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41789B">
        <w:rPr>
          <w:rFonts w:ascii="Arial" w:hAnsi="Arial" w:cs="Arial"/>
          <w:sz w:val="24"/>
          <w:szCs w:val="24"/>
        </w:rPr>
        <w:t>0</w:t>
      </w:r>
      <w:r w:rsidR="00156139">
        <w:rPr>
          <w:rFonts w:ascii="Arial" w:hAnsi="Arial" w:cs="Arial"/>
          <w:sz w:val="24"/>
          <w:szCs w:val="24"/>
        </w:rPr>
        <w:t>7</w:t>
      </w:r>
      <w:r w:rsidR="0041789B">
        <w:rPr>
          <w:rFonts w:ascii="Arial" w:hAnsi="Arial" w:cs="Arial"/>
          <w:sz w:val="24"/>
          <w:szCs w:val="24"/>
        </w:rPr>
        <w:t>/02</w:t>
      </w:r>
      <w:r w:rsidRPr="0029032F">
        <w:rPr>
          <w:rFonts w:ascii="Arial" w:hAnsi="Arial" w:cs="Arial"/>
          <w:sz w:val="24"/>
          <w:szCs w:val="24"/>
        </w:rPr>
        <w:t>/20</w:t>
      </w:r>
      <w:r w:rsidR="00FE6B0D">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156139">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D21823">
        <w:rPr>
          <w:rFonts w:ascii="Arial" w:hAnsi="Arial" w:cs="Arial"/>
          <w:sz w:val="24"/>
          <w:szCs w:val="24"/>
        </w:rPr>
        <w:t>0</w:t>
      </w:r>
      <w:r w:rsidR="00156139">
        <w:rPr>
          <w:rFonts w:ascii="Arial" w:hAnsi="Arial" w:cs="Arial"/>
          <w:sz w:val="24"/>
          <w:szCs w:val="24"/>
        </w:rPr>
        <w:t>3</w:t>
      </w:r>
      <w:r w:rsidR="00CA537C">
        <w:rPr>
          <w:rFonts w:ascii="Arial" w:hAnsi="Arial" w:cs="Arial"/>
          <w:sz w:val="24"/>
          <w:szCs w:val="24"/>
        </w:rPr>
        <w:t>/0</w:t>
      </w:r>
      <w:r w:rsidR="00156139">
        <w:rPr>
          <w:rFonts w:ascii="Arial" w:hAnsi="Arial" w:cs="Arial"/>
          <w:sz w:val="24"/>
          <w:szCs w:val="24"/>
        </w:rPr>
        <w:t>2</w:t>
      </w:r>
      <w:r w:rsidRPr="0029032F">
        <w:rPr>
          <w:rFonts w:ascii="Arial" w:hAnsi="Arial" w:cs="Arial"/>
          <w:sz w:val="24"/>
          <w:szCs w:val="24"/>
        </w:rPr>
        <w:t>/20</w:t>
      </w:r>
      <w:r w:rsidR="00CA537C">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156139">
        <w:rPr>
          <w:rFonts w:ascii="Arial" w:hAnsi="Arial" w:cs="Arial"/>
          <w:sz w:val="24"/>
          <w:szCs w:val="24"/>
        </w:rPr>
        <w:t>36</w:t>
      </w:r>
    </w:p>
    <w:p w:rsidR="005725D6" w:rsidRDefault="00396F66" w:rsidP="005725D6">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423384">
        <w:rPr>
          <w:sz w:val="24"/>
          <w:szCs w:val="24"/>
        </w:rPr>
        <w:t>Plan ve Bütçe</w:t>
      </w:r>
      <w:r w:rsidR="005725D6">
        <w:rPr>
          <w:sz w:val="24"/>
          <w:szCs w:val="24"/>
        </w:rPr>
        <w:t xml:space="preserve"> Komisyonu, </w:t>
      </w:r>
      <w:r w:rsidR="00FE6B0D">
        <w:rPr>
          <w:sz w:val="24"/>
          <w:szCs w:val="24"/>
        </w:rPr>
        <w:t xml:space="preserve"> </w:t>
      </w:r>
      <w:r w:rsidR="00423384">
        <w:rPr>
          <w:sz w:val="24"/>
          <w:szCs w:val="24"/>
        </w:rPr>
        <w:t>Dış İlişkiler ve Projeler</w:t>
      </w:r>
      <w:r w:rsidR="00FE6B0D">
        <w:rPr>
          <w:sz w:val="24"/>
          <w:szCs w:val="24"/>
        </w:rPr>
        <w:t xml:space="preserve"> </w:t>
      </w:r>
      <w:r w:rsidR="00E9771E">
        <w:rPr>
          <w:sz w:val="24"/>
          <w:szCs w:val="24"/>
        </w:rPr>
        <w:t>Komisyonu</w:t>
      </w:r>
      <w:r w:rsidR="00FE6B0D">
        <w:rPr>
          <w:sz w:val="24"/>
          <w:szCs w:val="24"/>
        </w:rPr>
        <w:t xml:space="preserve"> </w:t>
      </w:r>
    </w:p>
    <w:p w:rsidR="0041789B" w:rsidRDefault="00E9771E" w:rsidP="0041789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F0189E">
        <w:rPr>
          <w:b/>
          <w:sz w:val="24"/>
          <w:szCs w:val="24"/>
        </w:rPr>
        <w:t xml:space="preserve">Plan ve Bütçe Komisyonu: </w:t>
      </w:r>
      <w:r w:rsidR="00F0189E">
        <w:rPr>
          <w:sz w:val="24"/>
          <w:szCs w:val="24"/>
        </w:rPr>
        <w:t xml:space="preserve">Abuzer DÖNDAŞ(Kom. Başk), </w:t>
      </w:r>
      <w:r w:rsidR="00F0189E">
        <w:rPr>
          <w:sz w:val="24"/>
          <w:szCs w:val="24"/>
        </w:rPr>
        <w:tab/>
      </w:r>
      <w:r w:rsidR="00F0189E">
        <w:rPr>
          <w:sz w:val="24"/>
          <w:szCs w:val="24"/>
        </w:rPr>
        <w:tab/>
      </w:r>
      <w:r w:rsidR="00F0189E">
        <w:rPr>
          <w:sz w:val="24"/>
          <w:szCs w:val="24"/>
        </w:rPr>
        <w:tab/>
        <w:t xml:space="preserve">Cevdet YILMAZ (Kom.Başk. V.), Semra TEKELİ, Şenol IŞIK, </w:t>
      </w:r>
      <w:r w:rsidR="00F0189E">
        <w:rPr>
          <w:sz w:val="24"/>
          <w:szCs w:val="24"/>
        </w:rPr>
        <w:tab/>
      </w:r>
      <w:r w:rsidR="00F0189E">
        <w:rPr>
          <w:sz w:val="24"/>
          <w:szCs w:val="24"/>
        </w:rPr>
        <w:tab/>
        <w:t>Hasan TOGAY</w:t>
      </w:r>
    </w:p>
    <w:p w:rsidR="0041789B" w:rsidRDefault="0041789B" w:rsidP="005C7D7F">
      <w:pPr>
        <w:tabs>
          <w:tab w:val="left" w:pos="3402"/>
          <w:tab w:val="left" w:pos="3686"/>
        </w:tabs>
        <w:spacing w:after="120" w:line="240" w:lineRule="auto"/>
        <w:ind w:left="3686" w:hanging="3686"/>
        <w:jc w:val="both"/>
        <w:rPr>
          <w:sz w:val="24"/>
          <w:szCs w:val="24"/>
        </w:rPr>
      </w:pPr>
      <w:r>
        <w:rPr>
          <w:sz w:val="24"/>
          <w:szCs w:val="24"/>
        </w:rPr>
        <w:tab/>
      </w:r>
      <w:r>
        <w:rPr>
          <w:sz w:val="24"/>
          <w:szCs w:val="24"/>
        </w:rPr>
        <w:tab/>
      </w:r>
      <w:r w:rsidR="005C7D7F">
        <w:rPr>
          <w:b/>
          <w:sz w:val="24"/>
          <w:szCs w:val="24"/>
        </w:rPr>
        <w:t xml:space="preserve">Dış İlişkiler ve Projeler Komisyonu: </w:t>
      </w:r>
      <w:r w:rsidR="005C7D7F">
        <w:rPr>
          <w:sz w:val="24"/>
          <w:szCs w:val="24"/>
        </w:rPr>
        <w:t>Musa TAŞ (Kom. Başk),     Özkan ÖZDEMİR(Kom. Başk.V.), Hülya GÜNEL, Sevgi  UĞURLU, Semra TEKELİ</w:t>
      </w:r>
    </w:p>
    <w:p w:rsidR="00C04E0F" w:rsidRDefault="00396F66" w:rsidP="0041789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5C7D7F">
        <w:rPr>
          <w:sz w:val="24"/>
          <w:szCs w:val="24"/>
        </w:rPr>
        <w:t>04</w:t>
      </w:r>
      <w:r w:rsidR="008852B8">
        <w:rPr>
          <w:sz w:val="24"/>
          <w:szCs w:val="24"/>
        </w:rPr>
        <w:t>/0</w:t>
      </w:r>
      <w:r w:rsidR="005C7D7F">
        <w:rPr>
          <w:sz w:val="24"/>
          <w:szCs w:val="24"/>
        </w:rPr>
        <w:t>2</w:t>
      </w:r>
      <w:r w:rsidR="008852B8">
        <w:rPr>
          <w:sz w:val="24"/>
          <w:szCs w:val="24"/>
        </w:rPr>
        <w:t>/2020</w:t>
      </w:r>
    </w:p>
    <w:p w:rsidR="00A37C7D" w:rsidRPr="00A37C7D" w:rsidRDefault="00396F66" w:rsidP="00A37C7D">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r>
      <w:r w:rsidR="005C7D7F">
        <w:rPr>
          <w:rFonts w:ascii="Arial" w:hAnsi="Arial" w:cs="Arial"/>
          <w:b/>
          <w:sz w:val="24"/>
          <w:szCs w:val="24"/>
        </w:rPr>
        <w:t xml:space="preserve">:   </w:t>
      </w:r>
      <w:r w:rsidR="00A37C7D" w:rsidRPr="00A37C7D">
        <w:rPr>
          <w:rFonts w:ascii="Arial" w:hAnsi="Arial" w:cs="Arial"/>
          <w:sz w:val="24"/>
          <w:szCs w:val="24"/>
        </w:rPr>
        <w:t xml:space="preserve">Belediyemiz Meclisinin 06.12.2019 tarih ve 207 sayılı kararı ile Yenişehir Belediye Başkanı Abdullah ÖZYİĞİTe Sosyal Belediyeciliğin ve hemşerilik bilincimizin gereği olarak ilçemizde yaşayan vatandaşlarımıza yönelik Belediyemizce gerçekleştirilecek; kültür, sanat, turizm, tanıtım ve spor faaliyetleri, belirli gün ve haftaların kutlanması ve anılması, sosyal projeler, çalıştaylar, kongreler, seminerler vb. organizasyonlar ile ilgili 5393 sayılı Belediye Kanunu'nun 14, 15, 38, 60, 74, 75 ve 77. maddeleri ile diğer kanunlardaki hükümlere istinaden, Yenişehir Belediyesi'nin görev sorumluluk alanına giren konularda yurt içi ve yurt dışı kamu, özel kişi, sivil toplum örgütleri, kurum ve kuruluşlarla birlikte yapılacak olan ortak hizmetler ve gerçekleştirilecek projelerle ilgili sözleşme, anlaşma ve protokol imzalamak, zeyilname düzenlenmesi ve projelerin sağlıklı yürütülebilmesi için gerekli iş ve işlemler için anlaşma, sözleşme, protokol vb. imzalamak üzere görev süresi sonuna kadar yetki verilmiştir. </w:t>
      </w:r>
    </w:p>
    <w:p w:rsidR="00A37C7D" w:rsidRPr="00A37C7D" w:rsidRDefault="00A37C7D" w:rsidP="00A37C7D">
      <w:pPr>
        <w:tabs>
          <w:tab w:val="left" w:pos="3402"/>
          <w:tab w:val="left" w:pos="3686"/>
        </w:tabs>
        <w:spacing w:after="120" w:line="240" w:lineRule="auto"/>
        <w:jc w:val="both"/>
        <w:rPr>
          <w:rFonts w:ascii="Arial" w:hAnsi="Arial" w:cs="Arial"/>
          <w:sz w:val="24"/>
          <w:szCs w:val="24"/>
        </w:rPr>
      </w:pPr>
      <w:r w:rsidRPr="00A37C7D">
        <w:rPr>
          <w:rFonts w:ascii="Arial" w:hAnsi="Arial" w:cs="Arial"/>
          <w:sz w:val="24"/>
          <w:szCs w:val="24"/>
        </w:rPr>
        <w:t xml:space="preserve">Bu kapsamda Belediyemiz koordinatörlüğünde Avrupa Birliği ve Mali Yardımlar Dairesi Başkanlığı İnsan Kaynaklarının Geliştirilmesi Program Otoritesi Cinsiyet Eşitliği Odağında Geleceğin İnsana Yakışır İşleri Yaklaşımının Desteklenmesi Hibe Programı kapsamında ''İşte Kadın İşte Gelecek'' projesi hazırlanmıştır. Proje kapsamında Bilgisayar Programlama, Yazılım, Grafik Tasarımı, Pazarlama, Medya ve haberleşme bölümlerinden mezun olan ya da bu alanlara ilgisi olan 100 girişimciye yeteneklerine göre gruplara ayırarak, “Nesnelerin İnterneti ve Büyük Veri Analizi” “Sosyal Medya Yöneticiliği”, “Grafik Tasarımı, 3D Çizim ve 3D Yazıcı Kullanımı” eğitimi ve İngilizce dil becerisi olan 100 gence “Dış Ticaret”,  “E-Ticaret” ve “Teknik İngilizce” eğitimleri verilerek kadınlarımızın geleceğin sektörlerinde söz sahibi olması hedeflenmiş ve proje  kabulü ile Belediyemiz tarafından %10 nun karşılanması ile ilgili teklif sunulmuştur.   </w:t>
      </w:r>
    </w:p>
    <w:p w:rsidR="00CA537C" w:rsidRDefault="00A37C7D" w:rsidP="00A37C7D">
      <w:pPr>
        <w:tabs>
          <w:tab w:val="left" w:pos="3402"/>
          <w:tab w:val="left" w:pos="3686"/>
        </w:tabs>
        <w:spacing w:after="120" w:line="240" w:lineRule="auto"/>
        <w:jc w:val="both"/>
        <w:rPr>
          <w:rFonts w:ascii="Arial" w:hAnsi="Arial" w:cs="Arial"/>
          <w:sz w:val="24"/>
          <w:szCs w:val="24"/>
        </w:rPr>
      </w:pPr>
      <w:r w:rsidRPr="00A37C7D">
        <w:rPr>
          <w:rFonts w:ascii="Arial" w:hAnsi="Arial" w:cs="Arial"/>
          <w:sz w:val="24"/>
          <w:szCs w:val="24"/>
        </w:rPr>
        <w:t>Komisyonlarımız teklif üzerinde gerekli incelemeler yaparak; Belediyemiz koordinatörlüğünde sunulan ''İşte Kadın İşte Gelecek'' projesinin Avrupa Komisyonu tarafından kabulü ile belirlenecek proje bütçesinin %10 nun Belediyemiz tarafından karşılanmasının kabulüne oy birliği ile karar verildi.</w:t>
      </w:r>
    </w:p>
    <w:p w:rsidR="00A37C7D" w:rsidRDefault="00A37C7D" w:rsidP="00A37C7D">
      <w:pPr>
        <w:tabs>
          <w:tab w:val="left" w:pos="3402"/>
          <w:tab w:val="left" w:pos="3686"/>
        </w:tabs>
        <w:spacing w:after="120" w:line="240" w:lineRule="auto"/>
        <w:jc w:val="both"/>
        <w:rPr>
          <w:rFonts w:ascii="Arial" w:hAnsi="Arial" w:cs="Arial"/>
          <w:sz w:val="24"/>
          <w:szCs w:val="24"/>
        </w:rPr>
      </w:pPr>
    </w:p>
    <w:p w:rsidR="00A37C7D" w:rsidRPr="0029032F" w:rsidRDefault="00A37C7D" w:rsidP="00A37C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A37C7D">
        <w:rPr>
          <w:rFonts w:ascii="Arial" w:hAnsi="Arial" w:cs="Arial"/>
          <w:sz w:val="24"/>
          <w:szCs w:val="24"/>
        </w:rPr>
        <w:t>2</w:t>
      </w:r>
    </w:p>
    <w:p w:rsidR="00A37C7D" w:rsidRPr="0029032F" w:rsidRDefault="00A37C7D" w:rsidP="00A37C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07/02</w:t>
      </w:r>
      <w:r w:rsidRPr="0029032F">
        <w:rPr>
          <w:rFonts w:ascii="Arial" w:hAnsi="Arial" w:cs="Arial"/>
          <w:sz w:val="24"/>
          <w:szCs w:val="24"/>
        </w:rPr>
        <w:t>/20</w:t>
      </w:r>
      <w:r>
        <w:rPr>
          <w:rFonts w:ascii="Arial" w:hAnsi="Arial" w:cs="Arial"/>
          <w:sz w:val="24"/>
          <w:szCs w:val="24"/>
        </w:rPr>
        <w:t>20</w:t>
      </w:r>
    </w:p>
    <w:p w:rsidR="00A37C7D" w:rsidRPr="0029032F" w:rsidRDefault="00A37C7D" w:rsidP="00A37C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4</w:t>
      </w:r>
    </w:p>
    <w:p w:rsidR="00A37C7D" w:rsidRPr="0029032F" w:rsidRDefault="00A37C7D" w:rsidP="00A37C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03/02</w:t>
      </w:r>
      <w:r w:rsidRPr="0029032F">
        <w:rPr>
          <w:rFonts w:ascii="Arial" w:hAnsi="Arial" w:cs="Arial"/>
          <w:sz w:val="24"/>
          <w:szCs w:val="24"/>
        </w:rPr>
        <w:t>/20</w:t>
      </w:r>
      <w:r>
        <w:rPr>
          <w:rFonts w:ascii="Arial" w:hAnsi="Arial" w:cs="Arial"/>
          <w:sz w:val="24"/>
          <w:szCs w:val="24"/>
        </w:rPr>
        <w:t>20</w:t>
      </w:r>
    </w:p>
    <w:p w:rsidR="00A37C7D" w:rsidRPr="0029032F" w:rsidRDefault="00A37C7D" w:rsidP="00A37C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36</w:t>
      </w:r>
    </w:p>
    <w:p w:rsidR="00A37C7D" w:rsidRDefault="00A37C7D" w:rsidP="00A37C7D">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Toplumsal Adalet Komisyonu, Gıda Tarım ve Sağlık </w:t>
      </w:r>
      <w:r>
        <w:rPr>
          <w:sz w:val="24"/>
          <w:szCs w:val="24"/>
        </w:rPr>
        <w:tab/>
      </w:r>
      <w:r>
        <w:rPr>
          <w:sz w:val="24"/>
          <w:szCs w:val="24"/>
        </w:rPr>
        <w:tab/>
      </w:r>
      <w:r>
        <w:rPr>
          <w:sz w:val="24"/>
          <w:szCs w:val="24"/>
        </w:rPr>
        <w:tab/>
        <w:t xml:space="preserve">Komisyonu, Ekonomik Hayatın Geliştirilmesi  Komisyonu </w:t>
      </w:r>
    </w:p>
    <w:p w:rsidR="00807DAC" w:rsidRDefault="00A37C7D" w:rsidP="00A37C7D">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2C7BF8">
        <w:rPr>
          <w:b/>
          <w:sz w:val="24"/>
          <w:szCs w:val="24"/>
        </w:rPr>
        <w:t>Toplumsal Adalet Komisyonu:</w:t>
      </w:r>
      <w:r w:rsidR="002C7BF8">
        <w:rPr>
          <w:sz w:val="24"/>
          <w:szCs w:val="24"/>
        </w:rPr>
        <w:t xml:space="preserve"> Özkan ÖZDEMİR (Kom. Başk), </w:t>
      </w:r>
      <w:r w:rsidR="002C7BF8">
        <w:rPr>
          <w:sz w:val="24"/>
          <w:szCs w:val="24"/>
        </w:rPr>
        <w:tab/>
      </w:r>
      <w:r w:rsidR="002C7BF8">
        <w:rPr>
          <w:sz w:val="24"/>
          <w:szCs w:val="24"/>
        </w:rPr>
        <w:tab/>
        <w:t xml:space="preserve">Vahap DÜZOVA (Kom. Başk. V.), Cuma ŞAHİN, Harun </w:t>
      </w:r>
      <w:r w:rsidR="002C7BF8">
        <w:rPr>
          <w:sz w:val="24"/>
          <w:szCs w:val="24"/>
        </w:rPr>
        <w:tab/>
      </w:r>
      <w:r w:rsidR="002C7BF8">
        <w:rPr>
          <w:sz w:val="24"/>
          <w:szCs w:val="24"/>
        </w:rPr>
        <w:tab/>
      </w:r>
      <w:r w:rsidR="002C7BF8">
        <w:rPr>
          <w:sz w:val="24"/>
          <w:szCs w:val="24"/>
        </w:rPr>
        <w:tab/>
        <w:t>GÖKALP, Yusuf KAPLAN</w:t>
      </w:r>
    </w:p>
    <w:p w:rsidR="00672C9F" w:rsidRPr="00672C9F" w:rsidRDefault="002C7BF8" w:rsidP="00672C9F">
      <w:pPr>
        <w:tabs>
          <w:tab w:val="left" w:pos="3402"/>
          <w:tab w:val="left" w:pos="3686"/>
        </w:tabs>
        <w:spacing w:after="120" w:line="240" w:lineRule="auto"/>
        <w:jc w:val="both"/>
        <w:rPr>
          <w:sz w:val="24"/>
          <w:szCs w:val="24"/>
        </w:rPr>
      </w:pPr>
      <w:r>
        <w:rPr>
          <w:b/>
          <w:sz w:val="24"/>
          <w:szCs w:val="24"/>
        </w:rPr>
        <w:tab/>
      </w:r>
      <w:r>
        <w:rPr>
          <w:b/>
          <w:sz w:val="24"/>
          <w:szCs w:val="24"/>
        </w:rPr>
        <w:tab/>
      </w:r>
      <w:r w:rsidR="00672C9F" w:rsidRPr="00672C9F">
        <w:rPr>
          <w:b/>
          <w:sz w:val="24"/>
          <w:szCs w:val="24"/>
        </w:rPr>
        <w:t xml:space="preserve">Gıda Tarım ve Sağlık Komisyonu: </w:t>
      </w:r>
      <w:r w:rsidR="00672C9F" w:rsidRPr="00672C9F">
        <w:rPr>
          <w:sz w:val="24"/>
          <w:szCs w:val="24"/>
        </w:rPr>
        <w:t>Mehmet</w:t>
      </w:r>
      <w:r w:rsidR="00BD05DC">
        <w:rPr>
          <w:sz w:val="24"/>
          <w:szCs w:val="24"/>
        </w:rPr>
        <w:t xml:space="preserve"> </w:t>
      </w:r>
      <w:r w:rsidR="00672C9F" w:rsidRPr="00672C9F">
        <w:rPr>
          <w:sz w:val="24"/>
          <w:szCs w:val="24"/>
        </w:rPr>
        <w:t>YEŞİL</w:t>
      </w:r>
      <w:r w:rsidR="00BD05DC">
        <w:rPr>
          <w:sz w:val="24"/>
          <w:szCs w:val="24"/>
        </w:rPr>
        <w:t xml:space="preserve">     </w:t>
      </w:r>
      <w:r w:rsidR="00BD05DC">
        <w:rPr>
          <w:sz w:val="24"/>
          <w:szCs w:val="24"/>
        </w:rPr>
        <w:tab/>
      </w:r>
      <w:r w:rsidR="00BD05DC">
        <w:rPr>
          <w:sz w:val="24"/>
          <w:szCs w:val="24"/>
        </w:rPr>
        <w:tab/>
      </w:r>
      <w:r w:rsidR="00BD05DC">
        <w:rPr>
          <w:sz w:val="24"/>
          <w:szCs w:val="24"/>
        </w:rPr>
        <w:tab/>
      </w:r>
      <w:r w:rsidR="00672C9F" w:rsidRPr="00672C9F">
        <w:rPr>
          <w:sz w:val="24"/>
          <w:szCs w:val="24"/>
        </w:rPr>
        <w:t xml:space="preserve">(Kom.Başk.), Abuzer DÖNDAŞ8Kom.Başk V), </w:t>
      </w:r>
      <w:r w:rsidR="00672C9F" w:rsidRPr="00672C9F">
        <w:rPr>
          <w:sz w:val="24"/>
          <w:szCs w:val="24"/>
        </w:rPr>
        <w:tab/>
      </w:r>
      <w:r w:rsidR="00672C9F" w:rsidRPr="00672C9F">
        <w:rPr>
          <w:sz w:val="24"/>
          <w:szCs w:val="24"/>
        </w:rPr>
        <w:tab/>
      </w:r>
      <w:r w:rsidR="00BD05DC">
        <w:rPr>
          <w:sz w:val="24"/>
          <w:szCs w:val="24"/>
        </w:rPr>
        <w:t xml:space="preserve">        </w:t>
      </w:r>
      <w:r w:rsidR="00BD05DC">
        <w:rPr>
          <w:sz w:val="24"/>
          <w:szCs w:val="24"/>
        </w:rPr>
        <w:tab/>
      </w:r>
      <w:r w:rsidR="00BD05DC">
        <w:rPr>
          <w:sz w:val="24"/>
          <w:szCs w:val="24"/>
        </w:rPr>
        <w:tab/>
      </w:r>
      <w:r w:rsidR="00672C9F" w:rsidRPr="00672C9F">
        <w:rPr>
          <w:sz w:val="24"/>
          <w:szCs w:val="24"/>
        </w:rPr>
        <w:t xml:space="preserve">Hülya GÜNEL, Aziz VURAL, </w:t>
      </w:r>
      <w:r w:rsidR="00672C9F" w:rsidRPr="00672C9F">
        <w:rPr>
          <w:sz w:val="24"/>
          <w:szCs w:val="24"/>
        </w:rPr>
        <w:tab/>
        <w:t>Fuat AKBAŞ</w:t>
      </w:r>
    </w:p>
    <w:p w:rsidR="00A37C7D" w:rsidRDefault="00672C9F" w:rsidP="00672C9F">
      <w:pPr>
        <w:tabs>
          <w:tab w:val="left" w:pos="3402"/>
          <w:tab w:val="left" w:pos="3686"/>
        </w:tabs>
        <w:spacing w:after="120" w:line="240" w:lineRule="auto"/>
        <w:jc w:val="both"/>
        <w:rPr>
          <w:sz w:val="24"/>
          <w:szCs w:val="24"/>
        </w:rPr>
      </w:pPr>
      <w:r w:rsidRPr="00672C9F">
        <w:rPr>
          <w:b/>
          <w:sz w:val="24"/>
          <w:szCs w:val="24"/>
        </w:rPr>
        <w:tab/>
      </w:r>
      <w:r w:rsidRPr="00672C9F">
        <w:rPr>
          <w:b/>
          <w:sz w:val="24"/>
          <w:szCs w:val="24"/>
        </w:rPr>
        <w:tab/>
        <w:t>Ekonomik Hayatın Geliştirilmesi Komisyonu</w:t>
      </w:r>
      <w:r w:rsidRPr="00672C9F">
        <w:rPr>
          <w:sz w:val="24"/>
          <w:szCs w:val="24"/>
        </w:rPr>
        <w:t xml:space="preserve">: Şenol IŞIK </w:t>
      </w:r>
      <w:r w:rsidRPr="00672C9F">
        <w:rPr>
          <w:sz w:val="24"/>
          <w:szCs w:val="24"/>
        </w:rPr>
        <w:tab/>
      </w:r>
      <w:r w:rsidRPr="00672C9F">
        <w:rPr>
          <w:sz w:val="24"/>
          <w:szCs w:val="24"/>
        </w:rPr>
        <w:tab/>
      </w:r>
      <w:r w:rsidRPr="00672C9F">
        <w:rPr>
          <w:sz w:val="24"/>
          <w:szCs w:val="24"/>
        </w:rPr>
        <w:tab/>
        <w:t xml:space="preserve">(Kom.Başk), Güney Nihat GEDİK Kom.Başk.V), İzzet </w:t>
      </w:r>
      <w:r w:rsidRPr="00672C9F">
        <w:rPr>
          <w:sz w:val="24"/>
          <w:szCs w:val="24"/>
        </w:rPr>
        <w:tab/>
      </w:r>
      <w:r w:rsidRPr="00672C9F">
        <w:rPr>
          <w:sz w:val="24"/>
          <w:szCs w:val="24"/>
        </w:rPr>
        <w:tab/>
      </w:r>
      <w:r w:rsidRPr="00672C9F">
        <w:rPr>
          <w:sz w:val="24"/>
          <w:szCs w:val="24"/>
        </w:rPr>
        <w:tab/>
        <w:t>MİREŞ, Hüseyin DOĞAN, Mehmet Ali AYDENİZ</w:t>
      </w:r>
      <w:r w:rsidR="00A37C7D" w:rsidRPr="00672C9F">
        <w:rPr>
          <w:sz w:val="24"/>
          <w:szCs w:val="24"/>
        </w:rPr>
        <w:t>KOMİSYON</w:t>
      </w:r>
      <w:r w:rsidR="00A37C7D">
        <w:rPr>
          <w:b/>
          <w:sz w:val="24"/>
          <w:szCs w:val="24"/>
        </w:rPr>
        <w:t xml:space="preserve"> RAPORU TARİHİ</w:t>
      </w:r>
      <w:r w:rsidR="00A37C7D">
        <w:rPr>
          <w:b/>
          <w:sz w:val="24"/>
          <w:szCs w:val="24"/>
        </w:rPr>
        <w:tab/>
        <w:t xml:space="preserve">:    </w:t>
      </w:r>
      <w:r w:rsidR="002C7BF8">
        <w:rPr>
          <w:sz w:val="24"/>
          <w:szCs w:val="24"/>
        </w:rPr>
        <w:t>05</w:t>
      </w:r>
      <w:r w:rsidR="00A37C7D">
        <w:rPr>
          <w:sz w:val="24"/>
          <w:szCs w:val="24"/>
        </w:rPr>
        <w:t>/02/2020</w:t>
      </w:r>
    </w:p>
    <w:p w:rsidR="00807DAC" w:rsidRPr="00807DAC" w:rsidRDefault="00A37C7D" w:rsidP="00807DAC">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 xml:space="preserve">: </w:t>
      </w:r>
      <w:r w:rsidR="00807DAC" w:rsidRPr="00807DAC">
        <w:rPr>
          <w:rFonts w:ascii="Arial" w:hAnsi="Arial" w:cs="Arial"/>
          <w:sz w:val="24"/>
          <w:szCs w:val="24"/>
        </w:rPr>
        <w:t>12/07/2019 tarih ve 30829 sayılı Resmi Gazetede yayınlanan yönetmelik gereği Belediyemizde gerekli hazırlıkların yapılması ve çalışmaların başlatılabilmesi için Belediye Meclisinin 06/12/2019 tarih ve 208 sayılı kararı ile Sıfır Atık Birimi kurulmuş ve Temizlik İşleri Müdürlüğüne bağlanmıştır. Bu nedenle Temizlik İşleri Müdürlüğünün Görev Yetki Sorumluluk Çalışma Usul ve Esasları Hakkında Yönetmeliğinin yeniden revize edilmesine ihtiyaç duyulmuş ve teklif 03/02/2020 tarih ve 39 sayılı meclis kararı ile komisyonlarımıza havale edilmiştir.</w:t>
      </w:r>
    </w:p>
    <w:p w:rsidR="00807DAC" w:rsidRPr="00807DAC" w:rsidRDefault="00807DAC" w:rsidP="00807DAC">
      <w:pPr>
        <w:tabs>
          <w:tab w:val="left" w:pos="3402"/>
          <w:tab w:val="left" w:pos="3686"/>
        </w:tabs>
        <w:spacing w:after="120" w:line="240" w:lineRule="auto"/>
        <w:jc w:val="both"/>
        <w:rPr>
          <w:rFonts w:ascii="Arial" w:hAnsi="Arial" w:cs="Arial"/>
          <w:sz w:val="24"/>
          <w:szCs w:val="24"/>
        </w:rPr>
      </w:pPr>
    </w:p>
    <w:p w:rsidR="00A37C7D" w:rsidRDefault="00807DAC" w:rsidP="00807DAC">
      <w:pPr>
        <w:tabs>
          <w:tab w:val="left" w:pos="3402"/>
          <w:tab w:val="left" w:pos="3686"/>
        </w:tabs>
        <w:spacing w:after="120" w:line="240" w:lineRule="auto"/>
        <w:jc w:val="both"/>
        <w:rPr>
          <w:rFonts w:ascii="Arial" w:hAnsi="Arial" w:cs="Arial"/>
          <w:sz w:val="24"/>
          <w:szCs w:val="24"/>
        </w:rPr>
      </w:pPr>
      <w:r w:rsidRPr="00807DAC">
        <w:rPr>
          <w:rFonts w:ascii="Arial" w:hAnsi="Arial" w:cs="Arial"/>
          <w:sz w:val="24"/>
          <w:szCs w:val="24"/>
        </w:rPr>
        <w:t>Komisyonlarımızca yapılan incelenmesi sonucunda; Temizlik İşleri Müdürlüğünün Görev Yetki Sorumluluk Çalışma Usul ve Esasları Hakkında Yönetmelik teklifinin idareden geldiği şekliyle kabulüne oybirliği ile karar verildi.</w:t>
      </w:r>
    </w:p>
    <w:p w:rsidR="00BD05DC" w:rsidRDefault="00BD05DC" w:rsidP="00807DAC">
      <w:pPr>
        <w:tabs>
          <w:tab w:val="left" w:pos="3402"/>
          <w:tab w:val="left" w:pos="3686"/>
        </w:tabs>
        <w:spacing w:after="120" w:line="240" w:lineRule="auto"/>
        <w:jc w:val="both"/>
        <w:rPr>
          <w:rFonts w:ascii="Arial" w:hAnsi="Arial" w:cs="Arial"/>
          <w:sz w:val="24"/>
          <w:szCs w:val="24"/>
        </w:rPr>
      </w:pPr>
    </w:p>
    <w:p w:rsidR="00BD05DC" w:rsidRDefault="00BD05DC" w:rsidP="00807DAC">
      <w:pPr>
        <w:tabs>
          <w:tab w:val="left" w:pos="3402"/>
          <w:tab w:val="left" w:pos="3686"/>
        </w:tabs>
        <w:spacing w:after="120" w:line="240" w:lineRule="auto"/>
        <w:jc w:val="both"/>
        <w:rPr>
          <w:rFonts w:ascii="Arial" w:hAnsi="Arial" w:cs="Arial"/>
          <w:sz w:val="24"/>
          <w:szCs w:val="24"/>
        </w:rPr>
      </w:pPr>
    </w:p>
    <w:p w:rsidR="00BD05DC" w:rsidRDefault="00BD05DC" w:rsidP="00807DAC">
      <w:pPr>
        <w:tabs>
          <w:tab w:val="left" w:pos="3402"/>
          <w:tab w:val="left" w:pos="3686"/>
        </w:tabs>
        <w:spacing w:after="120" w:line="240" w:lineRule="auto"/>
        <w:jc w:val="both"/>
        <w:rPr>
          <w:rFonts w:ascii="Arial" w:hAnsi="Arial" w:cs="Arial"/>
          <w:sz w:val="24"/>
          <w:szCs w:val="24"/>
        </w:rPr>
      </w:pPr>
    </w:p>
    <w:p w:rsidR="00BD05DC" w:rsidRDefault="00BD05DC" w:rsidP="00807DAC">
      <w:pPr>
        <w:tabs>
          <w:tab w:val="left" w:pos="3402"/>
          <w:tab w:val="left" w:pos="3686"/>
        </w:tabs>
        <w:spacing w:after="120" w:line="240" w:lineRule="auto"/>
        <w:jc w:val="both"/>
        <w:rPr>
          <w:rFonts w:ascii="Arial" w:hAnsi="Arial" w:cs="Arial"/>
          <w:sz w:val="24"/>
          <w:szCs w:val="24"/>
        </w:rPr>
      </w:pPr>
    </w:p>
    <w:p w:rsidR="00BD05DC" w:rsidRDefault="00BD05DC" w:rsidP="00807DAC">
      <w:pPr>
        <w:tabs>
          <w:tab w:val="left" w:pos="3402"/>
          <w:tab w:val="left" w:pos="3686"/>
        </w:tabs>
        <w:spacing w:after="120" w:line="240" w:lineRule="auto"/>
        <w:jc w:val="both"/>
        <w:rPr>
          <w:rFonts w:ascii="Arial" w:hAnsi="Arial" w:cs="Arial"/>
          <w:sz w:val="24"/>
          <w:szCs w:val="24"/>
        </w:rPr>
      </w:pPr>
    </w:p>
    <w:p w:rsidR="00BD05DC" w:rsidRDefault="00BD05DC" w:rsidP="00807DAC">
      <w:pPr>
        <w:tabs>
          <w:tab w:val="left" w:pos="3402"/>
          <w:tab w:val="left" w:pos="3686"/>
        </w:tabs>
        <w:spacing w:after="120" w:line="240" w:lineRule="auto"/>
        <w:jc w:val="both"/>
        <w:rPr>
          <w:rFonts w:ascii="Arial" w:hAnsi="Arial" w:cs="Arial"/>
          <w:sz w:val="24"/>
          <w:szCs w:val="24"/>
        </w:rPr>
      </w:pPr>
    </w:p>
    <w:p w:rsidR="00BD05DC" w:rsidRDefault="00BD05DC" w:rsidP="00807DAC">
      <w:pPr>
        <w:tabs>
          <w:tab w:val="left" w:pos="3402"/>
          <w:tab w:val="left" w:pos="3686"/>
        </w:tabs>
        <w:spacing w:after="120" w:line="240" w:lineRule="auto"/>
        <w:jc w:val="both"/>
        <w:rPr>
          <w:rFonts w:ascii="Arial" w:hAnsi="Arial" w:cs="Arial"/>
          <w:sz w:val="24"/>
          <w:szCs w:val="24"/>
        </w:rPr>
      </w:pPr>
    </w:p>
    <w:p w:rsidR="00BD05DC" w:rsidRDefault="00BD05DC" w:rsidP="00807DAC">
      <w:pPr>
        <w:tabs>
          <w:tab w:val="left" w:pos="3402"/>
          <w:tab w:val="left" w:pos="3686"/>
        </w:tabs>
        <w:spacing w:after="120" w:line="240" w:lineRule="auto"/>
        <w:jc w:val="both"/>
        <w:rPr>
          <w:rFonts w:ascii="Arial" w:hAnsi="Arial" w:cs="Arial"/>
          <w:sz w:val="24"/>
          <w:szCs w:val="24"/>
        </w:rPr>
      </w:pPr>
    </w:p>
    <w:p w:rsidR="00BD05DC" w:rsidRPr="0029032F" w:rsidRDefault="00BD05DC" w:rsidP="00BD05D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lastRenderedPageBreak/>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BD05DC" w:rsidRPr="0029032F" w:rsidRDefault="00BD05DC" w:rsidP="00BD05D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07/02</w:t>
      </w:r>
      <w:r w:rsidRPr="0029032F">
        <w:rPr>
          <w:rFonts w:ascii="Arial" w:hAnsi="Arial" w:cs="Arial"/>
          <w:sz w:val="24"/>
          <w:szCs w:val="24"/>
        </w:rPr>
        <w:t>/20</w:t>
      </w:r>
      <w:r>
        <w:rPr>
          <w:rFonts w:ascii="Arial" w:hAnsi="Arial" w:cs="Arial"/>
          <w:sz w:val="24"/>
          <w:szCs w:val="24"/>
        </w:rPr>
        <w:t>20</w:t>
      </w:r>
    </w:p>
    <w:p w:rsidR="00BD05DC" w:rsidRPr="0029032F" w:rsidRDefault="00BD05DC" w:rsidP="00BD05D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w:t>
      </w:r>
    </w:p>
    <w:p w:rsidR="00BD05DC" w:rsidRPr="0029032F" w:rsidRDefault="00BD05DC" w:rsidP="00BD05D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03/02</w:t>
      </w:r>
      <w:r w:rsidRPr="0029032F">
        <w:rPr>
          <w:rFonts w:ascii="Arial" w:hAnsi="Arial" w:cs="Arial"/>
          <w:sz w:val="24"/>
          <w:szCs w:val="24"/>
        </w:rPr>
        <w:t>/20</w:t>
      </w:r>
      <w:r>
        <w:rPr>
          <w:rFonts w:ascii="Arial" w:hAnsi="Arial" w:cs="Arial"/>
          <w:sz w:val="24"/>
          <w:szCs w:val="24"/>
        </w:rPr>
        <w:t>20</w:t>
      </w:r>
    </w:p>
    <w:p w:rsidR="00BD05DC" w:rsidRPr="0029032F" w:rsidRDefault="00BD05DC" w:rsidP="00BD05D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41</w:t>
      </w:r>
    </w:p>
    <w:p w:rsidR="00BD05DC" w:rsidRDefault="00BD05DC" w:rsidP="00BD05DC">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sidR="00475E6C">
        <w:rPr>
          <w:sz w:val="24"/>
          <w:szCs w:val="24"/>
        </w:rPr>
        <w:t>Plan ve Bütçe</w:t>
      </w:r>
      <w:r>
        <w:rPr>
          <w:sz w:val="24"/>
          <w:szCs w:val="24"/>
        </w:rPr>
        <w:t xml:space="preserve"> Komisyonu, </w:t>
      </w:r>
      <w:r w:rsidR="00475E6C">
        <w:rPr>
          <w:sz w:val="24"/>
          <w:szCs w:val="24"/>
        </w:rPr>
        <w:t xml:space="preserve">İmar </w:t>
      </w:r>
      <w:r>
        <w:rPr>
          <w:sz w:val="24"/>
          <w:szCs w:val="24"/>
        </w:rPr>
        <w:t xml:space="preserve">Komisyonu </w:t>
      </w:r>
    </w:p>
    <w:p w:rsidR="00BD05DC" w:rsidRDefault="00BD05DC" w:rsidP="00BD05DC">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475E6C">
        <w:rPr>
          <w:b/>
          <w:sz w:val="24"/>
          <w:szCs w:val="24"/>
        </w:rPr>
        <w:t xml:space="preserve">Plan ve Bütçe Komisyonu: </w:t>
      </w:r>
      <w:r w:rsidR="00475E6C">
        <w:rPr>
          <w:sz w:val="24"/>
          <w:szCs w:val="24"/>
        </w:rPr>
        <w:t xml:space="preserve">Abuzer DÖNDAŞ(Kom. Başk), </w:t>
      </w:r>
      <w:r w:rsidR="00475E6C">
        <w:rPr>
          <w:sz w:val="24"/>
          <w:szCs w:val="24"/>
        </w:rPr>
        <w:tab/>
      </w:r>
      <w:r w:rsidR="00475E6C">
        <w:rPr>
          <w:sz w:val="24"/>
          <w:szCs w:val="24"/>
        </w:rPr>
        <w:tab/>
      </w:r>
      <w:r w:rsidR="00475E6C">
        <w:rPr>
          <w:sz w:val="24"/>
          <w:szCs w:val="24"/>
        </w:rPr>
        <w:tab/>
        <w:t xml:space="preserve">Cevdet YILMAZ (Kom.Başk. V.), Semra TEKELİ, Şenol IŞIK, </w:t>
      </w:r>
      <w:r w:rsidR="00475E6C">
        <w:rPr>
          <w:sz w:val="24"/>
          <w:szCs w:val="24"/>
        </w:rPr>
        <w:tab/>
      </w:r>
      <w:r w:rsidR="00475E6C">
        <w:rPr>
          <w:sz w:val="24"/>
          <w:szCs w:val="24"/>
        </w:rPr>
        <w:tab/>
        <w:t>Hasan TOGAY</w:t>
      </w:r>
    </w:p>
    <w:p w:rsidR="00475E6C" w:rsidRDefault="00BD05DC" w:rsidP="00BD05DC">
      <w:pPr>
        <w:tabs>
          <w:tab w:val="left" w:pos="3402"/>
          <w:tab w:val="left" w:pos="3686"/>
        </w:tabs>
        <w:spacing w:after="120" w:line="240" w:lineRule="auto"/>
        <w:jc w:val="both"/>
        <w:rPr>
          <w:b/>
          <w:sz w:val="24"/>
          <w:szCs w:val="24"/>
        </w:rPr>
      </w:pPr>
      <w:r>
        <w:rPr>
          <w:b/>
          <w:sz w:val="24"/>
          <w:szCs w:val="24"/>
        </w:rPr>
        <w:tab/>
      </w:r>
      <w:r>
        <w:rPr>
          <w:b/>
          <w:sz w:val="24"/>
          <w:szCs w:val="24"/>
        </w:rPr>
        <w:tab/>
      </w:r>
      <w:r w:rsidR="00475E6C">
        <w:rPr>
          <w:b/>
          <w:sz w:val="24"/>
          <w:szCs w:val="24"/>
        </w:rPr>
        <w:t xml:space="preserve">İmar Komisyonu: </w:t>
      </w:r>
      <w:r w:rsidR="00475E6C">
        <w:rPr>
          <w:sz w:val="24"/>
          <w:szCs w:val="24"/>
        </w:rPr>
        <w:t xml:space="preserve">Harun GÖKALP(Kom. Başk), Mehmet </w:t>
      </w:r>
      <w:r w:rsidR="00475E6C">
        <w:rPr>
          <w:sz w:val="24"/>
          <w:szCs w:val="24"/>
        </w:rPr>
        <w:tab/>
      </w:r>
      <w:r w:rsidR="00475E6C">
        <w:rPr>
          <w:sz w:val="24"/>
          <w:szCs w:val="24"/>
        </w:rPr>
        <w:tab/>
      </w:r>
      <w:r w:rsidR="00475E6C">
        <w:rPr>
          <w:sz w:val="24"/>
          <w:szCs w:val="24"/>
        </w:rPr>
        <w:tab/>
        <w:t xml:space="preserve">AKKAŞ(Kom.Başk. V.), İzzet MİREŞ, Hacı Bayram BATTI, Yusuf </w:t>
      </w:r>
      <w:r w:rsidR="00475E6C">
        <w:rPr>
          <w:sz w:val="24"/>
          <w:szCs w:val="24"/>
        </w:rPr>
        <w:tab/>
      </w:r>
      <w:r w:rsidR="00475E6C">
        <w:rPr>
          <w:sz w:val="24"/>
          <w:szCs w:val="24"/>
        </w:rPr>
        <w:tab/>
        <w:t>KAPLAN</w:t>
      </w:r>
      <w:r w:rsidRPr="00672C9F">
        <w:rPr>
          <w:b/>
          <w:sz w:val="24"/>
          <w:szCs w:val="24"/>
        </w:rPr>
        <w:tab/>
      </w:r>
      <w:r w:rsidRPr="00672C9F">
        <w:rPr>
          <w:b/>
          <w:sz w:val="24"/>
          <w:szCs w:val="24"/>
        </w:rPr>
        <w:tab/>
      </w:r>
    </w:p>
    <w:p w:rsidR="00BD05DC" w:rsidRDefault="00BD05DC" w:rsidP="00BD05DC">
      <w:pPr>
        <w:tabs>
          <w:tab w:val="left" w:pos="3402"/>
          <w:tab w:val="left" w:pos="3686"/>
        </w:tabs>
        <w:spacing w:after="120" w:line="240" w:lineRule="auto"/>
        <w:jc w:val="both"/>
        <w:rPr>
          <w:sz w:val="24"/>
          <w:szCs w:val="24"/>
        </w:rPr>
      </w:pPr>
      <w:r>
        <w:rPr>
          <w:b/>
          <w:sz w:val="24"/>
          <w:szCs w:val="24"/>
        </w:rPr>
        <w:t>RAPORU TARİHİ</w:t>
      </w:r>
      <w:r>
        <w:rPr>
          <w:b/>
          <w:sz w:val="24"/>
          <w:szCs w:val="24"/>
        </w:rPr>
        <w:tab/>
        <w:t xml:space="preserve">:    </w:t>
      </w:r>
      <w:r>
        <w:rPr>
          <w:sz w:val="24"/>
          <w:szCs w:val="24"/>
        </w:rPr>
        <w:t>05/02/2020</w:t>
      </w:r>
    </w:p>
    <w:p w:rsidR="00786423" w:rsidRPr="00786423" w:rsidRDefault="00BD05DC" w:rsidP="00786423">
      <w:pPr>
        <w:tabs>
          <w:tab w:val="left" w:pos="3402"/>
          <w:tab w:val="left" w:pos="3686"/>
        </w:tabs>
        <w:spacing w:after="120" w:line="240" w:lineRule="auto"/>
        <w:jc w:val="both"/>
        <w:rPr>
          <w:rFonts w:ascii="Arial" w:hAnsi="Arial" w:cs="Arial"/>
        </w:rPr>
      </w:pPr>
      <w:r w:rsidRPr="00786423">
        <w:rPr>
          <w:rFonts w:ascii="Arial" w:hAnsi="Arial" w:cs="Arial"/>
          <w:b/>
        </w:rPr>
        <w:t>KOMİSYON RAPORU</w:t>
      </w:r>
      <w:r w:rsidRPr="00786423">
        <w:rPr>
          <w:rFonts w:ascii="Arial" w:hAnsi="Arial" w:cs="Arial"/>
          <w:b/>
        </w:rPr>
        <w:tab/>
        <w:t xml:space="preserve">: </w:t>
      </w:r>
      <w:r w:rsidR="00786423">
        <w:rPr>
          <w:rFonts w:ascii="Arial" w:hAnsi="Arial" w:cs="Arial"/>
          <w:b/>
        </w:rPr>
        <w:t xml:space="preserve">  </w:t>
      </w:r>
      <w:r w:rsidR="00786423" w:rsidRPr="00786423">
        <w:rPr>
          <w:rFonts w:ascii="Arial" w:hAnsi="Arial" w:cs="Arial"/>
        </w:rPr>
        <w:t>Belediye Meclisinin 03/02/2020 tarih ve 41 sayılı ara kararı ile komisyonlarımıza havale edelin teklifin incelenmesi sonucunda;</w:t>
      </w:r>
    </w:p>
    <w:p w:rsidR="00786423" w:rsidRPr="00786423" w:rsidRDefault="00786423" w:rsidP="00786423">
      <w:pPr>
        <w:tabs>
          <w:tab w:val="left" w:pos="3402"/>
          <w:tab w:val="left" w:pos="3686"/>
        </w:tabs>
        <w:spacing w:after="120" w:line="240" w:lineRule="auto"/>
        <w:jc w:val="both"/>
        <w:rPr>
          <w:rFonts w:ascii="Arial" w:hAnsi="Arial" w:cs="Arial"/>
        </w:rPr>
      </w:pPr>
      <w:r w:rsidRPr="00786423">
        <w:rPr>
          <w:rFonts w:ascii="Arial" w:hAnsi="Arial" w:cs="Arial"/>
        </w:rPr>
        <w:t>Mülkiyeti Belediyemize ait  olan 1/1000 ölçekli imar planında belediye hizmet alanına isabet eden Kocavilayet 11132 ada, 2 nolu parsel  üzerinde bulunan kurs merkezinin Deniz Mahallesi muhtarlığı ile  50. Yıl Mahallesi muhtarlıklarına mahalle sakinlerinin (okuma-yazma, biçki-dikiş kursları vb) hizmetine sunulmak üzere tahsisi gerekmektedir.</w:t>
      </w:r>
    </w:p>
    <w:p w:rsidR="00786423" w:rsidRPr="00786423" w:rsidRDefault="00786423" w:rsidP="00786423">
      <w:pPr>
        <w:tabs>
          <w:tab w:val="left" w:pos="3402"/>
          <w:tab w:val="left" w:pos="3686"/>
        </w:tabs>
        <w:spacing w:after="120" w:line="240" w:lineRule="auto"/>
        <w:jc w:val="both"/>
        <w:rPr>
          <w:rFonts w:ascii="Arial" w:hAnsi="Arial" w:cs="Arial"/>
        </w:rPr>
      </w:pPr>
      <w:r w:rsidRPr="00786423">
        <w:rPr>
          <w:rFonts w:ascii="Arial" w:hAnsi="Arial" w:cs="Arial"/>
        </w:rPr>
        <w:t>5393 sayılı Belediye Kanununun Belediyenin Yetki ve İmtiyazları başlığının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 denmekte,</w:t>
      </w:r>
      <w:r w:rsidRPr="00786423">
        <w:rPr>
          <w:rFonts w:ascii="Arial" w:hAnsi="Arial" w:cs="Arial"/>
        </w:rPr>
        <w:t xml:space="preserve"> </w:t>
      </w:r>
      <w:r w:rsidRPr="00786423">
        <w:rPr>
          <w:rFonts w:ascii="Arial" w:hAnsi="Arial" w:cs="Arial"/>
        </w:rPr>
        <w:t>Kamu mali yönetimi ve kontrol kanununun 45. maddesinin üçüncü paragrafında  kamu idareleri ihtiyaç fazlası taşınmazları ile görmekle yükümlü olduğu kamu hizmetlerinde kullanacağına ve amacına uygun kullanılması halinde geri alınacağına dair tapu kütüğüne şerh konulması kaydıyla taşınmazlarının diğer kamu idarelerine bedelsiz olarak devredebilir.“ denmektedir.</w:t>
      </w:r>
    </w:p>
    <w:p w:rsidR="00786423" w:rsidRPr="00786423" w:rsidRDefault="00786423" w:rsidP="00786423">
      <w:pPr>
        <w:tabs>
          <w:tab w:val="left" w:pos="3402"/>
          <w:tab w:val="left" w:pos="3686"/>
        </w:tabs>
        <w:spacing w:after="120" w:line="240" w:lineRule="auto"/>
        <w:jc w:val="both"/>
        <w:rPr>
          <w:rFonts w:ascii="Arial" w:hAnsi="Arial" w:cs="Arial"/>
        </w:rPr>
      </w:pPr>
      <w:r w:rsidRPr="00786423">
        <w:rPr>
          <w:rFonts w:ascii="Arial" w:hAnsi="Arial" w:cs="Arial"/>
        </w:rPr>
        <w:t xml:space="preserve">5393 sayılı kanunun 75. maddesinin (d) bendinde de “Belediyeler kendilerine ait taşınmazları asli görev ve hizmetlerinde kullanılmak üzere bedelli veya bedelsiz olarak mahalli idareler ile diğer kamu kurum ve kuruluşlarına devredebilir veya süresi 25 yılı geçmemek üzere tahsis edebilir. Bu taşınmazlar aynı kuruluşlara kiraya da verilebilir. Bu taşınmazların, tahsis amacı dışında kullanılması halinde, tahsis işlemi iptal edilir. Tahsis süresi sonunda, aynı esaslara göre yeniden tahsis mümkündür. </w:t>
      </w:r>
    </w:p>
    <w:p w:rsidR="00BD05DC" w:rsidRDefault="00786423" w:rsidP="00786423">
      <w:pPr>
        <w:tabs>
          <w:tab w:val="left" w:pos="3402"/>
          <w:tab w:val="left" w:pos="3686"/>
        </w:tabs>
        <w:spacing w:after="120" w:line="240" w:lineRule="auto"/>
        <w:jc w:val="both"/>
        <w:rPr>
          <w:rFonts w:ascii="Arial" w:hAnsi="Arial" w:cs="Arial"/>
        </w:rPr>
      </w:pPr>
      <w:r w:rsidRPr="00786423">
        <w:rPr>
          <w:rFonts w:ascii="Arial" w:hAnsi="Arial" w:cs="Arial"/>
        </w:rPr>
        <w:t>Yine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Belediye Meclisinin yetkisi dahilinde olduğundan söz konusu Kocavilayet, 11132 ada, 2 nolu belediye hizmet alanı  vasıflı parsel üzerindeki  kurs merkezi binasının mahalle sakinlerinin (okuma-yazma, biçki-dikiş kursları vb) hizmetine sunulmak üzere 3 (üç) yıl süre ile Deniz Mahallesi muhtarlığı ile 50. Yıl Mahalle muhtarlıklarına bedelsiz tahsisine ve Belediye Encümenine yetki verilmesinin kabulüne oy birliği ile karar verildi</w:t>
      </w:r>
    </w:p>
    <w:p w:rsidR="00786423" w:rsidRDefault="00786423" w:rsidP="00786423">
      <w:pPr>
        <w:tabs>
          <w:tab w:val="left" w:pos="3402"/>
          <w:tab w:val="left" w:pos="3686"/>
        </w:tabs>
        <w:spacing w:after="120" w:line="240" w:lineRule="auto"/>
        <w:jc w:val="both"/>
        <w:rPr>
          <w:rFonts w:ascii="Arial" w:hAnsi="Arial" w:cs="Arial"/>
        </w:rPr>
      </w:pPr>
    </w:p>
    <w:p w:rsidR="00786423" w:rsidRDefault="00786423" w:rsidP="00786423">
      <w:pPr>
        <w:tabs>
          <w:tab w:val="left" w:pos="3402"/>
          <w:tab w:val="left" w:pos="3686"/>
        </w:tabs>
        <w:spacing w:after="120" w:line="240" w:lineRule="auto"/>
        <w:jc w:val="both"/>
        <w:rPr>
          <w:rFonts w:ascii="Arial" w:hAnsi="Arial" w:cs="Arial"/>
        </w:rPr>
      </w:pPr>
    </w:p>
    <w:p w:rsidR="009F0A6C" w:rsidRPr="0029032F" w:rsidRDefault="009F0A6C" w:rsidP="009F0A6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9F0A6C">
        <w:rPr>
          <w:rFonts w:ascii="Arial" w:hAnsi="Arial" w:cs="Arial"/>
          <w:sz w:val="24"/>
          <w:szCs w:val="24"/>
        </w:rPr>
        <w:t>4</w:t>
      </w:r>
    </w:p>
    <w:p w:rsidR="009F0A6C" w:rsidRPr="0029032F" w:rsidRDefault="009F0A6C" w:rsidP="009F0A6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07/02</w:t>
      </w:r>
      <w:r w:rsidRPr="0029032F">
        <w:rPr>
          <w:rFonts w:ascii="Arial" w:hAnsi="Arial" w:cs="Arial"/>
          <w:sz w:val="24"/>
          <w:szCs w:val="24"/>
        </w:rPr>
        <w:t>/20</w:t>
      </w:r>
      <w:r>
        <w:rPr>
          <w:rFonts w:ascii="Arial" w:hAnsi="Arial" w:cs="Arial"/>
          <w:sz w:val="24"/>
          <w:szCs w:val="24"/>
        </w:rPr>
        <w:t>20</w:t>
      </w:r>
    </w:p>
    <w:p w:rsidR="009F0A6C" w:rsidRPr="0029032F" w:rsidRDefault="009F0A6C" w:rsidP="009F0A6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w:t>
      </w:r>
    </w:p>
    <w:p w:rsidR="009F0A6C" w:rsidRPr="0029032F" w:rsidRDefault="009F0A6C" w:rsidP="009F0A6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03/02</w:t>
      </w:r>
      <w:r w:rsidRPr="0029032F">
        <w:rPr>
          <w:rFonts w:ascii="Arial" w:hAnsi="Arial" w:cs="Arial"/>
          <w:sz w:val="24"/>
          <w:szCs w:val="24"/>
        </w:rPr>
        <w:t>/20</w:t>
      </w:r>
      <w:r>
        <w:rPr>
          <w:rFonts w:ascii="Arial" w:hAnsi="Arial" w:cs="Arial"/>
          <w:sz w:val="24"/>
          <w:szCs w:val="24"/>
        </w:rPr>
        <w:t>20</w:t>
      </w:r>
    </w:p>
    <w:p w:rsidR="009F0A6C" w:rsidRPr="0029032F" w:rsidRDefault="009F0A6C" w:rsidP="009F0A6C">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41</w:t>
      </w:r>
    </w:p>
    <w:p w:rsidR="009F0A6C" w:rsidRDefault="009F0A6C" w:rsidP="009F0A6C">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w:t>
      </w:r>
      <w:r w:rsidR="00A4433B">
        <w:rPr>
          <w:sz w:val="24"/>
          <w:szCs w:val="24"/>
        </w:rPr>
        <w:t xml:space="preserve"> Komisyonu</w:t>
      </w:r>
      <w:r>
        <w:rPr>
          <w:sz w:val="24"/>
          <w:szCs w:val="24"/>
        </w:rPr>
        <w:t xml:space="preserve"> </w:t>
      </w:r>
    </w:p>
    <w:p w:rsidR="009F0A6C" w:rsidRDefault="009F0A6C" w:rsidP="009F0A6C">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Abuzer DÖNDAŞ(Kom. Başk), </w:t>
      </w:r>
      <w:r>
        <w:rPr>
          <w:sz w:val="24"/>
          <w:szCs w:val="24"/>
        </w:rPr>
        <w:tab/>
      </w:r>
      <w:r>
        <w:rPr>
          <w:sz w:val="24"/>
          <w:szCs w:val="24"/>
        </w:rPr>
        <w:tab/>
      </w:r>
      <w:r>
        <w:rPr>
          <w:sz w:val="24"/>
          <w:szCs w:val="24"/>
        </w:rPr>
        <w:tab/>
        <w:t xml:space="preserve">Cevdet YILMAZ (Kom.Başk. V.), Semra TEKELİ, Şenol IŞIK, </w:t>
      </w:r>
      <w:r>
        <w:rPr>
          <w:sz w:val="24"/>
          <w:szCs w:val="24"/>
        </w:rPr>
        <w:tab/>
      </w:r>
      <w:r>
        <w:rPr>
          <w:sz w:val="24"/>
          <w:szCs w:val="24"/>
        </w:rPr>
        <w:tab/>
        <w:t>Hasan TOGAY</w:t>
      </w:r>
      <w:r>
        <w:rPr>
          <w:b/>
          <w:sz w:val="24"/>
          <w:szCs w:val="24"/>
        </w:rPr>
        <w:tab/>
      </w:r>
      <w:r>
        <w:rPr>
          <w:b/>
          <w:sz w:val="24"/>
          <w:szCs w:val="24"/>
        </w:rPr>
        <w:tab/>
      </w:r>
      <w:r w:rsidRPr="00672C9F">
        <w:rPr>
          <w:b/>
          <w:sz w:val="24"/>
          <w:szCs w:val="24"/>
        </w:rPr>
        <w:tab/>
      </w:r>
      <w:r w:rsidRPr="00672C9F">
        <w:rPr>
          <w:b/>
          <w:sz w:val="24"/>
          <w:szCs w:val="24"/>
        </w:rPr>
        <w:tab/>
      </w:r>
    </w:p>
    <w:p w:rsidR="009F0A6C" w:rsidRDefault="009F0A6C" w:rsidP="009F0A6C">
      <w:pPr>
        <w:tabs>
          <w:tab w:val="left" w:pos="3402"/>
          <w:tab w:val="left" w:pos="3686"/>
        </w:tabs>
        <w:spacing w:after="120" w:line="240" w:lineRule="auto"/>
        <w:jc w:val="both"/>
        <w:rPr>
          <w:sz w:val="24"/>
          <w:szCs w:val="24"/>
        </w:rPr>
      </w:pPr>
      <w:r>
        <w:rPr>
          <w:b/>
          <w:sz w:val="24"/>
          <w:szCs w:val="24"/>
        </w:rPr>
        <w:t>RAPORU TARİHİ</w:t>
      </w:r>
      <w:r>
        <w:rPr>
          <w:b/>
          <w:sz w:val="24"/>
          <w:szCs w:val="24"/>
        </w:rPr>
        <w:tab/>
        <w:t xml:space="preserve">:    </w:t>
      </w:r>
      <w:r>
        <w:rPr>
          <w:sz w:val="24"/>
          <w:szCs w:val="24"/>
        </w:rPr>
        <w:t>0</w:t>
      </w:r>
      <w:r w:rsidR="00A4433B">
        <w:rPr>
          <w:sz w:val="24"/>
          <w:szCs w:val="24"/>
        </w:rPr>
        <w:t>6</w:t>
      </w:r>
      <w:r>
        <w:rPr>
          <w:sz w:val="24"/>
          <w:szCs w:val="24"/>
        </w:rPr>
        <w:t>/02/2020</w:t>
      </w:r>
    </w:p>
    <w:p w:rsidR="00A4433B" w:rsidRPr="00A4433B" w:rsidRDefault="009F0A6C" w:rsidP="00A4433B">
      <w:pPr>
        <w:tabs>
          <w:tab w:val="left" w:pos="3402"/>
          <w:tab w:val="left" w:pos="3686"/>
        </w:tabs>
        <w:spacing w:after="120" w:line="240" w:lineRule="auto"/>
        <w:jc w:val="both"/>
        <w:rPr>
          <w:rFonts w:ascii="Arial" w:hAnsi="Arial" w:cs="Arial"/>
        </w:rPr>
      </w:pPr>
      <w:r w:rsidRPr="00786423">
        <w:rPr>
          <w:rFonts w:ascii="Arial" w:hAnsi="Arial" w:cs="Arial"/>
          <w:b/>
        </w:rPr>
        <w:t>KOMİSYON RAPORU</w:t>
      </w:r>
      <w:r w:rsidRPr="00786423">
        <w:rPr>
          <w:rFonts w:ascii="Arial" w:hAnsi="Arial" w:cs="Arial"/>
          <w:b/>
        </w:rPr>
        <w:tab/>
        <w:t xml:space="preserve">: </w:t>
      </w:r>
      <w:r>
        <w:rPr>
          <w:rFonts w:ascii="Arial" w:hAnsi="Arial" w:cs="Arial"/>
          <w:b/>
        </w:rPr>
        <w:t xml:space="preserve">  </w:t>
      </w:r>
      <w:r w:rsidR="00A4433B" w:rsidRPr="00A4433B">
        <w:rPr>
          <w:rFonts w:ascii="Arial" w:hAnsi="Arial" w:cs="Arial"/>
        </w:rPr>
        <w:t>Belediyemiz birimlerinden gelen talepler doğrultusunda taşıt kiralama işlemine esas düzenlenen ihaleye sunulan isteklilerce tekliflerin %2 kasko değer fiyatının üstünde verilmesi nedeniyle iptal edilmesi üzerine, taşıt ihtiyacı satın alma yoluna gidilmesi ile tedarik edilecektir. Bu nedenle; Merkezi Yönetim Bütçe Kanunu ekinde yer alan T Cetvelinde geçen sınıflandırmalardaki taşıtlardan, 7 sıra nolu Pick¬up (Kamyonet, sürücü dahil 3 veya 6 kişilik) adı altında geçen taşıttan 5 adet çift kabin kamyonet (açık kasalı)  ile yine 2 sıra nolu Binek otomobil adı altında geçen taşıttan 5 adet taşıt satın alınması ihtiyaç duyulmuş ve Belediye Meclisinin 03/02/2020 tarih ve 46 sayılı ara kararı ile Plan Bütçe Komisyonuna havale edilmiştir.</w:t>
      </w:r>
    </w:p>
    <w:p w:rsidR="00A4433B" w:rsidRPr="00A4433B" w:rsidRDefault="00A4433B" w:rsidP="00A4433B">
      <w:pPr>
        <w:tabs>
          <w:tab w:val="left" w:pos="3402"/>
          <w:tab w:val="left" w:pos="3686"/>
        </w:tabs>
        <w:spacing w:after="120" w:line="240" w:lineRule="auto"/>
        <w:jc w:val="both"/>
        <w:rPr>
          <w:rFonts w:ascii="Arial" w:hAnsi="Arial" w:cs="Arial"/>
        </w:rPr>
      </w:pPr>
    </w:p>
    <w:p w:rsidR="00A4433B" w:rsidRPr="00A4433B" w:rsidRDefault="00A4433B" w:rsidP="00A4433B">
      <w:pPr>
        <w:tabs>
          <w:tab w:val="left" w:pos="3402"/>
          <w:tab w:val="left" w:pos="3686"/>
        </w:tabs>
        <w:spacing w:after="120" w:line="240" w:lineRule="auto"/>
        <w:jc w:val="both"/>
        <w:rPr>
          <w:rFonts w:ascii="Arial" w:hAnsi="Arial" w:cs="Arial"/>
        </w:rPr>
      </w:pPr>
      <w:r w:rsidRPr="00A4433B">
        <w:rPr>
          <w:rFonts w:ascii="Arial" w:hAnsi="Arial" w:cs="Arial"/>
        </w:rPr>
        <w:t>237 sayılı Taşıt Kanununun 10. maddesinde '' Kurum ve kuruluşlar tarafından taşıt edinilebilmesi, edinilecek taşıtın cinsi, adedi, hangi hizmette kullanılacağı ve kaynağı gösterilmek suretiyle önceden alınmış Cumhurbaşkanı kararına bağlıdır. (Ek cümle: 3/7/2005- 5393/85 md.) Ancak, il özel idareleri, belediyeler ve bunların bağlı kuruluşları ile mahallî idare birlikleri kendi meclislerinin kararı ile taşıt edinirler.''denilmektedir.</w:t>
      </w:r>
    </w:p>
    <w:p w:rsidR="00A4433B" w:rsidRPr="00A4433B" w:rsidRDefault="00A4433B" w:rsidP="00A4433B">
      <w:pPr>
        <w:tabs>
          <w:tab w:val="left" w:pos="3402"/>
          <w:tab w:val="left" w:pos="3686"/>
        </w:tabs>
        <w:spacing w:after="120" w:line="240" w:lineRule="auto"/>
        <w:jc w:val="both"/>
        <w:rPr>
          <w:rFonts w:ascii="Arial" w:hAnsi="Arial" w:cs="Arial"/>
        </w:rPr>
      </w:pPr>
      <w:r w:rsidRPr="00A4433B">
        <w:rPr>
          <w:rFonts w:ascii="Arial" w:hAnsi="Arial" w:cs="Arial"/>
        </w:rPr>
        <w:t xml:space="preserve">  </w:t>
      </w:r>
    </w:p>
    <w:p w:rsidR="009F0A6C" w:rsidRPr="00786423" w:rsidRDefault="00A4433B" w:rsidP="00A4433B">
      <w:pPr>
        <w:tabs>
          <w:tab w:val="left" w:pos="3402"/>
          <w:tab w:val="left" w:pos="3686"/>
        </w:tabs>
        <w:spacing w:after="120" w:line="240" w:lineRule="auto"/>
        <w:jc w:val="both"/>
        <w:rPr>
          <w:rFonts w:ascii="Arial" w:hAnsi="Arial" w:cs="Arial"/>
        </w:rPr>
      </w:pPr>
      <w:r w:rsidRPr="00A4433B">
        <w:rPr>
          <w:rFonts w:ascii="Arial" w:hAnsi="Arial" w:cs="Arial"/>
        </w:rPr>
        <w:t>Komisyonlarımızca yapılan inceleme sonucunda; Belediyemiz personellerinin işe geliş ve gidişlerinin zamanında sağlanması ile kademe birimi hizmet ve çalışmalarında kullanılmak üzere, 2020 Yılı Merkezi Yönetim Bütçe Kanunu ekinde yer alan T Cetvelinde geçen sınıflandırmadaki cinste taşıtlardan; 11-a sıra nolu cinste 1(bir) adet Minibüs (Sürücü dahil 15 ve üstü), 7 sıra nolu Pick¬up (Kamyonet, sürücü dahil 3 veya 7 kişilik) adı altında geçen taşıttan 6 adet çift kabin kamyonet (açık kasalı)  ile yine 2 sıra nolu Binek otomobil adı altında geçen taşıttan 6 adet taşıt satın alınmasının kabulün</w:t>
      </w:r>
      <w:r>
        <w:rPr>
          <w:rFonts w:ascii="Arial" w:hAnsi="Arial" w:cs="Arial"/>
        </w:rPr>
        <w:t>e oy birliği ile karar verildi.</w:t>
      </w:r>
    </w:p>
    <w:sectPr w:rsidR="009F0A6C" w:rsidRPr="00786423"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069" w:rsidRDefault="00EE4069" w:rsidP="00C30551">
      <w:pPr>
        <w:spacing w:after="0" w:line="240" w:lineRule="auto"/>
      </w:pPr>
      <w:r>
        <w:separator/>
      </w:r>
    </w:p>
  </w:endnote>
  <w:endnote w:type="continuationSeparator" w:id="1">
    <w:p w:rsidR="00EE4069" w:rsidRDefault="00EE4069"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069" w:rsidRDefault="00EE4069" w:rsidP="00C30551">
      <w:pPr>
        <w:spacing w:after="0" w:line="240" w:lineRule="auto"/>
      </w:pPr>
      <w:r>
        <w:separator/>
      </w:r>
    </w:p>
  </w:footnote>
  <w:footnote w:type="continuationSeparator" w:id="1">
    <w:p w:rsidR="00EE4069" w:rsidRDefault="00EE4069"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1D1F3C">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316418"/>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5648"/>
    <w:rsid w:val="00014824"/>
    <w:rsid w:val="00015A15"/>
    <w:rsid w:val="00016771"/>
    <w:rsid w:val="0001740F"/>
    <w:rsid w:val="00017EA9"/>
    <w:rsid w:val="00020557"/>
    <w:rsid w:val="00022185"/>
    <w:rsid w:val="000242D6"/>
    <w:rsid w:val="00024F71"/>
    <w:rsid w:val="00026EDA"/>
    <w:rsid w:val="000317BA"/>
    <w:rsid w:val="00031908"/>
    <w:rsid w:val="00041F7A"/>
    <w:rsid w:val="000438BF"/>
    <w:rsid w:val="00050D29"/>
    <w:rsid w:val="00051BC6"/>
    <w:rsid w:val="000538D1"/>
    <w:rsid w:val="000565B0"/>
    <w:rsid w:val="000565C4"/>
    <w:rsid w:val="000668F6"/>
    <w:rsid w:val="00077A84"/>
    <w:rsid w:val="00077FE3"/>
    <w:rsid w:val="000827FF"/>
    <w:rsid w:val="00083328"/>
    <w:rsid w:val="00086706"/>
    <w:rsid w:val="00092FA7"/>
    <w:rsid w:val="000964E4"/>
    <w:rsid w:val="000A1FFA"/>
    <w:rsid w:val="000A2128"/>
    <w:rsid w:val="000B4C3F"/>
    <w:rsid w:val="000C1189"/>
    <w:rsid w:val="000C22D0"/>
    <w:rsid w:val="000C23AD"/>
    <w:rsid w:val="000C76CA"/>
    <w:rsid w:val="000D16FD"/>
    <w:rsid w:val="000D5BAE"/>
    <w:rsid w:val="000D6EEE"/>
    <w:rsid w:val="000E5F31"/>
    <w:rsid w:val="000E66FB"/>
    <w:rsid w:val="000F514D"/>
    <w:rsid w:val="000F58D0"/>
    <w:rsid w:val="00103CFB"/>
    <w:rsid w:val="001058B0"/>
    <w:rsid w:val="00106F8C"/>
    <w:rsid w:val="00116553"/>
    <w:rsid w:val="00116B01"/>
    <w:rsid w:val="00133A2A"/>
    <w:rsid w:val="00134711"/>
    <w:rsid w:val="00134BB8"/>
    <w:rsid w:val="00135B66"/>
    <w:rsid w:val="00135E3C"/>
    <w:rsid w:val="001409BB"/>
    <w:rsid w:val="00144F5C"/>
    <w:rsid w:val="00146CD3"/>
    <w:rsid w:val="0015051C"/>
    <w:rsid w:val="00150724"/>
    <w:rsid w:val="00154DC2"/>
    <w:rsid w:val="00156139"/>
    <w:rsid w:val="0015682E"/>
    <w:rsid w:val="001575D0"/>
    <w:rsid w:val="00160829"/>
    <w:rsid w:val="00163470"/>
    <w:rsid w:val="00165C31"/>
    <w:rsid w:val="00172DFB"/>
    <w:rsid w:val="00175FD6"/>
    <w:rsid w:val="00176774"/>
    <w:rsid w:val="00180AA2"/>
    <w:rsid w:val="00184616"/>
    <w:rsid w:val="00185FAC"/>
    <w:rsid w:val="0018776A"/>
    <w:rsid w:val="00191213"/>
    <w:rsid w:val="001912DE"/>
    <w:rsid w:val="0019189E"/>
    <w:rsid w:val="00193785"/>
    <w:rsid w:val="0019765D"/>
    <w:rsid w:val="001A2A3F"/>
    <w:rsid w:val="001A6054"/>
    <w:rsid w:val="001B1504"/>
    <w:rsid w:val="001B2C02"/>
    <w:rsid w:val="001D1D71"/>
    <w:rsid w:val="001D1F3C"/>
    <w:rsid w:val="001E6335"/>
    <w:rsid w:val="001E7568"/>
    <w:rsid w:val="001E7997"/>
    <w:rsid w:val="001F12D9"/>
    <w:rsid w:val="001F2722"/>
    <w:rsid w:val="001F2CE1"/>
    <w:rsid w:val="001F4E20"/>
    <w:rsid w:val="001F5EF9"/>
    <w:rsid w:val="0020296B"/>
    <w:rsid w:val="00202EAA"/>
    <w:rsid w:val="0020793A"/>
    <w:rsid w:val="00210A90"/>
    <w:rsid w:val="002120B5"/>
    <w:rsid w:val="00214DEA"/>
    <w:rsid w:val="002151B1"/>
    <w:rsid w:val="0021675E"/>
    <w:rsid w:val="00237B01"/>
    <w:rsid w:val="002405E2"/>
    <w:rsid w:val="002433F1"/>
    <w:rsid w:val="002472B7"/>
    <w:rsid w:val="0025425D"/>
    <w:rsid w:val="00262215"/>
    <w:rsid w:val="0027182C"/>
    <w:rsid w:val="00275EB6"/>
    <w:rsid w:val="0028461F"/>
    <w:rsid w:val="0029032F"/>
    <w:rsid w:val="002903B6"/>
    <w:rsid w:val="00290732"/>
    <w:rsid w:val="0029235C"/>
    <w:rsid w:val="00295807"/>
    <w:rsid w:val="002A08B5"/>
    <w:rsid w:val="002A6BFC"/>
    <w:rsid w:val="002B2B95"/>
    <w:rsid w:val="002B2F34"/>
    <w:rsid w:val="002C0FC9"/>
    <w:rsid w:val="002C58C3"/>
    <w:rsid w:val="002C7BF8"/>
    <w:rsid w:val="002D2B54"/>
    <w:rsid w:val="002D4EDD"/>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21568"/>
    <w:rsid w:val="00322425"/>
    <w:rsid w:val="00322F72"/>
    <w:rsid w:val="00325177"/>
    <w:rsid w:val="0032741E"/>
    <w:rsid w:val="00327639"/>
    <w:rsid w:val="00331609"/>
    <w:rsid w:val="00335A08"/>
    <w:rsid w:val="003372AF"/>
    <w:rsid w:val="00342410"/>
    <w:rsid w:val="0034539D"/>
    <w:rsid w:val="003457AD"/>
    <w:rsid w:val="00347FE1"/>
    <w:rsid w:val="003524B4"/>
    <w:rsid w:val="003530A0"/>
    <w:rsid w:val="00355B52"/>
    <w:rsid w:val="0035643B"/>
    <w:rsid w:val="003577DD"/>
    <w:rsid w:val="003629C5"/>
    <w:rsid w:val="00370BD5"/>
    <w:rsid w:val="0037296D"/>
    <w:rsid w:val="00373C18"/>
    <w:rsid w:val="00381678"/>
    <w:rsid w:val="00384770"/>
    <w:rsid w:val="00396F66"/>
    <w:rsid w:val="003B06AC"/>
    <w:rsid w:val="003C0C42"/>
    <w:rsid w:val="003C178F"/>
    <w:rsid w:val="003C7EA9"/>
    <w:rsid w:val="003D21D1"/>
    <w:rsid w:val="003D260B"/>
    <w:rsid w:val="003E26AA"/>
    <w:rsid w:val="003E3ED6"/>
    <w:rsid w:val="003E4ECE"/>
    <w:rsid w:val="003F205C"/>
    <w:rsid w:val="003F285E"/>
    <w:rsid w:val="003F35C6"/>
    <w:rsid w:val="00401194"/>
    <w:rsid w:val="00401E50"/>
    <w:rsid w:val="004030B9"/>
    <w:rsid w:val="00407C62"/>
    <w:rsid w:val="00410D5D"/>
    <w:rsid w:val="00413927"/>
    <w:rsid w:val="0041789B"/>
    <w:rsid w:val="00417D5F"/>
    <w:rsid w:val="0042293B"/>
    <w:rsid w:val="00423384"/>
    <w:rsid w:val="004257E3"/>
    <w:rsid w:val="004270DA"/>
    <w:rsid w:val="00427532"/>
    <w:rsid w:val="00432A03"/>
    <w:rsid w:val="00453712"/>
    <w:rsid w:val="004612F9"/>
    <w:rsid w:val="00471584"/>
    <w:rsid w:val="00475E0E"/>
    <w:rsid w:val="00475E6C"/>
    <w:rsid w:val="00481042"/>
    <w:rsid w:val="00482F84"/>
    <w:rsid w:val="00483EB1"/>
    <w:rsid w:val="00490667"/>
    <w:rsid w:val="0049426E"/>
    <w:rsid w:val="00494C08"/>
    <w:rsid w:val="004A1BB2"/>
    <w:rsid w:val="004A4FC8"/>
    <w:rsid w:val="004B05FC"/>
    <w:rsid w:val="004B5951"/>
    <w:rsid w:val="004B6EFC"/>
    <w:rsid w:val="004C49D9"/>
    <w:rsid w:val="004D046D"/>
    <w:rsid w:val="004D73E4"/>
    <w:rsid w:val="004E29D8"/>
    <w:rsid w:val="004E2DE3"/>
    <w:rsid w:val="004E538A"/>
    <w:rsid w:val="004F072D"/>
    <w:rsid w:val="004F27B7"/>
    <w:rsid w:val="004F6B4D"/>
    <w:rsid w:val="004F6EDF"/>
    <w:rsid w:val="00500DC3"/>
    <w:rsid w:val="00502C52"/>
    <w:rsid w:val="00507B1C"/>
    <w:rsid w:val="005201CF"/>
    <w:rsid w:val="00520B06"/>
    <w:rsid w:val="0052235E"/>
    <w:rsid w:val="00523DD5"/>
    <w:rsid w:val="00525D04"/>
    <w:rsid w:val="00531ADE"/>
    <w:rsid w:val="00535B2B"/>
    <w:rsid w:val="00536BD4"/>
    <w:rsid w:val="005411B5"/>
    <w:rsid w:val="00541202"/>
    <w:rsid w:val="00542D01"/>
    <w:rsid w:val="005467FE"/>
    <w:rsid w:val="0054681D"/>
    <w:rsid w:val="00553D5F"/>
    <w:rsid w:val="00554782"/>
    <w:rsid w:val="005550A9"/>
    <w:rsid w:val="005578F4"/>
    <w:rsid w:val="005637EF"/>
    <w:rsid w:val="00567B17"/>
    <w:rsid w:val="005720C1"/>
    <w:rsid w:val="005725D6"/>
    <w:rsid w:val="00574F88"/>
    <w:rsid w:val="0058197D"/>
    <w:rsid w:val="00582231"/>
    <w:rsid w:val="00583308"/>
    <w:rsid w:val="005861F8"/>
    <w:rsid w:val="005A0212"/>
    <w:rsid w:val="005A1E3F"/>
    <w:rsid w:val="005A55FD"/>
    <w:rsid w:val="005B39EE"/>
    <w:rsid w:val="005C49E5"/>
    <w:rsid w:val="005C7D7F"/>
    <w:rsid w:val="005D0EC2"/>
    <w:rsid w:val="005D2616"/>
    <w:rsid w:val="005D3904"/>
    <w:rsid w:val="005D430C"/>
    <w:rsid w:val="005E41CE"/>
    <w:rsid w:val="005E44AC"/>
    <w:rsid w:val="005E6160"/>
    <w:rsid w:val="005F032F"/>
    <w:rsid w:val="005F0B7F"/>
    <w:rsid w:val="005F0B85"/>
    <w:rsid w:val="005F1A96"/>
    <w:rsid w:val="005F3B28"/>
    <w:rsid w:val="00605EF6"/>
    <w:rsid w:val="0060603D"/>
    <w:rsid w:val="006100C7"/>
    <w:rsid w:val="00614056"/>
    <w:rsid w:val="006254F5"/>
    <w:rsid w:val="006266EB"/>
    <w:rsid w:val="0063201C"/>
    <w:rsid w:val="00632692"/>
    <w:rsid w:val="00633496"/>
    <w:rsid w:val="00633DFE"/>
    <w:rsid w:val="006360DD"/>
    <w:rsid w:val="006375AA"/>
    <w:rsid w:val="00637D35"/>
    <w:rsid w:val="00640CEC"/>
    <w:rsid w:val="006448F9"/>
    <w:rsid w:val="006451A6"/>
    <w:rsid w:val="00646C54"/>
    <w:rsid w:val="00651E18"/>
    <w:rsid w:val="006520D1"/>
    <w:rsid w:val="00653550"/>
    <w:rsid w:val="00654528"/>
    <w:rsid w:val="006546D5"/>
    <w:rsid w:val="00657B32"/>
    <w:rsid w:val="00661872"/>
    <w:rsid w:val="006631C5"/>
    <w:rsid w:val="006656E6"/>
    <w:rsid w:val="00665DDA"/>
    <w:rsid w:val="0066601C"/>
    <w:rsid w:val="00666050"/>
    <w:rsid w:val="0067037A"/>
    <w:rsid w:val="00672C9F"/>
    <w:rsid w:val="006922F9"/>
    <w:rsid w:val="006954EF"/>
    <w:rsid w:val="00696D09"/>
    <w:rsid w:val="006A1276"/>
    <w:rsid w:val="006A68FC"/>
    <w:rsid w:val="006B2766"/>
    <w:rsid w:val="006B523D"/>
    <w:rsid w:val="006B6085"/>
    <w:rsid w:val="006C047F"/>
    <w:rsid w:val="006C25CA"/>
    <w:rsid w:val="006C3F82"/>
    <w:rsid w:val="006D303A"/>
    <w:rsid w:val="006D649C"/>
    <w:rsid w:val="006E087A"/>
    <w:rsid w:val="006E310A"/>
    <w:rsid w:val="006E427A"/>
    <w:rsid w:val="006E461C"/>
    <w:rsid w:val="006E7405"/>
    <w:rsid w:val="006F04C7"/>
    <w:rsid w:val="006F09F6"/>
    <w:rsid w:val="006F32DC"/>
    <w:rsid w:val="006F53F6"/>
    <w:rsid w:val="00700079"/>
    <w:rsid w:val="007012C2"/>
    <w:rsid w:val="00701E3C"/>
    <w:rsid w:val="00702972"/>
    <w:rsid w:val="00706A0C"/>
    <w:rsid w:val="00711BF7"/>
    <w:rsid w:val="0071745B"/>
    <w:rsid w:val="007213EF"/>
    <w:rsid w:val="00727DEF"/>
    <w:rsid w:val="007339DB"/>
    <w:rsid w:val="00734E34"/>
    <w:rsid w:val="0073794B"/>
    <w:rsid w:val="00750C2E"/>
    <w:rsid w:val="00751B8B"/>
    <w:rsid w:val="00751D11"/>
    <w:rsid w:val="00752C41"/>
    <w:rsid w:val="00754194"/>
    <w:rsid w:val="00757772"/>
    <w:rsid w:val="007607B7"/>
    <w:rsid w:val="007610A2"/>
    <w:rsid w:val="0076625A"/>
    <w:rsid w:val="00766C66"/>
    <w:rsid w:val="00766E1B"/>
    <w:rsid w:val="00781607"/>
    <w:rsid w:val="00786423"/>
    <w:rsid w:val="00791DA8"/>
    <w:rsid w:val="00795020"/>
    <w:rsid w:val="007B494F"/>
    <w:rsid w:val="007B7723"/>
    <w:rsid w:val="007B77D3"/>
    <w:rsid w:val="007B7D97"/>
    <w:rsid w:val="007C381F"/>
    <w:rsid w:val="007C4142"/>
    <w:rsid w:val="007C75A3"/>
    <w:rsid w:val="007D31E8"/>
    <w:rsid w:val="007D57DD"/>
    <w:rsid w:val="007D7D87"/>
    <w:rsid w:val="007E6D5D"/>
    <w:rsid w:val="007F0A0A"/>
    <w:rsid w:val="008041DE"/>
    <w:rsid w:val="008057ED"/>
    <w:rsid w:val="008058B0"/>
    <w:rsid w:val="00807158"/>
    <w:rsid w:val="00807DAC"/>
    <w:rsid w:val="00826600"/>
    <w:rsid w:val="00830860"/>
    <w:rsid w:val="00830C4B"/>
    <w:rsid w:val="00837BAA"/>
    <w:rsid w:val="00837FE1"/>
    <w:rsid w:val="00860C1D"/>
    <w:rsid w:val="00861E52"/>
    <w:rsid w:val="008662F4"/>
    <w:rsid w:val="00866AF8"/>
    <w:rsid w:val="00870F10"/>
    <w:rsid w:val="00874CAD"/>
    <w:rsid w:val="0087504C"/>
    <w:rsid w:val="00876B11"/>
    <w:rsid w:val="008823CF"/>
    <w:rsid w:val="008852B8"/>
    <w:rsid w:val="00885E91"/>
    <w:rsid w:val="00886FF7"/>
    <w:rsid w:val="008875D7"/>
    <w:rsid w:val="00891611"/>
    <w:rsid w:val="00893671"/>
    <w:rsid w:val="00895130"/>
    <w:rsid w:val="008955D2"/>
    <w:rsid w:val="008967EB"/>
    <w:rsid w:val="00897A4E"/>
    <w:rsid w:val="008A20E1"/>
    <w:rsid w:val="008A250F"/>
    <w:rsid w:val="008A2FB2"/>
    <w:rsid w:val="008A3938"/>
    <w:rsid w:val="008A3FBC"/>
    <w:rsid w:val="008A7225"/>
    <w:rsid w:val="008A7616"/>
    <w:rsid w:val="008B469D"/>
    <w:rsid w:val="008B6066"/>
    <w:rsid w:val="008B7E7D"/>
    <w:rsid w:val="008C0ECB"/>
    <w:rsid w:val="008C3D59"/>
    <w:rsid w:val="008C408B"/>
    <w:rsid w:val="008C5E84"/>
    <w:rsid w:val="008F2F7C"/>
    <w:rsid w:val="008F3336"/>
    <w:rsid w:val="008F6803"/>
    <w:rsid w:val="00901D49"/>
    <w:rsid w:val="00910CBD"/>
    <w:rsid w:val="00913D56"/>
    <w:rsid w:val="00914F45"/>
    <w:rsid w:val="00915405"/>
    <w:rsid w:val="00916760"/>
    <w:rsid w:val="00920A3B"/>
    <w:rsid w:val="00920BC7"/>
    <w:rsid w:val="00921346"/>
    <w:rsid w:val="00922435"/>
    <w:rsid w:val="00926031"/>
    <w:rsid w:val="00930386"/>
    <w:rsid w:val="00943F61"/>
    <w:rsid w:val="00944688"/>
    <w:rsid w:val="00946DB8"/>
    <w:rsid w:val="00951D0C"/>
    <w:rsid w:val="00962227"/>
    <w:rsid w:val="0096462A"/>
    <w:rsid w:val="00964F62"/>
    <w:rsid w:val="009824F3"/>
    <w:rsid w:val="0098677E"/>
    <w:rsid w:val="00993D4C"/>
    <w:rsid w:val="00995AD8"/>
    <w:rsid w:val="00996CCB"/>
    <w:rsid w:val="009975E7"/>
    <w:rsid w:val="009A2C4D"/>
    <w:rsid w:val="009B11A4"/>
    <w:rsid w:val="009C17FB"/>
    <w:rsid w:val="009C4754"/>
    <w:rsid w:val="009D761D"/>
    <w:rsid w:val="009E07B4"/>
    <w:rsid w:val="009E5CE6"/>
    <w:rsid w:val="009F0A6C"/>
    <w:rsid w:val="009F2EC3"/>
    <w:rsid w:val="009F59AF"/>
    <w:rsid w:val="00A01315"/>
    <w:rsid w:val="00A02AAF"/>
    <w:rsid w:val="00A044E5"/>
    <w:rsid w:val="00A05EB9"/>
    <w:rsid w:val="00A07812"/>
    <w:rsid w:val="00A102F8"/>
    <w:rsid w:val="00A10A79"/>
    <w:rsid w:val="00A11F2B"/>
    <w:rsid w:val="00A15073"/>
    <w:rsid w:val="00A15A90"/>
    <w:rsid w:val="00A22801"/>
    <w:rsid w:val="00A23BA6"/>
    <w:rsid w:val="00A30692"/>
    <w:rsid w:val="00A31020"/>
    <w:rsid w:val="00A37C7D"/>
    <w:rsid w:val="00A41F3D"/>
    <w:rsid w:val="00A42BD4"/>
    <w:rsid w:val="00A4433B"/>
    <w:rsid w:val="00A562AB"/>
    <w:rsid w:val="00A57899"/>
    <w:rsid w:val="00A605EB"/>
    <w:rsid w:val="00A612AA"/>
    <w:rsid w:val="00A641A3"/>
    <w:rsid w:val="00A7011E"/>
    <w:rsid w:val="00A716E0"/>
    <w:rsid w:val="00A72499"/>
    <w:rsid w:val="00A7716F"/>
    <w:rsid w:val="00A81821"/>
    <w:rsid w:val="00A822FA"/>
    <w:rsid w:val="00A84C3A"/>
    <w:rsid w:val="00A8715F"/>
    <w:rsid w:val="00A905C4"/>
    <w:rsid w:val="00A909C8"/>
    <w:rsid w:val="00A941EF"/>
    <w:rsid w:val="00A95FB0"/>
    <w:rsid w:val="00AA0D0C"/>
    <w:rsid w:val="00AA19CB"/>
    <w:rsid w:val="00AA4D19"/>
    <w:rsid w:val="00AA781A"/>
    <w:rsid w:val="00AB58AC"/>
    <w:rsid w:val="00AB6348"/>
    <w:rsid w:val="00AC0BF5"/>
    <w:rsid w:val="00AC2BE9"/>
    <w:rsid w:val="00AD17F8"/>
    <w:rsid w:val="00AD4EFF"/>
    <w:rsid w:val="00AE0420"/>
    <w:rsid w:val="00AE3C61"/>
    <w:rsid w:val="00B01408"/>
    <w:rsid w:val="00B05142"/>
    <w:rsid w:val="00B0627A"/>
    <w:rsid w:val="00B07AB3"/>
    <w:rsid w:val="00B121F3"/>
    <w:rsid w:val="00B13D61"/>
    <w:rsid w:val="00B14EBB"/>
    <w:rsid w:val="00B15F6C"/>
    <w:rsid w:val="00B16996"/>
    <w:rsid w:val="00B2651C"/>
    <w:rsid w:val="00B312CF"/>
    <w:rsid w:val="00B32FC2"/>
    <w:rsid w:val="00B36971"/>
    <w:rsid w:val="00B36FD7"/>
    <w:rsid w:val="00B41217"/>
    <w:rsid w:val="00B42F23"/>
    <w:rsid w:val="00B43389"/>
    <w:rsid w:val="00B442D7"/>
    <w:rsid w:val="00B51F5F"/>
    <w:rsid w:val="00B523A1"/>
    <w:rsid w:val="00B52711"/>
    <w:rsid w:val="00B52795"/>
    <w:rsid w:val="00B52F23"/>
    <w:rsid w:val="00B53979"/>
    <w:rsid w:val="00B56ABE"/>
    <w:rsid w:val="00B636C0"/>
    <w:rsid w:val="00B63A5D"/>
    <w:rsid w:val="00B65BBB"/>
    <w:rsid w:val="00B71338"/>
    <w:rsid w:val="00B745FA"/>
    <w:rsid w:val="00B76586"/>
    <w:rsid w:val="00B820E2"/>
    <w:rsid w:val="00B837C8"/>
    <w:rsid w:val="00B83AB9"/>
    <w:rsid w:val="00B87614"/>
    <w:rsid w:val="00B90DD1"/>
    <w:rsid w:val="00B941B4"/>
    <w:rsid w:val="00BA5D1E"/>
    <w:rsid w:val="00BA7049"/>
    <w:rsid w:val="00BB31D7"/>
    <w:rsid w:val="00BB3D38"/>
    <w:rsid w:val="00BC124C"/>
    <w:rsid w:val="00BC1D26"/>
    <w:rsid w:val="00BD05DC"/>
    <w:rsid w:val="00BD4471"/>
    <w:rsid w:val="00BE47DC"/>
    <w:rsid w:val="00BE7992"/>
    <w:rsid w:val="00BF5339"/>
    <w:rsid w:val="00BF5E0F"/>
    <w:rsid w:val="00BF70B2"/>
    <w:rsid w:val="00BF745D"/>
    <w:rsid w:val="00C00333"/>
    <w:rsid w:val="00C04E0F"/>
    <w:rsid w:val="00C14880"/>
    <w:rsid w:val="00C16CF3"/>
    <w:rsid w:val="00C217D8"/>
    <w:rsid w:val="00C30551"/>
    <w:rsid w:val="00C323A2"/>
    <w:rsid w:val="00C35C20"/>
    <w:rsid w:val="00C40F0B"/>
    <w:rsid w:val="00C41941"/>
    <w:rsid w:val="00C4353D"/>
    <w:rsid w:val="00C43E29"/>
    <w:rsid w:val="00C47C7C"/>
    <w:rsid w:val="00C611C3"/>
    <w:rsid w:val="00C66391"/>
    <w:rsid w:val="00C6651E"/>
    <w:rsid w:val="00C7164A"/>
    <w:rsid w:val="00C738CC"/>
    <w:rsid w:val="00C74647"/>
    <w:rsid w:val="00C774F3"/>
    <w:rsid w:val="00C80213"/>
    <w:rsid w:val="00C8074B"/>
    <w:rsid w:val="00C85C66"/>
    <w:rsid w:val="00C87386"/>
    <w:rsid w:val="00C978B0"/>
    <w:rsid w:val="00CA1476"/>
    <w:rsid w:val="00CA537C"/>
    <w:rsid w:val="00CA73CE"/>
    <w:rsid w:val="00CB5A8F"/>
    <w:rsid w:val="00CB6AFD"/>
    <w:rsid w:val="00CC4034"/>
    <w:rsid w:val="00CC6702"/>
    <w:rsid w:val="00CD0C0C"/>
    <w:rsid w:val="00CD2DA6"/>
    <w:rsid w:val="00CE6F42"/>
    <w:rsid w:val="00CF07AD"/>
    <w:rsid w:val="00D00A6F"/>
    <w:rsid w:val="00D0501C"/>
    <w:rsid w:val="00D21823"/>
    <w:rsid w:val="00D21DB8"/>
    <w:rsid w:val="00D3688D"/>
    <w:rsid w:val="00D36B08"/>
    <w:rsid w:val="00D36F0B"/>
    <w:rsid w:val="00D37370"/>
    <w:rsid w:val="00D42053"/>
    <w:rsid w:val="00D46499"/>
    <w:rsid w:val="00D53E2B"/>
    <w:rsid w:val="00D55B21"/>
    <w:rsid w:val="00D61903"/>
    <w:rsid w:val="00D6214E"/>
    <w:rsid w:val="00D67787"/>
    <w:rsid w:val="00D72641"/>
    <w:rsid w:val="00D736DF"/>
    <w:rsid w:val="00D86BB7"/>
    <w:rsid w:val="00D90C16"/>
    <w:rsid w:val="00D90E1F"/>
    <w:rsid w:val="00DA21C1"/>
    <w:rsid w:val="00DB48BB"/>
    <w:rsid w:val="00DB7C5F"/>
    <w:rsid w:val="00DC0D53"/>
    <w:rsid w:val="00DC10C3"/>
    <w:rsid w:val="00DC3DC0"/>
    <w:rsid w:val="00DD0734"/>
    <w:rsid w:val="00DD455C"/>
    <w:rsid w:val="00DE19C4"/>
    <w:rsid w:val="00DE2B12"/>
    <w:rsid w:val="00DE4F9F"/>
    <w:rsid w:val="00DE7F0D"/>
    <w:rsid w:val="00DF297A"/>
    <w:rsid w:val="00DF2EB3"/>
    <w:rsid w:val="00DF4089"/>
    <w:rsid w:val="00DF54DC"/>
    <w:rsid w:val="00E1008C"/>
    <w:rsid w:val="00E11EFD"/>
    <w:rsid w:val="00E1783B"/>
    <w:rsid w:val="00E21614"/>
    <w:rsid w:val="00E23E3C"/>
    <w:rsid w:val="00E247A5"/>
    <w:rsid w:val="00E3280D"/>
    <w:rsid w:val="00E34F3B"/>
    <w:rsid w:val="00E366A5"/>
    <w:rsid w:val="00E41E92"/>
    <w:rsid w:val="00E44325"/>
    <w:rsid w:val="00E47B5E"/>
    <w:rsid w:val="00E5051F"/>
    <w:rsid w:val="00E5311D"/>
    <w:rsid w:val="00E53935"/>
    <w:rsid w:val="00E5653A"/>
    <w:rsid w:val="00E60B97"/>
    <w:rsid w:val="00E759E8"/>
    <w:rsid w:val="00E77A21"/>
    <w:rsid w:val="00E90853"/>
    <w:rsid w:val="00E91381"/>
    <w:rsid w:val="00E91E30"/>
    <w:rsid w:val="00E93FA1"/>
    <w:rsid w:val="00E95205"/>
    <w:rsid w:val="00E95D8C"/>
    <w:rsid w:val="00E973BE"/>
    <w:rsid w:val="00E9771E"/>
    <w:rsid w:val="00EA0A05"/>
    <w:rsid w:val="00EA2BA6"/>
    <w:rsid w:val="00EB0005"/>
    <w:rsid w:val="00EB03DE"/>
    <w:rsid w:val="00EB21AC"/>
    <w:rsid w:val="00EB62CE"/>
    <w:rsid w:val="00EC11D8"/>
    <w:rsid w:val="00EC1352"/>
    <w:rsid w:val="00EC5707"/>
    <w:rsid w:val="00ED7578"/>
    <w:rsid w:val="00EE1324"/>
    <w:rsid w:val="00EE2338"/>
    <w:rsid w:val="00EE27AD"/>
    <w:rsid w:val="00EE4069"/>
    <w:rsid w:val="00EE4222"/>
    <w:rsid w:val="00EF568E"/>
    <w:rsid w:val="00EF6D87"/>
    <w:rsid w:val="00F01884"/>
    <w:rsid w:val="00F0189E"/>
    <w:rsid w:val="00F036E1"/>
    <w:rsid w:val="00F07266"/>
    <w:rsid w:val="00F2008B"/>
    <w:rsid w:val="00F2273A"/>
    <w:rsid w:val="00F2442D"/>
    <w:rsid w:val="00F26FF5"/>
    <w:rsid w:val="00F278C3"/>
    <w:rsid w:val="00F37AAA"/>
    <w:rsid w:val="00F37AAF"/>
    <w:rsid w:val="00F45AEB"/>
    <w:rsid w:val="00F47782"/>
    <w:rsid w:val="00F54F84"/>
    <w:rsid w:val="00F55813"/>
    <w:rsid w:val="00F6003D"/>
    <w:rsid w:val="00F61D13"/>
    <w:rsid w:val="00F63536"/>
    <w:rsid w:val="00F65E5A"/>
    <w:rsid w:val="00F71B62"/>
    <w:rsid w:val="00F7329A"/>
    <w:rsid w:val="00F74F4E"/>
    <w:rsid w:val="00F75B50"/>
    <w:rsid w:val="00F76ACE"/>
    <w:rsid w:val="00F8055C"/>
    <w:rsid w:val="00F85826"/>
    <w:rsid w:val="00F900D1"/>
    <w:rsid w:val="00F91B40"/>
    <w:rsid w:val="00F960E5"/>
    <w:rsid w:val="00FA0556"/>
    <w:rsid w:val="00FA1D02"/>
    <w:rsid w:val="00FA36C4"/>
    <w:rsid w:val="00FA36DB"/>
    <w:rsid w:val="00FA4C79"/>
    <w:rsid w:val="00FA4E69"/>
    <w:rsid w:val="00FA5441"/>
    <w:rsid w:val="00FA6E89"/>
    <w:rsid w:val="00FB259B"/>
    <w:rsid w:val="00FC2508"/>
    <w:rsid w:val="00FC4311"/>
    <w:rsid w:val="00FC737B"/>
    <w:rsid w:val="00FE0371"/>
    <w:rsid w:val="00FE5878"/>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164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2354</TotalTime>
  <Pages>4</Pages>
  <Words>1418</Words>
  <Characters>8083</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411</cp:revision>
  <cp:lastPrinted>2018-12-28T07:32:00Z</cp:lastPrinted>
  <dcterms:created xsi:type="dcterms:W3CDTF">2018-12-28T06:43:00Z</dcterms:created>
  <dcterms:modified xsi:type="dcterms:W3CDTF">2020-06-03T11:55:00Z</dcterms:modified>
</cp:coreProperties>
</file>