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2CAC" w:rsidRDefault="00A72CAC" w:rsidP="00494C08">
      <w:pPr>
        <w:tabs>
          <w:tab w:val="left" w:pos="3402"/>
          <w:tab w:val="left" w:pos="3686"/>
        </w:tabs>
        <w:spacing w:after="120" w:line="240" w:lineRule="auto"/>
        <w:jc w:val="both"/>
        <w:rPr>
          <w:rFonts w:ascii="Arial" w:hAnsi="Arial" w:cs="Arial"/>
          <w:b/>
          <w:sz w:val="24"/>
          <w:szCs w:val="24"/>
        </w:rPr>
      </w:pPr>
    </w:p>
    <w:p w:rsidR="00C30551" w:rsidRPr="0029032F" w:rsidRDefault="00C30551" w:rsidP="00494C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RAPOR NO</w:t>
      </w:r>
      <w:r w:rsidRPr="0029032F">
        <w:rPr>
          <w:rFonts w:ascii="Arial" w:hAnsi="Arial" w:cs="Arial"/>
          <w:b/>
          <w:sz w:val="24"/>
          <w:szCs w:val="24"/>
        </w:rPr>
        <w:tab/>
        <w:t>:</w:t>
      </w:r>
      <w:r w:rsidRPr="0029032F">
        <w:rPr>
          <w:rFonts w:ascii="Arial" w:hAnsi="Arial" w:cs="Arial"/>
          <w:b/>
          <w:sz w:val="24"/>
          <w:szCs w:val="24"/>
        </w:rPr>
        <w:tab/>
      </w:r>
      <w:r w:rsidRPr="0029032F">
        <w:rPr>
          <w:rFonts w:ascii="Arial" w:hAnsi="Arial" w:cs="Arial"/>
          <w:sz w:val="24"/>
          <w:szCs w:val="24"/>
        </w:rPr>
        <w:t>1</w:t>
      </w:r>
    </w:p>
    <w:p w:rsidR="00C30551" w:rsidRPr="0029032F" w:rsidRDefault="00C30551" w:rsidP="00494C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TARİHİ</w:t>
      </w:r>
      <w:r w:rsidRPr="0029032F">
        <w:rPr>
          <w:rFonts w:ascii="Arial" w:hAnsi="Arial" w:cs="Arial"/>
          <w:b/>
          <w:sz w:val="24"/>
          <w:szCs w:val="24"/>
        </w:rPr>
        <w:tab/>
        <w:t>:</w:t>
      </w:r>
      <w:r w:rsidRPr="0029032F">
        <w:rPr>
          <w:rFonts w:ascii="Arial" w:hAnsi="Arial" w:cs="Arial"/>
          <w:b/>
          <w:sz w:val="24"/>
          <w:szCs w:val="24"/>
        </w:rPr>
        <w:tab/>
      </w:r>
      <w:r w:rsidR="00C7656E">
        <w:rPr>
          <w:rFonts w:ascii="Arial" w:hAnsi="Arial" w:cs="Arial"/>
          <w:sz w:val="24"/>
          <w:szCs w:val="24"/>
        </w:rPr>
        <w:t>0</w:t>
      </w:r>
      <w:r w:rsidR="00A211B2">
        <w:rPr>
          <w:rFonts w:ascii="Arial" w:hAnsi="Arial" w:cs="Arial"/>
          <w:sz w:val="24"/>
          <w:szCs w:val="24"/>
        </w:rPr>
        <w:t>1</w:t>
      </w:r>
      <w:r w:rsidR="00DB4F3D">
        <w:rPr>
          <w:rFonts w:ascii="Arial" w:hAnsi="Arial" w:cs="Arial"/>
          <w:sz w:val="24"/>
          <w:szCs w:val="24"/>
        </w:rPr>
        <w:t>/0</w:t>
      </w:r>
      <w:r w:rsidR="00C7656E">
        <w:rPr>
          <w:rFonts w:ascii="Arial" w:hAnsi="Arial" w:cs="Arial"/>
          <w:sz w:val="24"/>
          <w:szCs w:val="24"/>
        </w:rPr>
        <w:t>6</w:t>
      </w:r>
      <w:r w:rsidRPr="0029032F">
        <w:rPr>
          <w:rFonts w:ascii="Arial" w:hAnsi="Arial" w:cs="Arial"/>
          <w:sz w:val="24"/>
          <w:szCs w:val="24"/>
        </w:rPr>
        <w:t>/20</w:t>
      </w:r>
      <w:r w:rsidR="00FE6B0D">
        <w:rPr>
          <w:rFonts w:ascii="Arial" w:hAnsi="Arial" w:cs="Arial"/>
          <w:sz w:val="24"/>
          <w:szCs w:val="24"/>
        </w:rPr>
        <w:t>2</w:t>
      </w:r>
      <w:r w:rsidR="00DB4F3D">
        <w:rPr>
          <w:rFonts w:ascii="Arial" w:hAnsi="Arial" w:cs="Arial"/>
          <w:sz w:val="24"/>
          <w:szCs w:val="24"/>
        </w:rPr>
        <w:t>1</w:t>
      </w:r>
    </w:p>
    <w:p w:rsidR="00D12D42" w:rsidRPr="00C7656E" w:rsidRDefault="00C30551" w:rsidP="00494C08">
      <w:pPr>
        <w:tabs>
          <w:tab w:val="left" w:pos="3402"/>
          <w:tab w:val="left" w:pos="3686"/>
        </w:tabs>
        <w:spacing w:after="120" w:line="240" w:lineRule="auto"/>
        <w:jc w:val="both"/>
        <w:rPr>
          <w:rFonts w:ascii="Arial" w:hAnsi="Arial" w:cs="Arial"/>
          <w:sz w:val="24"/>
          <w:szCs w:val="24"/>
        </w:rPr>
      </w:pPr>
      <w:r w:rsidRPr="0029032F">
        <w:rPr>
          <w:rFonts w:ascii="Arial" w:hAnsi="Arial" w:cs="Arial"/>
          <w:b/>
          <w:sz w:val="24"/>
          <w:szCs w:val="24"/>
        </w:rPr>
        <w:t xml:space="preserve">GÜNDEM </w:t>
      </w:r>
      <w:r w:rsidR="0049426E" w:rsidRPr="0029032F">
        <w:rPr>
          <w:rFonts w:ascii="Arial" w:hAnsi="Arial" w:cs="Arial"/>
          <w:b/>
          <w:sz w:val="24"/>
          <w:szCs w:val="24"/>
        </w:rPr>
        <w:t xml:space="preserve">SIRA </w:t>
      </w:r>
      <w:r w:rsidRPr="0029032F">
        <w:rPr>
          <w:rFonts w:ascii="Arial" w:hAnsi="Arial" w:cs="Arial"/>
          <w:b/>
          <w:sz w:val="24"/>
          <w:szCs w:val="24"/>
        </w:rPr>
        <w:t>NO</w:t>
      </w:r>
      <w:r w:rsidRPr="0029032F">
        <w:rPr>
          <w:rFonts w:ascii="Arial" w:hAnsi="Arial" w:cs="Arial"/>
          <w:b/>
          <w:sz w:val="24"/>
          <w:szCs w:val="24"/>
        </w:rPr>
        <w:tab/>
        <w:t>:</w:t>
      </w:r>
      <w:r w:rsidRPr="0029032F">
        <w:rPr>
          <w:rFonts w:ascii="Arial" w:hAnsi="Arial" w:cs="Arial"/>
          <w:b/>
          <w:sz w:val="24"/>
          <w:szCs w:val="24"/>
        </w:rPr>
        <w:tab/>
      </w:r>
      <w:r w:rsidR="00C7656E" w:rsidRPr="00C7656E">
        <w:rPr>
          <w:rFonts w:ascii="Arial" w:hAnsi="Arial" w:cs="Arial"/>
          <w:sz w:val="24"/>
          <w:szCs w:val="24"/>
        </w:rPr>
        <w:t>7</w:t>
      </w:r>
    </w:p>
    <w:p w:rsidR="00C30551" w:rsidRPr="0029032F" w:rsidRDefault="00C30551" w:rsidP="00494C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 xml:space="preserve">ARA KARAR TARİHİ </w:t>
      </w:r>
      <w:r w:rsidRPr="0029032F">
        <w:rPr>
          <w:rFonts w:ascii="Arial" w:hAnsi="Arial" w:cs="Arial"/>
          <w:b/>
          <w:sz w:val="24"/>
          <w:szCs w:val="24"/>
        </w:rPr>
        <w:tab/>
        <w:t>:</w:t>
      </w:r>
      <w:r w:rsidRPr="0029032F">
        <w:rPr>
          <w:rFonts w:ascii="Arial" w:hAnsi="Arial" w:cs="Arial"/>
          <w:b/>
          <w:sz w:val="24"/>
          <w:szCs w:val="24"/>
        </w:rPr>
        <w:tab/>
      </w:r>
      <w:r w:rsidR="007B375B">
        <w:rPr>
          <w:rFonts w:ascii="Arial" w:hAnsi="Arial" w:cs="Arial"/>
          <w:sz w:val="24"/>
          <w:szCs w:val="24"/>
        </w:rPr>
        <w:t>17</w:t>
      </w:r>
      <w:r w:rsidR="00423C1B">
        <w:rPr>
          <w:rFonts w:ascii="Arial" w:hAnsi="Arial" w:cs="Arial"/>
          <w:sz w:val="24"/>
          <w:szCs w:val="24"/>
        </w:rPr>
        <w:t>/0</w:t>
      </w:r>
      <w:r w:rsidR="007B375B">
        <w:rPr>
          <w:rFonts w:ascii="Arial" w:hAnsi="Arial" w:cs="Arial"/>
          <w:sz w:val="24"/>
          <w:szCs w:val="24"/>
        </w:rPr>
        <w:t>5</w:t>
      </w:r>
      <w:r w:rsidRPr="0029032F">
        <w:rPr>
          <w:rFonts w:ascii="Arial" w:hAnsi="Arial" w:cs="Arial"/>
          <w:sz w:val="24"/>
          <w:szCs w:val="24"/>
        </w:rPr>
        <w:t>/20</w:t>
      </w:r>
      <w:r w:rsidR="00CA537C">
        <w:rPr>
          <w:rFonts w:ascii="Arial" w:hAnsi="Arial" w:cs="Arial"/>
          <w:sz w:val="24"/>
          <w:szCs w:val="24"/>
        </w:rPr>
        <w:t>2</w:t>
      </w:r>
      <w:r w:rsidR="00423C1B">
        <w:rPr>
          <w:rFonts w:ascii="Arial" w:hAnsi="Arial" w:cs="Arial"/>
          <w:sz w:val="24"/>
          <w:szCs w:val="24"/>
        </w:rPr>
        <w:t>1</w:t>
      </w:r>
    </w:p>
    <w:p w:rsidR="00C30551" w:rsidRPr="0029032F" w:rsidRDefault="00C30551" w:rsidP="00494C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ARA KARAR NO</w:t>
      </w:r>
      <w:r w:rsidRPr="0029032F">
        <w:rPr>
          <w:rFonts w:ascii="Arial" w:hAnsi="Arial" w:cs="Arial"/>
          <w:b/>
          <w:sz w:val="24"/>
          <w:szCs w:val="24"/>
        </w:rPr>
        <w:tab/>
        <w:t>:</w:t>
      </w:r>
      <w:r w:rsidRPr="0029032F">
        <w:rPr>
          <w:rFonts w:ascii="Arial" w:hAnsi="Arial" w:cs="Arial"/>
          <w:b/>
          <w:sz w:val="24"/>
          <w:szCs w:val="24"/>
        </w:rPr>
        <w:tab/>
      </w:r>
      <w:r w:rsidR="007B375B">
        <w:rPr>
          <w:rFonts w:ascii="Arial" w:hAnsi="Arial" w:cs="Arial"/>
          <w:sz w:val="24"/>
          <w:szCs w:val="24"/>
        </w:rPr>
        <w:t>7</w:t>
      </w:r>
      <w:r w:rsidR="00C7656E">
        <w:rPr>
          <w:rFonts w:ascii="Arial" w:hAnsi="Arial" w:cs="Arial"/>
          <w:sz w:val="24"/>
          <w:szCs w:val="24"/>
        </w:rPr>
        <w:t>6</w:t>
      </w:r>
    </w:p>
    <w:p w:rsidR="00023259" w:rsidRPr="00067C4D" w:rsidRDefault="00396F66" w:rsidP="00023259">
      <w:pPr>
        <w:tabs>
          <w:tab w:val="left" w:pos="3402"/>
          <w:tab w:val="left" w:pos="3686"/>
        </w:tabs>
        <w:spacing w:after="120" w:line="240" w:lineRule="auto"/>
        <w:jc w:val="both"/>
        <w:rPr>
          <w:sz w:val="24"/>
          <w:szCs w:val="24"/>
        </w:rPr>
      </w:pPr>
      <w:r w:rsidRPr="00837BAA">
        <w:rPr>
          <w:rFonts w:ascii="Arial" w:hAnsi="Arial" w:cs="Arial"/>
          <w:b/>
          <w:sz w:val="24"/>
          <w:szCs w:val="24"/>
        </w:rPr>
        <w:t>KOMİSYON ADI</w:t>
      </w:r>
      <w:r>
        <w:rPr>
          <w:b/>
          <w:sz w:val="24"/>
          <w:szCs w:val="24"/>
        </w:rPr>
        <w:tab/>
        <w:t>:</w:t>
      </w:r>
      <w:r w:rsidR="006B523D">
        <w:rPr>
          <w:b/>
          <w:sz w:val="24"/>
          <w:szCs w:val="24"/>
        </w:rPr>
        <w:tab/>
      </w:r>
      <w:r w:rsidR="006D07BB">
        <w:rPr>
          <w:sz w:val="24"/>
          <w:szCs w:val="24"/>
        </w:rPr>
        <w:t>Plan ve Bütçe</w:t>
      </w:r>
      <w:r w:rsidR="007B375B">
        <w:rPr>
          <w:sz w:val="24"/>
          <w:szCs w:val="24"/>
        </w:rPr>
        <w:t xml:space="preserve"> Komisyonu</w:t>
      </w:r>
      <w:r w:rsidR="00C7656E">
        <w:rPr>
          <w:sz w:val="24"/>
          <w:szCs w:val="24"/>
        </w:rPr>
        <w:t xml:space="preserve">, Sosyal Yardım ve Hizmetler </w:t>
      </w:r>
      <w:r w:rsidR="00C7656E">
        <w:rPr>
          <w:sz w:val="24"/>
          <w:szCs w:val="24"/>
        </w:rPr>
        <w:tab/>
      </w:r>
      <w:r w:rsidR="00C7656E">
        <w:rPr>
          <w:sz w:val="24"/>
          <w:szCs w:val="24"/>
        </w:rPr>
        <w:tab/>
      </w:r>
      <w:r w:rsidR="00C7656E">
        <w:rPr>
          <w:sz w:val="24"/>
          <w:szCs w:val="24"/>
        </w:rPr>
        <w:tab/>
        <w:t>Komisyonu, Eğitim- Bilişim- Gençlik ve Spor Komisyonu</w:t>
      </w:r>
    </w:p>
    <w:p w:rsidR="00C7656E" w:rsidRDefault="00023259" w:rsidP="00C7656E">
      <w:pPr>
        <w:tabs>
          <w:tab w:val="left" w:pos="3402"/>
          <w:tab w:val="left" w:pos="3686"/>
        </w:tabs>
        <w:spacing w:after="120" w:line="240" w:lineRule="auto"/>
        <w:jc w:val="both"/>
        <w:rPr>
          <w:sz w:val="24"/>
          <w:szCs w:val="24"/>
        </w:rPr>
      </w:pPr>
      <w:r>
        <w:rPr>
          <w:b/>
          <w:sz w:val="24"/>
          <w:szCs w:val="24"/>
        </w:rPr>
        <w:t>KOMİSYON ÜYELERİ İSİMLERİ</w:t>
      </w:r>
      <w:r>
        <w:rPr>
          <w:b/>
          <w:sz w:val="24"/>
          <w:szCs w:val="24"/>
        </w:rPr>
        <w:tab/>
        <w:t>:</w:t>
      </w:r>
      <w:r>
        <w:rPr>
          <w:b/>
          <w:sz w:val="24"/>
          <w:szCs w:val="24"/>
        </w:rPr>
        <w:tab/>
      </w:r>
      <w:r w:rsidR="00C7656E">
        <w:rPr>
          <w:b/>
          <w:sz w:val="24"/>
          <w:szCs w:val="24"/>
        </w:rPr>
        <w:t xml:space="preserve">Plan ve Bütçe Komisyonu: </w:t>
      </w:r>
      <w:r w:rsidR="00C7656E">
        <w:rPr>
          <w:sz w:val="24"/>
          <w:szCs w:val="24"/>
        </w:rPr>
        <w:t xml:space="preserve">Cevdet YILMAZ(Kom. Başk), </w:t>
      </w:r>
      <w:r w:rsidR="00C7656E">
        <w:rPr>
          <w:sz w:val="24"/>
          <w:szCs w:val="24"/>
        </w:rPr>
        <w:tab/>
      </w:r>
      <w:r w:rsidR="00C7656E">
        <w:rPr>
          <w:sz w:val="24"/>
          <w:szCs w:val="24"/>
        </w:rPr>
        <w:tab/>
      </w:r>
      <w:r w:rsidR="00C7656E">
        <w:rPr>
          <w:sz w:val="24"/>
          <w:szCs w:val="24"/>
        </w:rPr>
        <w:tab/>
        <w:t xml:space="preserve">Güney Nihat GEDİK (Kom.Başk. V.), Metin SOLUNOĞLU, </w:t>
      </w:r>
      <w:r w:rsidR="00C7656E">
        <w:rPr>
          <w:sz w:val="24"/>
          <w:szCs w:val="24"/>
        </w:rPr>
        <w:tab/>
      </w:r>
      <w:r w:rsidR="00C7656E">
        <w:rPr>
          <w:sz w:val="24"/>
          <w:szCs w:val="24"/>
        </w:rPr>
        <w:tab/>
      </w:r>
      <w:r w:rsidR="00C7656E">
        <w:rPr>
          <w:sz w:val="24"/>
          <w:szCs w:val="24"/>
        </w:rPr>
        <w:tab/>
        <w:t>Özkan ÖZDEMİR,Mehmet Ali AYDENİZ</w:t>
      </w:r>
    </w:p>
    <w:p w:rsidR="00C7656E" w:rsidRDefault="00C7656E" w:rsidP="00C7656E">
      <w:pPr>
        <w:tabs>
          <w:tab w:val="left" w:pos="3402"/>
          <w:tab w:val="left" w:pos="3686"/>
        </w:tabs>
        <w:spacing w:after="120" w:line="240" w:lineRule="auto"/>
        <w:jc w:val="both"/>
        <w:rPr>
          <w:sz w:val="24"/>
          <w:szCs w:val="24"/>
        </w:rPr>
      </w:pPr>
      <w:r>
        <w:rPr>
          <w:sz w:val="24"/>
          <w:szCs w:val="24"/>
        </w:rPr>
        <w:tab/>
      </w:r>
      <w:r>
        <w:rPr>
          <w:sz w:val="24"/>
          <w:szCs w:val="24"/>
        </w:rPr>
        <w:tab/>
      </w:r>
      <w:r w:rsidRPr="002858F7">
        <w:rPr>
          <w:b/>
          <w:sz w:val="24"/>
          <w:szCs w:val="24"/>
        </w:rPr>
        <w:t>Sosyal Yardım ve Hizmetler Komisyonu,:</w:t>
      </w:r>
      <w:r>
        <w:rPr>
          <w:sz w:val="24"/>
          <w:szCs w:val="24"/>
        </w:rPr>
        <w:t xml:space="preserve"> Harun GÖKALP </w:t>
      </w:r>
      <w:r>
        <w:rPr>
          <w:sz w:val="24"/>
          <w:szCs w:val="24"/>
        </w:rPr>
        <w:tab/>
      </w:r>
      <w:r>
        <w:rPr>
          <w:sz w:val="24"/>
          <w:szCs w:val="24"/>
        </w:rPr>
        <w:tab/>
        <w:t xml:space="preserve">(Kom.Başk), Vahap DÜZOVA(Kom. Başk. V.), Şenol IŞIK, </w:t>
      </w:r>
      <w:r>
        <w:rPr>
          <w:sz w:val="24"/>
          <w:szCs w:val="24"/>
        </w:rPr>
        <w:tab/>
      </w:r>
      <w:r>
        <w:rPr>
          <w:sz w:val="24"/>
          <w:szCs w:val="24"/>
        </w:rPr>
        <w:tab/>
      </w:r>
      <w:r>
        <w:rPr>
          <w:sz w:val="24"/>
          <w:szCs w:val="24"/>
        </w:rPr>
        <w:tab/>
        <w:t>Mehmet YEŞİL, Semra TEKELİ</w:t>
      </w:r>
    </w:p>
    <w:p w:rsidR="00D12D42" w:rsidRDefault="00C7656E" w:rsidP="00B82C0B">
      <w:pPr>
        <w:tabs>
          <w:tab w:val="left" w:pos="3402"/>
          <w:tab w:val="left" w:pos="3686"/>
        </w:tabs>
        <w:spacing w:after="120" w:line="240" w:lineRule="auto"/>
        <w:jc w:val="both"/>
        <w:rPr>
          <w:sz w:val="24"/>
          <w:szCs w:val="24"/>
        </w:rPr>
      </w:pPr>
      <w:r>
        <w:rPr>
          <w:sz w:val="24"/>
          <w:szCs w:val="24"/>
        </w:rPr>
        <w:tab/>
      </w:r>
      <w:r>
        <w:rPr>
          <w:sz w:val="24"/>
          <w:szCs w:val="24"/>
        </w:rPr>
        <w:tab/>
      </w:r>
      <w:r w:rsidRPr="002858F7">
        <w:rPr>
          <w:b/>
          <w:sz w:val="24"/>
          <w:szCs w:val="24"/>
        </w:rPr>
        <w:t>Eğitim Bilişim, Gençlik ve Spor Komisyonu:</w:t>
      </w:r>
      <w:r>
        <w:rPr>
          <w:sz w:val="24"/>
          <w:szCs w:val="24"/>
        </w:rPr>
        <w:t xml:space="preserve"> Hasan ÖZCAN </w:t>
      </w:r>
      <w:r>
        <w:rPr>
          <w:sz w:val="24"/>
          <w:szCs w:val="24"/>
        </w:rPr>
        <w:tab/>
      </w:r>
      <w:r>
        <w:rPr>
          <w:sz w:val="24"/>
          <w:szCs w:val="24"/>
        </w:rPr>
        <w:tab/>
        <w:t xml:space="preserve">(Kom.Başk), Hülya GÜNEL (Kom. Başk. V.), Mehmet AKKAŞ, </w:t>
      </w:r>
      <w:r>
        <w:rPr>
          <w:sz w:val="24"/>
          <w:szCs w:val="24"/>
        </w:rPr>
        <w:tab/>
      </w:r>
      <w:r>
        <w:rPr>
          <w:sz w:val="24"/>
          <w:szCs w:val="24"/>
        </w:rPr>
        <w:tab/>
        <w:t>Cuma ŞAHİN, Semra TEKELİ</w:t>
      </w:r>
      <w:r>
        <w:rPr>
          <w:sz w:val="24"/>
          <w:szCs w:val="24"/>
        </w:rPr>
        <w:tab/>
      </w:r>
      <w:r w:rsidR="001711B6">
        <w:rPr>
          <w:sz w:val="24"/>
          <w:szCs w:val="24"/>
        </w:rPr>
        <w:tab/>
      </w:r>
      <w:r w:rsidR="00F117E8">
        <w:rPr>
          <w:sz w:val="24"/>
          <w:szCs w:val="24"/>
        </w:rPr>
        <w:tab/>
      </w:r>
      <w:r w:rsidR="001711B6">
        <w:rPr>
          <w:sz w:val="24"/>
          <w:szCs w:val="24"/>
        </w:rPr>
        <w:tab/>
      </w:r>
    </w:p>
    <w:p w:rsidR="00C7656E" w:rsidRDefault="00396F66" w:rsidP="00C7656E">
      <w:pPr>
        <w:tabs>
          <w:tab w:val="left" w:pos="3402"/>
          <w:tab w:val="left" w:pos="3686"/>
        </w:tabs>
        <w:spacing w:after="120" w:line="240" w:lineRule="auto"/>
        <w:jc w:val="both"/>
        <w:rPr>
          <w:sz w:val="24"/>
          <w:szCs w:val="24"/>
        </w:rPr>
      </w:pPr>
      <w:r>
        <w:rPr>
          <w:b/>
          <w:sz w:val="24"/>
          <w:szCs w:val="24"/>
        </w:rPr>
        <w:t>KOMİSYON RAPORU TARİHİ</w:t>
      </w:r>
      <w:r>
        <w:rPr>
          <w:b/>
          <w:sz w:val="24"/>
          <w:szCs w:val="24"/>
        </w:rPr>
        <w:tab/>
        <w:t xml:space="preserve">:    </w:t>
      </w:r>
      <w:r w:rsidR="00C7656E">
        <w:rPr>
          <w:sz w:val="24"/>
          <w:szCs w:val="24"/>
        </w:rPr>
        <w:t>16</w:t>
      </w:r>
      <w:r w:rsidR="008852B8">
        <w:rPr>
          <w:sz w:val="24"/>
          <w:szCs w:val="24"/>
        </w:rPr>
        <w:t>/</w:t>
      </w:r>
      <w:r w:rsidR="00423C1B">
        <w:rPr>
          <w:sz w:val="24"/>
          <w:szCs w:val="24"/>
        </w:rPr>
        <w:t>0</w:t>
      </w:r>
      <w:r w:rsidR="00C7656E">
        <w:rPr>
          <w:sz w:val="24"/>
          <w:szCs w:val="24"/>
        </w:rPr>
        <w:t>6</w:t>
      </w:r>
      <w:r w:rsidR="008852B8">
        <w:rPr>
          <w:sz w:val="24"/>
          <w:szCs w:val="24"/>
        </w:rPr>
        <w:t>/202</w:t>
      </w:r>
      <w:r w:rsidR="00423C1B">
        <w:rPr>
          <w:sz w:val="24"/>
          <w:szCs w:val="24"/>
        </w:rPr>
        <w:t>1</w:t>
      </w:r>
    </w:p>
    <w:p w:rsidR="00C7656E" w:rsidRDefault="00396F66" w:rsidP="00C7656E">
      <w:pPr>
        <w:tabs>
          <w:tab w:val="left" w:pos="3402"/>
          <w:tab w:val="left" w:pos="3686"/>
        </w:tabs>
        <w:spacing w:after="120" w:line="240" w:lineRule="auto"/>
        <w:jc w:val="both"/>
        <w:rPr>
          <w:sz w:val="24"/>
          <w:szCs w:val="24"/>
        </w:rPr>
      </w:pPr>
      <w:r>
        <w:rPr>
          <w:rFonts w:ascii="Arial" w:hAnsi="Arial" w:cs="Arial"/>
          <w:b/>
          <w:sz w:val="24"/>
          <w:szCs w:val="24"/>
        </w:rPr>
        <w:t>KOMİSYON RAPORU</w:t>
      </w:r>
      <w:r w:rsidR="00F94C52">
        <w:rPr>
          <w:rFonts w:ascii="Arial" w:hAnsi="Arial" w:cs="Arial"/>
          <w:b/>
          <w:sz w:val="24"/>
          <w:szCs w:val="24"/>
        </w:rPr>
        <w:tab/>
        <w:t>:</w:t>
      </w:r>
      <w:r w:rsidR="007F0753">
        <w:rPr>
          <w:rFonts w:ascii="Arial" w:hAnsi="Arial" w:cs="Arial"/>
          <w:b/>
          <w:sz w:val="24"/>
          <w:szCs w:val="24"/>
        </w:rPr>
        <w:tab/>
      </w:r>
      <w:r w:rsidR="00C7656E">
        <w:rPr>
          <w:rFonts w:ascii="Arial" w:hAnsi="Arial" w:cs="Arial"/>
        </w:rPr>
        <w:t>Ülkemizde meydana gelen Covid-19 salgın hastalığı nedeniyle faaliyetlerini ekonomik  olarak sürdürmekte zorlanan amatör spor kulüplerine Mersin Amatör Spor Kulüpleri Federasyonu'nun talebi üzerine nakdi destek sağlanması ile ilgili teklif Yenişehir Belediye Meclisinin 01/06/2021 tarih ve 98 sayılı ara kararı ile yeniden Plan ve Bütçe Komisyonu, Sosyal Yardım ve Hizmetler Komisyonu ile Eğitim, Bilişim, Gençlik ve Spor Komisyonuna ortak havale edilmiştir.</w:t>
      </w:r>
    </w:p>
    <w:p w:rsidR="00C7656E" w:rsidRDefault="00C7656E" w:rsidP="00C7656E">
      <w:pPr>
        <w:tabs>
          <w:tab w:val="left" w:pos="3402"/>
          <w:tab w:val="left" w:pos="3686"/>
        </w:tabs>
        <w:spacing w:after="120" w:line="240" w:lineRule="auto"/>
        <w:jc w:val="both"/>
        <w:rPr>
          <w:sz w:val="24"/>
          <w:szCs w:val="24"/>
        </w:rPr>
      </w:pPr>
      <w:r>
        <w:rPr>
          <w:rFonts w:ascii="Arial" w:hAnsi="Arial" w:cs="Arial"/>
          <w:b/>
          <w:bCs/>
          <w:color w:val="000000"/>
        </w:rPr>
        <w:t xml:space="preserve">5393 sayılı Belediyeler Kanununun 14.Madde (b) fıkrası - ''Gerektiğinde sporu teşvik etmek amacıyla gençlere spor malzemesi verir, amatör spor kulüplerine ayni ve nakdi yardım yapar ve gerekli desteği sağlar, her türlü amatör spor karşılaşmaları düzenler, yurt içi ve yurt dışı müsabakalarda üstün başarı gösteren veya derece alan öğrencilere, sporculara, teknik yöneticilere ve antrenörlere belediye meclis kararıyla ödül verebilir” denildiğinden; </w:t>
      </w:r>
    </w:p>
    <w:p w:rsidR="00C7656E" w:rsidRPr="00C7656E" w:rsidRDefault="00C7656E" w:rsidP="00C7656E">
      <w:pPr>
        <w:tabs>
          <w:tab w:val="left" w:pos="3402"/>
          <w:tab w:val="left" w:pos="3686"/>
        </w:tabs>
        <w:spacing w:after="120" w:line="240" w:lineRule="auto"/>
        <w:jc w:val="both"/>
        <w:rPr>
          <w:sz w:val="24"/>
          <w:szCs w:val="24"/>
        </w:rPr>
      </w:pPr>
      <w:r>
        <w:rPr>
          <w:rFonts w:ascii="Arial" w:hAnsi="Arial" w:cs="Arial"/>
          <w:bCs/>
          <w:color w:val="000000"/>
        </w:rPr>
        <w:t>Komisyonlarımızca yapılan inceleme sonucunda;</w:t>
      </w:r>
      <w:r>
        <w:rPr>
          <w:rFonts w:ascii="Arial" w:hAnsi="Arial" w:cs="Arial"/>
          <w:b/>
          <w:bCs/>
          <w:color w:val="000000"/>
        </w:rPr>
        <w:t xml:space="preserve"> </w:t>
      </w:r>
      <w:r>
        <w:rPr>
          <w:rFonts w:ascii="Arial" w:hAnsi="Arial" w:cs="Arial"/>
        </w:rPr>
        <w:t xml:space="preserve">Mersin Amatör Spor Kulüpleri Federasyonu'nun talebi üzerine ekte bulunan amatör spor kulüplerine bir defaya mahsus 2.000,00TL nakdi destek sağlanmasının kabulüne Komisyonlarımızca oy birliği ile karar verildi. </w:t>
      </w:r>
    </w:p>
    <w:p w:rsidR="00357E82" w:rsidRDefault="00357E82" w:rsidP="00C7656E">
      <w:pPr>
        <w:tabs>
          <w:tab w:val="left" w:pos="3402"/>
          <w:tab w:val="left" w:pos="3686"/>
        </w:tabs>
        <w:spacing w:after="120" w:line="240" w:lineRule="auto"/>
        <w:jc w:val="both"/>
        <w:rPr>
          <w:rFonts w:ascii="Arial" w:hAnsi="Arial" w:cs="Arial"/>
          <w:color w:val="000000"/>
          <w:sz w:val="24"/>
          <w:szCs w:val="24"/>
        </w:rPr>
      </w:pPr>
    </w:p>
    <w:p w:rsidR="00357E82" w:rsidRDefault="00357E82" w:rsidP="00357E82">
      <w:pPr>
        <w:tabs>
          <w:tab w:val="left" w:pos="3402"/>
          <w:tab w:val="left" w:pos="3686"/>
        </w:tabs>
        <w:spacing w:after="120" w:line="240" w:lineRule="auto"/>
        <w:jc w:val="both"/>
        <w:rPr>
          <w:rFonts w:ascii="Arial" w:hAnsi="Arial" w:cs="Arial"/>
          <w:color w:val="000000"/>
          <w:sz w:val="24"/>
          <w:szCs w:val="24"/>
        </w:rPr>
      </w:pPr>
    </w:p>
    <w:p w:rsidR="00C7656E" w:rsidRDefault="00C7656E" w:rsidP="00357E82">
      <w:pPr>
        <w:tabs>
          <w:tab w:val="left" w:pos="3402"/>
          <w:tab w:val="left" w:pos="3686"/>
        </w:tabs>
        <w:spacing w:after="120" w:line="240" w:lineRule="auto"/>
        <w:jc w:val="both"/>
        <w:rPr>
          <w:rFonts w:ascii="Arial" w:hAnsi="Arial" w:cs="Arial"/>
          <w:color w:val="000000"/>
          <w:sz w:val="24"/>
          <w:szCs w:val="24"/>
        </w:rPr>
      </w:pPr>
    </w:p>
    <w:p w:rsidR="00357E82" w:rsidRDefault="00357E82" w:rsidP="00357E82">
      <w:pPr>
        <w:tabs>
          <w:tab w:val="left" w:pos="3402"/>
          <w:tab w:val="left" w:pos="3686"/>
        </w:tabs>
        <w:spacing w:after="120" w:line="240" w:lineRule="auto"/>
        <w:jc w:val="both"/>
        <w:rPr>
          <w:rFonts w:ascii="Arial" w:hAnsi="Arial" w:cs="Arial"/>
          <w:color w:val="000000"/>
          <w:sz w:val="24"/>
          <w:szCs w:val="24"/>
        </w:rPr>
      </w:pPr>
    </w:p>
    <w:p w:rsidR="00D472B5" w:rsidRDefault="00D472B5" w:rsidP="00357E82">
      <w:pPr>
        <w:tabs>
          <w:tab w:val="left" w:pos="3402"/>
          <w:tab w:val="left" w:pos="3686"/>
        </w:tabs>
        <w:spacing w:after="120" w:line="240" w:lineRule="auto"/>
        <w:jc w:val="both"/>
        <w:rPr>
          <w:rFonts w:ascii="Arial" w:hAnsi="Arial" w:cs="Arial"/>
          <w:color w:val="000000"/>
          <w:sz w:val="24"/>
          <w:szCs w:val="24"/>
        </w:rPr>
      </w:pPr>
    </w:p>
    <w:p w:rsidR="00357E82" w:rsidRDefault="00357E82" w:rsidP="00357E82">
      <w:pPr>
        <w:tabs>
          <w:tab w:val="left" w:pos="3402"/>
          <w:tab w:val="left" w:pos="3686"/>
        </w:tabs>
        <w:spacing w:after="120" w:line="240" w:lineRule="auto"/>
        <w:jc w:val="both"/>
        <w:rPr>
          <w:rFonts w:ascii="Arial" w:hAnsi="Arial" w:cs="Arial"/>
          <w:sz w:val="21"/>
          <w:szCs w:val="21"/>
        </w:rPr>
      </w:pPr>
    </w:p>
    <w:p w:rsidR="007822F3" w:rsidRDefault="007822F3" w:rsidP="007822F3">
      <w:pPr>
        <w:tabs>
          <w:tab w:val="left" w:pos="3402"/>
          <w:tab w:val="left" w:pos="3686"/>
        </w:tabs>
        <w:spacing w:after="120" w:line="240" w:lineRule="auto"/>
        <w:jc w:val="both"/>
        <w:rPr>
          <w:rFonts w:ascii="Arial" w:hAnsi="Arial" w:cs="Arial"/>
          <w:sz w:val="21"/>
          <w:szCs w:val="21"/>
        </w:rPr>
      </w:pPr>
    </w:p>
    <w:p w:rsidR="005A1B89" w:rsidRDefault="005A1B89" w:rsidP="007822F3">
      <w:pPr>
        <w:tabs>
          <w:tab w:val="left" w:pos="3402"/>
          <w:tab w:val="left" w:pos="3686"/>
        </w:tabs>
        <w:spacing w:after="120" w:line="240" w:lineRule="auto"/>
        <w:jc w:val="both"/>
        <w:rPr>
          <w:rFonts w:ascii="Arial" w:hAnsi="Arial" w:cs="Arial"/>
          <w:sz w:val="21"/>
          <w:szCs w:val="21"/>
        </w:rPr>
      </w:pPr>
    </w:p>
    <w:p w:rsidR="007659C3" w:rsidRPr="0029032F" w:rsidRDefault="007659C3" w:rsidP="007659C3">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RAPOR NO</w:t>
      </w:r>
      <w:r w:rsidRPr="0029032F">
        <w:rPr>
          <w:rFonts w:ascii="Arial" w:hAnsi="Arial" w:cs="Arial"/>
          <w:b/>
          <w:sz w:val="24"/>
          <w:szCs w:val="24"/>
        </w:rPr>
        <w:tab/>
        <w:t>:</w:t>
      </w:r>
      <w:r w:rsidRPr="0029032F">
        <w:rPr>
          <w:rFonts w:ascii="Arial" w:hAnsi="Arial" w:cs="Arial"/>
          <w:b/>
          <w:sz w:val="24"/>
          <w:szCs w:val="24"/>
        </w:rPr>
        <w:tab/>
      </w:r>
      <w:r w:rsidRPr="007659C3">
        <w:rPr>
          <w:rFonts w:ascii="Arial" w:hAnsi="Arial" w:cs="Arial"/>
          <w:sz w:val="24"/>
          <w:szCs w:val="24"/>
        </w:rPr>
        <w:t>2</w:t>
      </w:r>
    </w:p>
    <w:p w:rsidR="007659C3" w:rsidRPr="0029032F" w:rsidRDefault="007659C3" w:rsidP="007659C3">
      <w:pPr>
        <w:tabs>
          <w:tab w:val="left" w:pos="3402"/>
          <w:tab w:val="left" w:pos="3686"/>
          <w:tab w:val="left" w:pos="6580"/>
        </w:tabs>
        <w:spacing w:after="120" w:line="240" w:lineRule="auto"/>
        <w:jc w:val="both"/>
        <w:rPr>
          <w:rFonts w:ascii="Arial" w:hAnsi="Arial" w:cs="Arial"/>
          <w:b/>
          <w:sz w:val="24"/>
          <w:szCs w:val="24"/>
        </w:rPr>
      </w:pPr>
      <w:r w:rsidRPr="0029032F">
        <w:rPr>
          <w:rFonts w:ascii="Arial" w:hAnsi="Arial" w:cs="Arial"/>
          <w:b/>
          <w:sz w:val="24"/>
          <w:szCs w:val="24"/>
        </w:rPr>
        <w:t>GÜNDEM TARİHİ</w:t>
      </w:r>
      <w:r w:rsidRPr="0029032F">
        <w:rPr>
          <w:rFonts w:ascii="Arial" w:hAnsi="Arial" w:cs="Arial"/>
          <w:b/>
          <w:sz w:val="24"/>
          <w:szCs w:val="24"/>
        </w:rPr>
        <w:tab/>
        <w:t>:</w:t>
      </w:r>
      <w:r w:rsidRPr="0029032F">
        <w:rPr>
          <w:rFonts w:ascii="Arial" w:hAnsi="Arial" w:cs="Arial"/>
          <w:b/>
          <w:sz w:val="24"/>
          <w:szCs w:val="24"/>
        </w:rPr>
        <w:tab/>
      </w:r>
      <w:r w:rsidR="00C7656E">
        <w:rPr>
          <w:rFonts w:ascii="Arial" w:hAnsi="Arial" w:cs="Arial"/>
          <w:sz w:val="24"/>
          <w:szCs w:val="24"/>
        </w:rPr>
        <w:t>0</w:t>
      </w:r>
      <w:r w:rsidR="00A211B2">
        <w:rPr>
          <w:rFonts w:ascii="Arial" w:hAnsi="Arial" w:cs="Arial"/>
          <w:sz w:val="24"/>
          <w:szCs w:val="24"/>
        </w:rPr>
        <w:t>1</w:t>
      </w:r>
      <w:r w:rsidR="00C7656E">
        <w:rPr>
          <w:rFonts w:ascii="Arial" w:hAnsi="Arial" w:cs="Arial"/>
          <w:sz w:val="24"/>
          <w:szCs w:val="24"/>
        </w:rPr>
        <w:t>/06</w:t>
      </w:r>
      <w:r w:rsidRPr="0029032F">
        <w:rPr>
          <w:rFonts w:ascii="Arial" w:hAnsi="Arial" w:cs="Arial"/>
          <w:sz w:val="24"/>
          <w:szCs w:val="24"/>
        </w:rPr>
        <w:t>/20</w:t>
      </w:r>
      <w:r>
        <w:rPr>
          <w:rFonts w:ascii="Arial" w:hAnsi="Arial" w:cs="Arial"/>
          <w:sz w:val="24"/>
          <w:szCs w:val="24"/>
        </w:rPr>
        <w:t>21</w:t>
      </w:r>
      <w:r>
        <w:rPr>
          <w:rFonts w:ascii="Arial" w:hAnsi="Arial" w:cs="Arial"/>
          <w:sz w:val="24"/>
          <w:szCs w:val="24"/>
        </w:rPr>
        <w:tab/>
      </w:r>
    </w:p>
    <w:p w:rsidR="007659C3" w:rsidRDefault="007659C3" w:rsidP="007659C3">
      <w:pPr>
        <w:tabs>
          <w:tab w:val="left" w:pos="3402"/>
          <w:tab w:val="left" w:pos="3686"/>
        </w:tabs>
        <w:spacing w:after="120" w:line="240" w:lineRule="auto"/>
        <w:jc w:val="both"/>
        <w:rPr>
          <w:rFonts w:ascii="Arial" w:hAnsi="Arial" w:cs="Arial"/>
          <w:sz w:val="24"/>
          <w:szCs w:val="24"/>
        </w:rPr>
      </w:pPr>
      <w:r w:rsidRPr="0029032F">
        <w:rPr>
          <w:rFonts w:ascii="Arial" w:hAnsi="Arial" w:cs="Arial"/>
          <w:b/>
          <w:sz w:val="24"/>
          <w:szCs w:val="24"/>
        </w:rPr>
        <w:t>GÜNDEM SIRA NO</w:t>
      </w:r>
      <w:r w:rsidRPr="0029032F">
        <w:rPr>
          <w:rFonts w:ascii="Arial" w:hAnsi="Arial" w:cs="Arial"/>
          <w:b/>
          <w:sz w:val="24"/>
          <w:szCs w:val="24"/>
        </w:rPr>
        <w:tab/>
        <w:t>:</w:t>
      </w:r>
      <w:r w:rsidRPr="0029032F">
        <w:rPr>
          <w:rFonts w:ascii="Arial" w:hAnsi="Arial" w:cs="Arial"/>
          <w:b/>
          <w:sz w:val="24"/>
          <w:szCs w:val="24"/>
        </w:rPr>
        <w:tab/>
      </w:r>
      <w:r w:rsidR="00C7656E" w:rsidRPr="00C7656E">
        <w:rPr>
          <w:rFonts w:ascii="Arial" w:hAnsi="Arial" w:cs="Arial"/>
          <w:sz w:val="24"/>
          <w:szCs w:val="24"/>
        </w:rPr>
        <w:t>8</w:t>
      </w:r>
    </w:p>
    <w:p w:rsidR="007659C3" w:rsidRPr="0029032F" w:rsidRDefault="007659C3" w:rsidP="007659C3">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 xml:space="preserve">ARA KARAR TARİHİ </w:t>
      </w:r>
      <w:r w:rsidRPr="0029032F">
        <w:rPr>
          <w:rFonts w:ascii="Arial" w:hAnsi="Arial" w:cs="Arial"/>
          <w:b/>
          <w:sz w:val="24"/>
          <w:szCs w:val="24"/>
        </w:rPr>
        <w:tab/>
        <w:t>:</w:t>
      </w:r>
      <w:r w:rsidRPr="0029032F">
        <w:rPr>
          <w:rFonts w:ascii="Arial" w:hAnsi="Arial" w:cs="Arial"/>
          <w:b/>
          <w:sz w:val="24"/>
          <w:szCs w:val="24"/>
        </w:rPr>
        <w:tab/>
      </w:r>
      <w:r w:rsidR="00607B5B">
        <w:rPr>
          <w:rFonts w:ascii="Arial" w:hAnsi="Arial" w:cs="Arial"/>
          <w:sz w:val="24"/>
          <w:szCs w:val="24"/>
        </w:rPr>
        <w:t>17</w:t>
      </w:r>
      <w:r>
        <w:rPr>
          <w:rFonts w:ascii="Arial" w:hAnsi="Arial" w:cs="Arial"/>
          <w:sz w:val="24"/>
          <w:szCs w:val="24"/>
        </w:rPr>
        <w:t>/0</w:t>
      </w:r>
      <w:r w:rsidR="00607B5B">
        <w:rPr>
          <w:rFonts w:ascii="Arial" w:hAnsi="Arial" w:cs="Arial"/>
          <w:sz w:val="24"/>
          <w:szCs w:val="24"/>
        </w:rPr>
        <w:t>5</w:t>
      </w:r>
      <w:r w:rsidRPr="0029032F">
        <w:rPr>
          <w:rFonts w:ascii="Arial" w:hAnsi="Arial" w:cs="Arial"/>
          <w:sz w:val="24"/>
          <w:szCs w:val="24"/>
        </w:rPr>
        <w:t>/20</w:t>
      </w:r>
      <w:r>
        <w:rPr>
          <w:rFonts w:ascii="Arial" w:hAnsi="Arial" w:cs="Arial"/>
          <w:sz w:val="24"/>
          <w:szCs w:val="24"/>
        </w:rPr>
        <w:t>21</w:t>
      </w:r>
    </w:p>
    <w:p w:rsidR="007659C3" w:rsidRPr="0029032F" w:rsidRDefault="007659C3" w:rsidP="007659C3">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ARA KARAR NO</w:t>
      </w:r>
      <w:r w:rsidRPr="0029032F">
        <w:rPr>
          <w:rFonts w:ascii="Arial" w:hAnsi="Arial" w:cs="Arial"/>
          <w:b/>
          <w:sz w:val="24"/>
          <w:szCs w:val="24"/>
        </w:rPr>
        <w:tab/>
        <w:t>:</w:t>
      </w:r>
      <w:r w:rsidRPr="0029032F">
        <w:rPr>
          <w:rFonts w:ascii="Arial" w:hAnsi="Arial" w:cs="Arial"/>
          <w:b/>
          <w:sz w:val="24"/>
          <w:szCs w:val="24"/>
        </w:rPr>
        <w:tab/>
      </w:r>
      <w:r w:rsidR="00607B5B">
        <w:rPr>
          <w:rFonts w:ascii="Arial" w:hAnsi="Arial" w:cs="Arial"/>
          <w:sz w:val="24"/>
          <w:szCs w:val="24"/>
        </w:rPr>
        <w:t>7</w:t>
      </w:r>
      <w:r w:rsidR="00C7656E">
        <w:rPr>
          <w:rFonts w:ascii="Arial" w:hAnsi="Arial" w:cs="Arial"/>
          <w:sz w:val="24"/>
          <w:szCs w:val="24"/>
        </w:rPr>
        <w:t>8</w:t>
      </w:r>
    </w:p>
    <w:p w:rsidR="007659C3" w:rsidRPr="00067C4D" w:rsidRDefault="007659C3" w:rsidP="007659C3">
      <w:pPr>
        <w:tabs>
          <w:tab w:val="left" w:pos="3402"/>
          <w:tab w:val="left" w:pos="3686"/>
        </w:tabs>
        <w:spacing w:after="120" w:line="240" w:lineRule="auto"/>
        <w:jc w:val="both"/>
        <w:rPr>
          <w:sz w:val="24"/>
          <w:szCs w:val="24"/>
        </w:rPr>
      </w:pPr>
      <w:r w:rsidRPr="00837BAA">
        <w:rPr>
          <w:rFonts w:ascii="Arial" w:hAnsi="Arial" w:cs="Arial"/>
          <w:b/>
          <w:sz w:val="24"/>
          <w:szCs w:val="24"/>
        </w:rPr>
        <w:t>KOMİSYON ADI</w:t>
      </w:r>
      <w:r>
        <w:rPr>
          <w:b/>
          <w:sz w:val="24"/>
          <w:szCs w:val="24"/>
        </w:rPr>
        <w:tab/>
        <w:t>:</w:t>
      </w:r>
      <w:r>
        <w:rPr>
          <w:b/>
          <w:sz w:val="24"/>
          <w:szCs w:val="24"/>
        </w:rPr>
        <w:tab/>
      </w:r>
      <w:r w:rsidR="00724086">
        <w:rPr>
          <w:sz w:val="24"/>
          <w:szCs w:val="24"/>
        </w:rPr>
        <w:t xml:space="preserve">Plan ve Bütçe Komisyonu, Eğitim- Bilişim- Gençlik ve Spor </w:t>
      </w:r>
      <w:r w:rsidR="00724086">
        <w:rPr>
          <w:sz w:val="24"/>
          <w:szCs w:val="24"/>
        </w:rPr>
        <w:tab/>
      </w:r>
      <w:r w:rsidR="00724086">
        <w:rPr>
          <w:sz w:val="24"/>
          <w:szCs w:val="24"/>
        </w:rPr>
        <w:tab/>
        <w:t>Komisyonu</w:t>
      </w:r>
      <w:r w:rsidRPr="00550B8C">
        <w:rPr>
          <w:sz w:val="24"/>
          <w:szCs w:val="24"/>
        </w:rPr>
        <w:t xml:space="preserve">, </w:t>
      </w:r>
    </w:p>
    <w:p w:rsidR="00724086" w:rsidRDefault="007659C3" w:rsidP="00724086">
      <w:pPr>
        <w:tabs>
          <w:tab w:val="left" w:pos="3402"/>
          <w:tab w:val="left" w:pos="3686"/>
        </w:tabs>
        <w:spacing w:after="120" w:line="240" w:lineRule="auto"/>
        <w:jc w:val="both"/>
        <w:rPr>
          <w:sz w:val="24"/>
          <w:szCs w:val="24"/>
        </w:rPr>
      </w:pPr>
      <w:r>
        <w:rPr>
          <w:b/>
          <w:sz w:val="24"/>
          <w:szCs w:val="24"/>
        </w:rPr>
        <w:t>KOMİSYON ÜYELERİ İSİMLERİ</w:t>
      </w:r>
      <w:r>
        <w:rPr>
          <w:b/>
          <w:sz w:val="24"/>
          <w:szCs w:val="24"/>
        </w:rPr>
        <w:tab/>
        <w:t>:</w:t>
      </w:r>
      <w:r>
        <w:rPr>
          <w:b/>
          <w:sz w:val="24"/>
          <w:szCs w:val="24"/>
        </w:rPr>
        <w:tab/>
      </w:r>
      <w:r w:rsidR="00724086">
        <w:rPr>
          <w:b/>
          <w:sz w:val="24"/>
          <w:szCs w:val="24"/>
        </w:rPr>
        <w:t xml:space="preserve">Plan ve Bütçe Komisyonu: </w:t>
      </w:r>
      <w:r w:rsidR="00724086">
        <w:rPr>
          <w:sz w:val="24"/>
          <w:szCs w:val="24"/>
        </w:rPr>
        <w:t xml:space="preserve">Cevdet YILMAZ(Kom. Başk), </w:t>
      </w:r>
      <w:r w:rsidR="00724086">
        <w:rPr>
          <w:sz w:val="24"/>
          <w:szCs w:val="24"/>
        </w:rPr>
        <w:tab/>
      </w:r>
      <w:r w:rsidR="00724086">
        <w:rPr>
          <w:sz w:val="24"/>
          <w:szCs w:val="24"/>
        </w:rPr>
        <w:tab/>
      </w:r>
      <w:r w:rsidR="00724086">
        <w:rPr>
          <w:sz w:val="24"/>
          <w:szCs w:val="24"/>
        </w:rPr>
        <w:tab/>
        <w:t xml:space="preserve">Güney Nihat GEDİK (Kom.Başk. V.), Metin SOLUNOĞLU, </w:t>
      </w:r>
      <w:r w:rsidR="00724086">
        <w:rPr>
          <w:sz w:val="24"/>
          <w:szCs w:val="24"/>
        </w:rPr>
        <w:tab/>
      </w:r>
      <w:r w:rsidR="00724086">
        <w:rPr>
          <w:sz w:val="24"/>
          <w:szCs w:val="24"/>
        </w:rPr>
        <w:tab/>
      </w:r>
      <w:r w:rsidR="00724086">
        <w:rPr>
          <w:sz w:val="24"/>
          <w:szCs w:val="24"/>
        </w:rPr>
        <w:tab/>
        <w:t>Özkan ÖZDEMİR,Mehmet Ali AYDENİZ</w:t>
      </w:r>
      <w:r w:rsidR="00724086">
        <w:rPr>
          <w:sz w:val="24"/>
          <w:szCs w:val="24"/>
        </w:rPr>
        <w:tab/>
      </w:r>
      <w:r w:rsidR="00724086">
        <w:rPr>
          <w:sz w:val="24"/>
          <w:szCs w:val="24"/>
        </w:rPr>
        <w:tab/>
      </w:r>
    </w:p>
    <w:p w:rsidR="00A211B2" w:rsidRDefault="00724086" w:rsidP="00A211B2">
      <w:pPr>
        <w:tabs>
          <w:tab w:val="left" w:pos="3402"/>
          <w:tab w:val="left" w:pos="3686"/>
        </w:tabs>
        <w:spacing w:after="120" w:line="240" w:lineRule="auto"/>
        <w:jc w:val="both"/>
        <w:rPr>
          <w:sz w:val="24"/>
          <w:szCs w:val="24"/>
        </w:rPr>
      </w:pPr>
      <w:r>
        <w:rPr>
          <w:sz w:val="24"/>
          <w:szCs w:val="24"/>
        </w:rPr>
        <w:tab/>
      </w:r>
      <w:r>
        <w:rPr>
          <w:sz w:val="24"/>
          <w:szCs w:val="24"/>
        </w:rPr>
        <w:tab/>
      </w:r>
      <w:r w:rsidRPr="002858F7">
        <w:rPr>
          <w:b/>
          <w:sz w:val="24"/>
          <w:szCs w:val="24"/>
        </w:rPr>
        <w:t>Eğitim Bilişim, Gençlik ve Spor Komisyonu:</w:t>
      </w:r>
      <w:r>
        <w:rPr>
          <w:sz w:val="24"/>
          <w:szCs w:val="24"/>
        </w:rPr>
        <w:t xml:space="preserve"> Hasan ÖZCAN </w:t>
      </w:r>
      <w:r>
        <w:rPr>
          <w:sz w:val="24"/>
          <w:szCs w:val="24"/>
        </w:rPr>
        <w:tab/>
      </w:r>
      <w:r>
        <w:rPr>
          <w:sz w:val="24"/>
          <w:szCs w:val="24"/>
        </w:rPr>
        <w:tab/>
        <w:t xml:space="preserve">(Kom.Başk), Hülya GÜNEL (Kom. Başk. V.), Mehmet AKKAŞ, </w:t>
      </w:r>
      <w:r>
        <w:rPr>
          <w:sz w:val="24"/>
          <w:szCs w:val="24"/>
        </w:rPr>
        <w:tab/>
      </w:r>
      <w:r>
        <w:rPr>
          <w:sz w:val="24"/>
          <w:szCs w:val="24"/>
        </w:rPr>
        <w:tab/>
        <w:t>Cuma ŞAHİN, Semra TEKELİ</w:t>
      </w:r>
      <w:r>
        <w:rPr>
          <w:sz w:val="24"/>
          <w:szCs w:val="24"/>
        </w:rPr>
        <w:tab/>
      </w:r>
      <w:r w:rsidR="007659C3">
        <w:rPr>
          <w:b/>
          <w:sz w:val="24"/>
          <w:szCs w:val="24"/>
        </w:rPr>
        <w:t>KOMİSYON RAPORU TARİHİ</w:t>
      </w:r>
      <w:r w:rsidR="007659C3">
        <w:rPr>
          <w:b/>
          <w:sz w:val="24"/>
          <w:szCs w:val="24"/>
        </w:rPr>
        <w:tab/>
        <w:t xml:space="preserve">:    </w:t>
      </w:r>
      <w:r>
        <w:rPr>
          <w:b/>
          <w:sz w:val="24"/>
          <w:szCs w:val="24"/>
        </w:rPr>
        <w:t>KOMİSYON RAPORU TARİHİ</w:t>
      </w:r>
      <w:r>
        <w:rPr>
          <w:b/>
          <w:sz w:val="24"/>
          <w:szCs w:val="24"/>
        </w:rPr>
        <w:tab/>
        <w:t xml:space="preserve">:    </w:t>
      </w:r>
      <w:r w:rsidR="00A211B2">
        <w:rPr>
          <w:sz w:val="24"/>
          <w:szCs w:val="24"/>
        </w:rPr>
        <w:t>28</w:t>
      </w:r>
      <w:r>
        <w:rPr>
          <w:sz w:val="24"/>
          <w:szCs w:val="24"/>
        </w:rPr>
        <w:t>/0</w:t>
      </w:r>
      <w:r w:rsidR="00A211B2">
        <w:rPr>
          <w:sz w:val="24"/>
          <w:szCs w:val="24"/>
        </w:rPr>
        <w:t>5</w:t>
      </w:r>
      <w:r>
        <w:rPr>
          <w:sz w:val="24"/>
          <w:szCs w:val="24"/>
        </w:rPr>
        <w:t>/2021</w:t>
      </w:r>
    </w:p>
    <w:p w:rsidR="00A211B2" w:rsidRDefault="007659C3" w:rsidP="00A211B2">
      <w:pPr>
        <w:tabs>
          <w:tab w:val="left" w:pos="3402"/>
          <w:tab w:val="left" w:pos="3686"/>
        </w:tabs>
        <w:spacing w:after="120" w:line="240" w:lineRule="auto"/>
        <w:jc w:val="both"/>
        <w:rPr>
          <w:rFonts w:ascii="Times New Roman" w:hAnsi="Times New Roman" w:cs="Times New Roman"/>
          <w:b/>
          <w:sz w:val="24"/>
          <w:u w:val="single"/>
        </w:rPr>
      </w:pPr>
      <w:r>
        <w:rPr>
          <w:rFonts w:ascii="Arial" w:hAnsi="Arial" w:cs="Arial"/>
          <w:b/>
          <w:sz w:val="24"/>
          <w:szCs w:val="24"/>
        </w:rPr>
        <w:t>KOMİSYON RAPORU</w:t>
      </w:r>
      <w:r>
        <w:rPr>
          <w:rFonts w:ascii="Arial" w:hAnsi="Arial" w:cs="Arial"/>
          <w:b/>
          <w:sz w:val="24"/>
          <w:szCs w:val="24"/>
        </w:rPr>
        <w:tab/>
        <w:t>:</w:t>
      </w:r>
      <w:r w:rsidR="007554C1">
        <w:rPr>
          <w:rFonts w:ascii="Arial" w:hAnsi="Arial" w:cs="Arial"/>
          <w:b/>
          <w:sz w:val="24"/>
          <w:szCs w:val="24"/>
        </w:rPr>
        <w:tab/>
      </w:r>
      <w:r w:rsidR="00A211B2">
        <w:rPr>
          <w:rFonts w:ascii="Arial" w:hAnsi="Arial" w:cs="Arial"/>
          <w:sz w:val="24"/>
          <w:szCs w:val="24"/>
        </w:rPr>
        <w:t>Mersin Yenişehir Belediyesi Gençlik ve Spor Kulübü Derneği ile Yenişehir Belediyesi arasında ortak faaliyet alanlarına giren konularda işbirliğinin geliştirilmesi, projeler hazırlanarak yürütülmesi, kapasite artırımı, ortak kullanım alanları, ayni ve maddi destekler vb. konularda protokol imzalanması konusunda Belediye Başkanımız Abdullah ÖZYİĞİT’e yetki verilmesi ile ilgili teklif  Belediye Meclisinin 17/05/2021 tarih  ve 78 sayılı arar kararı ile Plan ve Bütçe Komisyonu ile Eğitim, Bilişim, Gençlik ve Spor Komisyonuna ortak havale edilmiştir.</w:t>
      </w:r>
    </w:p>
    <w:p w:rsidR="00A211B2" w:rsidRDefault="00A211B2" w:rsidP="00A211B2">
      <w:pPr>
        <w:ind w:firstLine="885"/>
        <w:jc w:val="both"/>
        <w:rPr>
          <w:rFonts w:ascii="Arial" w:hAnsi="Arial" w:cs="Arial"/>
          <w:sz w:val="24"/>
          <w:szCs w:val="24"/>
        </w:rPr>
      </w:pPr>
      <w:r>
        <w:rPr>
          <w:rFonts w:ascii="Arial" w:hAnsi="Arial" w:cs="Arial"/>
          <w:sz w:val="24"/>
          <w:szCs w:val="24"/>
        </w:rPr>
        <w:t>Yenişehir Belediye Meclisinin 06.12.2019 tarih ve 207 sayılı kararı ile “… 5393 sayılı Belediye Kanun’un 14, 15, 38, 60, 74, 75 ve 77. Maddeleri ile diğer kanunlardaki hükümlere istinaden, Yenişehir Belediyesi’nin görev alanına giren konularda yurt içi yurt dışı kamu, özel kişi, sivil toplum örgütleri, kurum ve kuruluşlarla birlikte yapılacak olan ortak hizmetler ve gerçekleştirilecek projelerle ilgili sözleşme, anlaşma ve protokol imzalamak, .” hususlarına yönelik karar alınmıştır.</w:t>
      </w:r>
    </w:p>
    <w:p w:rsidR="00A211B2" w:rsidRDefault="00A211B2" w:rsidP="00A211B2">
      <w:pPr>
        <w:ind w:firstLine="885"/>
        <w:jc w:val="both"/>
        <w:rPr>
          <w:rFonts w:ascii="Arial" w:hAnsi="Arial" w:cs="Arial"/>
          <w:sz w:val="24"/>
          <w:szCs w:val="24"/>
        </w:rPr>
      </w:pPr>
      <w:r>
        <w:rPr>
          <w:rFonts w:ascii="Arial" w:hAnsi="Arial" w:cs="Arial"/>
          <w:sz w:val="24"/>
          <w:szCs w:val="24"/>
        </w:rPr>
        <w:t> Bu kapsamda en küçükten en büyüğüne kadar tüm vatandaşlarımızın mutlaka bir spor branşı ile ilgilenmelerini, her türlü kötü alışkanlıklardan uzak kalmalarını bedenen zihnen ve ruhen gelişmelerini sağlamak, sporcu ahlaki ile önce kendilerine, ailelerine, çevresine, vatana ve millete faydalı, maddi ve manevi yönden gelişmiş sağlıklı bir toplum oluşturmak, üyeler arasında sevgi, saygı, birlik ve beraberlik sosyal ve kültürel dayanışmayı sağlamak ve devam ettirmek, Türk gençliğini geliştirip tanıtmak ayrıca Türkiye çapındaki sporcuları birbirleriyle tanıştırmak aralarında her türlü yardımlaşmayı sağlamak, spor vesilesi ile halkımızı sosyal yönden gelişmiş, dinamik, sağlıklı kılmak, sporun insanları birbirine yaklaştıran ve sevdiren yönü ile insan sağlığına olan olumlu etkisini temel prensip olarak ele alıp,</w:t>
      </w:r>
    </w:p>
    <w:p w:rsidR="00A211B2" w:rsidRDefault="00A211B2" w:rsidP="00A211B2">
      <w:pPr>
        <w:ind w:firstLine="34"/>
        <w:jc w:val="both"/>
        <w:rPr>
          <w:rFonts w:ascii="Arial" w:hAnsi="Arial" w:cs="Arial"/>
          <w:sz w:val="24"/>
          <w:szCs w:val="24"/>
        </w:rPr>
      </w:pPr>
      <w:r>
        <w:rPr>
          <w:rFonts w:ascii="Arial" w:hAnsi="Arial" w:cs="Arial"/>
          <w:sz w:val="24"/>
          <w:szCs w:val="24"/>
        </w:rPr>
        <w:lastRenderedPageBreak/>
        <w:t>a)Bütün spor dallarında amatör ruhlu sporcular yetiştirmek,</w:t>
      </w:r>
    </w:p>
    <w:p w:rsidR="00A211B2" w:rsidRDefault="00A211B2" w:rsidP="00A211B2">
      <w:pPr>
        <w:ind w:firstLine="34"/>
        <w:jc w:val="both"/>
        <w:rPr>
          <w:rFonts w:ascii="Arial" w:hAnsi="Arial" w:cs="Arial"/>
          <w:sz w:val="24"/>
          <w:szCs w:val="24"/>
        </w:rPr>
      </w:pPr>
      <w:r>
        <w:rPr>
          <w:rFonts w:ascii="Arial" w:hAnsi="Arial" w:cs="Arial"/>
          <w:sz w:val="24"/>
          <w:szCs w:val="24"/>
        </w:rPr>
        <w:t>b)Çağdaş anlamda bedensel ve zihinsel spor anlayışını ve ahlakını yaygınlaştıran, olgunlaştıran ve gelişmesini sağlayan her türlü sportif, sosyal, kültürel çalışmaları düzenlemek, düzenlenenlere katılmak, üyelerin fizik ve moral kabiliyetlerini geliştirici çalışmalar yapmak, sağlam bünyeli, temiz ahlaklı ve yetenekli sporcular yetiştirmek,</w:t>
      </w:r>
    </w:p>
    <w:p w:rsidR="00A211B2" w:rsidRDefault="00A211B2" w:rsidP="00A211B2">
      <w:pPr>
        <w:jc w:val="both"/>
        <w:rPr>
          <w:rFonts w:ascii="Arial" w:hAnsi="Arial" w:cs="Arial"/>
          <w:sz w:val="24"/>
          <w:szCs w:val="24"/>
        </w:rPr>
      </w:pPr>
      <w:r>
        <w:rPr>
          <w:rFonts w:ascii="Arial" w:hAnsi="Arial" w:cs="Arial"/>
          <w:sz w:val="24"/>
          <w:szCs w:val="24"/>
        </w:rPr>
        <w:t>c)Gençlerin bilgi ve beceri yönünden günümüz ve gelecek dönemin gereklerine göre donatılmış; milli, ahlaki ve evrensel değerlere bağlı, çevreye duyarlı, üstün vasıflı, eğitimli, kültürlü ve görgülü bir insan olarak yetişmesine katkıda bulunmak,</w:t>
      </w:r>
    </w:p>
    <w:p w:rsidR="00A211B2" w:rsidRDefault="00A211B2" w:rsidP="00A211B2">
      <w:pPr>
        <w:jc w:val="both"/>
        <w:rPr>
          <w:rFonts w:ascii="Arial" w:hAnsi="Arial" w:cs="Arial"/>
          <w:sz w:val="24"/>
          <w:szCs w:val="24"/>
        </w:rPr>
      </w:pPr>
      <w:r>
        <w:rPr>
          <w:rFonts w:ascii="Arial" w:hAnsi="Arial" w:cs="Arial"/>
          <w:sz w:val="24"/>
          <w:szCs w:val="24"/>
        </w:rPr>
        <w:t>d)İnsanların karşılıklı sevgi ve saygı duygularıyla, birlik ve beraberlik içinde yaşamasına; fertler ve toplumlar arasında dostluğun sağlanması, korunması ve gelişmesi; mutlu, huzurlu ve güvenli olmalarını sağlamaya yönelik her türlü sosyal çalışma yapmak,</w:t>
      </w:r>
    </w:p>
    <w:p w:rsidR="00A211B2" w:rsidRDefault="00A211B2" w:rsidP="00A211B2">
      <w:pPr>
        <w:jc w:val="both"/>
        <w:rPr>
          <w:rFonts w:ascii="Arial" w:hAnsi="Arial" w:cs="Arial"/>
          <w:sz w:val="24"/>
          <w:szCs w:val="24"/>
        </w:rPr>
      </w:pPr>
      <w:r>
        <w:rPr>
          <w:rFonts w:ascii="Arial" w:hAnsi="Arial" w:cs="Arial"/>
          <w:sz w:val="24"/>
          <w:szCs w:val="24"/>
        </w:rPr>
        <w:t>e)Çevre ve Kültür duyarlılığına sahip resmi ve özel kuruluşlarla dayanışma halinde, temiz, yaşanabilir ve sürdürülebilir bir çevre idealini benimsemiş milli kültür ve ahlak sahibi insanlardan meydana gelen bir toplumun oluşmasına katkıda bulunmak,</w:t>
      </w:r>
    </w:p>
    <w:p w:rsidR="00A211B2" w:rsidRDefault="00A211B2" w:rsidP="00A211B2">
      <w:pPr>
        <w:jc w:val="both"/>
        <w:rPr>
          <w:rFonts w:ascii="Arial" w:hAnsi="Arial" w:cs="Arial"/>
          <w:sz w:val="24"/>
          <w:szCs w:val="24"/>
        </w:rPr>
      </w:pPr>
      <w:r>
        <w:rPr>
          <w:rFonts w:ascii="Arial" w:hAnsi="Arial" w:cs="Arial"/>
          <w:sz w:val="24"/>
          <w:szCs w:val="24"/>
        </w:rPr>
        <w:t>f)Gençlerin yapıcı ve yaratıcı taraflarını ortaya çıkaracak ve dayanışma duygularını geliştirecek ulusal ve uluslararası hibe programları ve fonlardan yararlanacak çalışmalar geliştirmek,</w:t>
      </w:r>
    </w:p>
    <w:p w:rsidR="00A211B2" w:rsidRDefault="00A211B2" w:rsidP="00A211B2">
      <w:pPr>
        <w:jc w:val="both"/>
        <w:rPr>
          <w:rFonts w:ascii="Arial" w:hAnsi="Arial" w:cs="Arial"/>
          <w:sz w:val="24"/>
          <w:szCs w:val="24"/>
        </w:rPr>
      </w:pPr>
      <w:r>
        <w:rPr>
          <w:rFonts w:ascii="Arial" w:hAnsi="Arial" w:cs="Arial"/>
          <w:sz w:val="24"/>
          <w:szCs w:val="24"/>
        </w:rPr>
        <w:t>g)Engelli bireylerin spor bilinci ve alışkanlığı kazanması için gerekli çalışmalar yapmak, denilmektedir.</w:t>
      </w:r>
    </w:p>
    <w:p w:rsidR="00A211B2" w:rsidRDefault="00A211B2" w:rsidP="00A211B2">
      <w:pPr>
        <w:ind w:firstLine="885"/>
        <w:jc w:val="both"/>
        <w:rPr>
          <w:rFonts w:ascii="Arial" w:hAnsi="Arial" w:cs="Arial"/>
          <w:sz w:val="24"/>
          <w:szCs w:val="24"/>
        </w:rPr>
      </w:pPr>
      <w:r>
        <w:rPr>
          <w:rFonts w:ascii="Arial" w:hAnsi="Arial" w:cs="Arial"/>
          <w:sz w:val="24"/>
          <w:szCs w:val="24"/>
        </w:rPr>
        <w:t>Teklif üzerinde yapılan inceleme sonucunda; Mersin Yenişehir Belediyesi Gençlik ve Spor Kulübü Derneği ile Yenişehir Belediyesi arasında ortak faaliyet alanlarına giren konularda işbirliğinin geliştirilmesi, projeler hazırlanarak yürütülmesi, kapasite artırımı, ortak kullanım alanları, ayni ve maddi destekler vb. konularda protokol imzalanması konusunda Belediye Başkanımız Abdullah ÖZYİĞİT’in yetkili kılınmasının kabulüne Komisyonlarımızca oy birliği ile karar verildi.</w:t>
      </w:r>
    </w:p>
    <w:p w:rsidR="00A211B2" w:rsidRDefault="00A211B2" w:rsidP="00A211B2">
      <w:pPr>
        <w:ind w:firstLine="885"/>
        <w:jc w:val="both"/>
        <w:rPr>
          <w:rFonts w:ascii="Arial" w:hAnsi="Arial" w:cs="Arial"/>
          <w:sz w:val="24"/>
          <w:szCs w:val="24"/>
        </w:rPr>
      </w:pPr>
    </w:p>
    <w:p w:rsidR="00A211B2" w:rsidRDefault="00A211B2" w:rsidP="00A211B2">
      <w:pPr>
        <w:ind w:firstLine="885"/>
        <w:jc w:val="both"/>
        <w:rPr>
          <w:rFonts w:ascii="Arial" w:hAnsi="Arial" w:cs="Arial"/>
          <w:sz w:val="24"/>
          <w:szCs w:val="24"/>
        </w:rPr>
      </w:pPr>
    </w:p>
    <w:p w:rsidR="00A211B2" w:rsidRDefault="00A211B2" w:rsidP="00A211B2">
      <w:pPr>
        <w:ind w:firstLine="885"/>
        <w:jc w:val="both"/>
        <w:rPr>
          <w:rFonts w:ascii="Arial" w:hAnsi="Arial" w:cs="Arial"/>
          <w:sz w:val="24"/>
          <w:szCs w:val="24"/>
        </w:rPr>
      </w:pPr>
    </w:p>
    <w:p w:rsidR="005C697D" w:rsidRDefault="005C697D" w:rsidP="00A211B2">
      <w:pPr>
        <w:tabs>
          <w:tab w:val="left" w:pos="3402"/>
          <w:tab w:val="left" w:pos="3686"/>
        </w:tabs>
        <w:spacing w:after="120" w:line="240" w:lineRule="auto"/>
        <w:jc w:val="both"/>
        <w:rPr>
          <w:rFonts w:ascii="Arial" w:hAnsi="Arial" w:cs="Arial"/>
          <w:sz w:val="24"/>
        </w:rPr>
      </w:pPr>
    </w:p>
    <w:p w:rsidR="005C697D" w:rsidRDefault="005C697D" w:rsidP="008E7F70">
      <w:pPr>
        <w:tabs>
          <w:tab w:val="left" w:pos="3402"/>
          <w:tab w:val="left" w:pos="3686"/>
        </w:tabs>
        <w:spacing w:after="120" w:line="240" w:lineRule="auto"/>
        <w:jc w:val="both"/>
        <w:rPr>
          <w:rFonts w:ascii="Arial" w:hAnsi="Arial" w:cs="Arial"/>
          <w:sz w:val="24"/>
        </w:rPr>
      </w:pPr>
    </w:p>
    <w:p w:rsidR="005C697D" w:rsidRDefault="005C697D" w:rsidP="008E7F70">
      <w:pPr>
        <w:tabs>
          <w:tab w:val="left" w:pos="3402"/>
          <w:tab w:val="left" w:pos="3686"/>
        </w:tabs>
        <w:spacing w:after="120" w:line="240" w:lineRule="auto"/>
        <w:jc w:val="both"/>
        <w:rPr>
          <w:rFonts w:ascii="Arial" w:hAnsi="Arial" w:cs="Arial"/>
          <w:sz w:val="24"/>
        </w:rPr>
      </w:pPr>
    </w:p>
    <w:p w:rsidR="005C697D" w:rsidRDefault="005C697D" w:rsidP="008E7F70">
      <w:pPr>
        <w:tabs>
          <w:tab w:val="left" w:pos="3402"/>
          <w:tab w:val="left" w:pos="3686"/>
        </w:tabs>
        <w:spacing w:after="120" w:line="240" w:lineRule="auto"/>
        <w:jc w:val="both"/>
        <w:rPr>
          <w:rFonts w:ascii="Arial" w:hAnsi="Arial" w:cs="Arial"/>
          <w:sz w:val="24"/>
        </w:rPr>
      </w:pPr>
    </w:p>
    <w:p w:rsidR="003361F7" w:rsidRDefault="003361F7" w:rsidP="008E7F70">
      <w:pPr>
        <w:tabs>
          <w:tab w:val="left" w:pos="3402"/>
          <w:tab w:val="left" w:pos="3686"/>
        </w:tabs>
        <w:spacing w:after="120" w:line="240" w:lineRule="auto"/>
        <w:jc w:val="both"/>
        <w:rPr>
          <w:rFonts w:ascii="Arial" w:hAnsi="Arial" w:cs="Arial"/>
          <w:sz w:val="24"/>
        </w:rPr>
      </w:pPr>
    </w:p>
    <w:p w:rsidR="00A211B2" w:rsidRDefault="00A211B2" w:rsidP="005C697D">
      <w:pPr>
        <w:tabs>
          <w:tab w:val="left" w:pos="3402"/>
          <w:tab w:val="left" w:pos="3686"/>
        </w:tabs>
        <w:spacing w:after="120" w:line="240" w:lineRule="auto"/>
        <w:jc w:val="both"/>
        <w:rPr>
          <w:rFonts w:ascii="Arial" w:hAnsi="Arial" w:cs="Arial"/>
          <w:b/>
          <w:sz w:val="24"/>
          <w:szCs w:val="24"/>
        </w:rPr>
      </w:pPr>
    </w:p>
    <w:p w:rsidR="005C697D" w:rsidRPr="0029032F" w:rsidRDefault="005C697D" w:rsidP="005C697D">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RAPOR NO</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3</w:t>
      </w:r>
    </w:p>
    <w:p w:rsidR="005C697D" w:rsidRPr="0029032F" w:rsidRDefault="005C697D" w:rsidP="005C697D">
      <w:pPr>
        <w:tabs>
          <w:tab w:val="left" w:pos="3402"/>
          <w:tab w:val="left" w:pos="3686"/>
          <w:tab w:val="left" w:pos="6580"/>
        </w:tabs>
        <w:spacing w:after="120" w:line="240" w:lineRule="auto"/>
        <w:jc w:val="both"/>
        <w:rPr>
          <w:rFonts w:ascii="Arial" w:hAnsi="Arial" w:cs="Arial"/>
          <w:b/>
          <w:sz w:val="24"/>
          <w:szCs w:val="24"/>
        </w:rPr>
      </w:pPr>
      <w:r w:rsidRPr="0029032F">
        <w:rPr>
          <w:rFonts w:ascii="Arial" w:hAnsi="Arial" w:cs="Arial"/>
          <w:b/>
          <w:sz w:val="24"/>
          <w:szCs w:val="24"/>
        </w:rPr>
        <w:t>GÜNDEM TARİHİ</w:t>
      </w:r>
      <w:r w:rsidRPr="0029032F">
        <w:rPr>
          <w:rFonts w:ascii="Arial" w:hAnsi="Arial" w:cs="Arial"/>
          <w:b/>
          <w:sz w:val="24"/>
          <w:szCs w:val="24"/>
        </w:rPr>
        <w:tab/>
        <w:t>:</w:t>
      </w:r>
      <w:r w:rsidRPr="0029032F">
        <w:rPr>
          <w:rFonts w:ascii="Arial" w:hAnsi="Arial" w:cs="Arial"/>
          <w:b/>
          <w:sz w:val="24"/>
          <w:szCs w:val="24"/>
        </w:rPr>
        <w:tab/>
      </w:r>
      <w:r w:rsidR="00A211B2">
        <w:rPr>
          <w:rFonts w:ascii="Arial" w:hAnsi="Arial" w:cs="Arial"/>
          <w:sz w:val="24"/>
          <w:szCs w:val="24"/>
        </w:rPr>
        <w:t>01</w:t>
      </w:r>
      <w:r>
        <w:rPr>
          <w:rFonts w:ascii="Arial" w:hAnsi="Arial" w:cs="Arial"/>
          <w:sz w:val="24"/>
          <w:szCs w:val="24"/>
        </w:rPr>
        <w:t>/0</w:t>
      </w:r>
      <w:r w:rsidR="00A211B2">
        <w:rPr>
          <w:rFonts w:ascii="Arial" w:hAnsi="Arial" w:cs="Arial"/>
          <w:sz w:val="24"/>
          <w:szCs w:val="24"/>
        </w:rPr>
        <w:t>6</w:t>
      </w:r>
      <w:r w:rsidRPr="0029032F">
        <w:rPr>
          <w:rFonts w:ascii="Arial" w:hAnsi="Arial" w:cs="Arial"/>
          <w:sz w:val="24"/>
          <w:szCs w:val="24"/>
        </w:rPr>
        <w:t>/20</w:t>
      </w:r>
      <w:r>
        <w:rPr>
          <w:rFonts w:ascii="Arial" w:hAnsi="Arial" w:cs="Arial"/>
          <w:sz w:val="24"/>
          <w:szCs w:val="24"/>
        </w:rPr>
        <w:t>21</w:t>
      </w:r>
      <w:r>
        <w:rPr>
          <w:rFonts w:ascii="Arial" w:hAnsi="Arial" w:cs="Arial"/>
          <w:sz w:val="24"/>
          <w:szCs w:val="24"/>
        </w:rPr>
        <w:tab/>
      </w:r>
    </w:p>
    <w:p w:rsidR="005C697D" w:rsidRDefault="005C697D" w:rsidP="005C697D">
      <w:pPr>
        <w:tabs>
          <w:tab w:val="left" w:pos="3402"/>
          <w:tab w:val="left" w:pos="3686"/>
        </w:tabs>
        <w:spacing w:after="120" w:line="240" w:lineRule="auto"/>
        <w:jc w:val="both"/>
        <w:rPr>
          <w:rFonts w:ascii="Arial" w:hAnsi="Arial" w:cs="Arial"/>
          <w:sz w:val="24"/>
          <w:szCs w:val="24"/>
        </w:rPr>
      </w:pPr>
      <w:r w:rsidRPr="0029032F">
        <w:rPr>
          <w:rFonts w:ascii="Arial" w:hAnsi="Arial" w:cs="Arial"/>
          <w:b/>
          <w:sz w:val="24"/>
          <w:szCs w:val="24"/>
        </w:rPr>
        <w:t>GÜNDEM SIRA NO</w:t>
      </w:r>
      <w:r w:rsidRPr="0029032F">
        <w:rPr>
          <w:rFonts w:ascii="Arial" w:hAnsi="Arial" w:cs="Arial"/>
          <w:b/>
          <w:sz w:val="24"/>
          <w:szCs w:val="24"/>
        </w:rPr>
        <w:tab/>
        <w:t>:</w:t>
      </w:r>
      <w:r w:rsidRPr="0029032F">
        <w:rPr>
          <w:rFonts w:ascii="Arial" w:hAnsi="Arial" w:cs="Arial"/>
          <w:b/>
          <w:sz w:val="24"/>
          <w:szCs w:val="24"/>
        </w:rPr>
        <w:tab/>
      </w:r>
      <w:r w:rsidR="00A211B2">
        <w:rPr>
          <w:rFonts w:ascii="Arial" w:hAnsi="Arial" w:cs="Arial"/>
          <w:sz w:val="24"/>
          <w:szCs w:val="24"/>
        </w:rPr>
        <w:t>9</w:t>
      </w:r>
    </w:p>
    <w:p w:rsidR="005C697D" w:rsidRPr="0029032F" w:rsidRDefault="005C697D" w:rsidP="005C697D">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 xml:space="preserve">ARA KARAR TARİHİ </w:t>
      </w:r>
      <w:r w:rsidRPr="0029032F">
        <w:rPr>
          <w:rFonts w:ascii="Arial" w:hAnsi="Arial" w:cs="Arial"/>
          <w:b/>
          <w:sz w:val="24"/>
          <w:szCs w:val="24"/>
        </w:rPr>
        <w:tab/>
        <w:t>:</w:t>
      </w:r>
      <w:r w:rsidRPr="0029032F">
        <w:rPr>
          <w:rFonts w:ascii="Arial" w:hAnsi="Arial" w:cs="Arial"/>
          <w:b/>
          <w:sz w:val="24"/>
          <w:szCs w:val="24"/>
        </w:rPr>
        <w:tab/>
      </w:r>
      <w:r w:rsidR="005142CA">
        <w:rPr>
          <w:rFonts w:ascii="Arial" w:hAnsi="Arial" w:cs="Arial"/>
          <w:sz w:val="24"/>
          <w:szCs w:val="24"/>
        </w:rPr>
        <w:t>17</w:t>
      </w:r>
      <w:r>
        <w:rPr>
          <w:rFonts w:ascii="Arial" w:hAnsi="Arial" w:cs="Arial"/>
          <w:sz w:val="24"/>
          <w:szCs w:val="24"/>
        </w:rPr>
        <w:t>/0</w:t>
      </w:r>
      <w:r w:rsidR="005142CA">
        <w:rPr>
          <w:rFonts w:ascii="Arial" w:hAnsi="Arial" w:cs="Arial"/>
          <w:sz w:val="24"/>
          <w:szCs w:val="24"/>
        </w:rPr>
        <w:t>5</w:t>
      </w:r>
      <w:r w:rsidRPr="0029032F">
        <w:rPr>
          <w:rFonts w:ascii="Arial" w:hAnsi="Arial" w:cs="Arial"/>
          <w:sz w:val="24"/>
          <w:szCs w:val="24"/>
        </w:rPr>
        <w:t>/20</w:t>
      </w:r>
      <w:r>
        <w:rPr>
          <w:rFonts w:ascii="Arial" w:hAnsi="Arial" w:cs="Arial"/>
          <w:sz w:val="24"/>
          <w:szCs w:val="24"/>
        </w:rPr>
        <w:t>21</w:t>
      </w:r>
    </w:p>
    <w:p w:rsidR="005C697D" w:rsidRPr="0029032F" w:rsidRDefault="005C697D" w:rsidP="005C697D">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ARA KARAR NO</w:t>
      </w:r>
      <w:r w:rsidRPr="0029032F">
        <w:rPr>
          <w:rFonts w:ascii="Arial" w:hAnsi="Arial" w:cs="Arial"/>
          <w:b/>
          <w:sz w:val="24"/>
          <w:szCs w:val="24"/>
        </w:rPr>
        <w:tab/>
        <w:t>:</w:t>
      </w:r>
      <w:r w:rsidRPr="0029032F">
        <w:rPr>
          <w:rFonts w:ascii="Arial" w:hAnsi="Arial" w:cs="Arial"/>
          <w:b/>
          <w:sz w:val="24"/>
          <w:szCs w:val="24"/>
        </w:rPr>
        <w:tab/>
      </w:r>
      <w:r w:rsidR="00A715BB" w:rsidRPr="00A715BB">
        <w:rPr>
          <w:rFonts w:ascii="Arial" w:hAnsi="Arial" w:cs="Arial"/>
          <w:sz w:val="24"/>
          <w:szCs w:val="24"/>
        </w:rPr>
        <w:t>8</w:t>
      </w:r>
      <w:r w:rsidR="00A211B2">
        <w:rPr>
          <w:rFonts w:ascii="Arial" w:hAnsi="Arial" w:cs="Arial"/>
          <w:sz w:val="24"/>
          <w:szCs w:val="24"/>
        </w:rPr>
        <w:t>0</w:t>
      </w:r>
    </w:p>
    <w:p w:rsidR="005C697D" w:rsidRPr="00067C4D" w:rsidRDefault="005C697D" w:rsidP="005C697D">
      <w:pPr>
        <w:tabs>
          <w:tab w:val="left" w:pos="3402"/>
          <w:tab w:val="left" w:pos="3686"/>
        </w:tabs>
        <w:spacing w:after="120" w:line="240" w:lineRule="auto"/>
        <w:jc w:val="both"/>
        <w:rPr>
          <w:sz w:val="24"/>
          <w:szCs w:val="24"/>
        </w:rPr>
      </w:pPr>
      <w:r w:rsidRPr="00837BAA">
        <w:rPr>
          <w:rFonts w:ascii="Arial" w:hAnsi="Arial" w:cs="Arial"/>
          <w:b/>
          <w:sz w:val="24"/>
          <w:szCs w:val="24"/>
        </w:rPr>
        <w:t>KOMİSYON ADI</w:t>
      </w:r>
      <w:r>
        <w:rPr>
          <w:b/>
          <w:sz w:val="24"/>
          <w:szCs w:val="24"/>
        </w:rPr>
        <w:tab/>
        <w:t>:</w:t>
      </w:r>
      <w:r>
        <w:rPr>
          <w:b/>
          <w:sz w:val="24"/>
          <w:szCs w:val="24"/>
        </w:rPr>
        <w:tab/>
      </w:r>
      <w:r w:rsidR="00A211B2">
        <w:rPr>
          <w:sz w:val="24"/>
          <w:szCs w:val="24"/>
        </w:rPr>
        <w:t>Plan ve Bütçe K</w:t>
      </w:r>
      <w:r w:rsidR="002858F7">
        <w:rPr>
          <w:sz w:val="24"/>
          <w:szCs w:val="24"/>
        </w:rPr>
        <w:t xml:space="preserve">omisyonu, Eğitim Bilişim Gençlik ve Spor </w:t>
      </w:r>
      <w:r w:rsidR="0079259B">
        <w:rPr>
          <w:sz w:val="24"/>
          <w:szCs w:val="24"/>
        </w:rPr>
        <w:tab/>
      </w:r>
      <w:r w:rsidR="0079259B">
        <w:rPr>
          <w:sz w:val="24"/>
          <w:szCs w:val="24"/>
        </w:rPr>
        <w:tab/>
      </w:r>
      <w:r w:rsidR="0079259B">
        <w:rPr>
          <w:sz w:val="24"/>
          <w:szCs w:val="24"/>
        </w:rPr>
        <w:tab/>
      </w:r>
      <w:r w:rsidR="002858F7">
        <w:rPr>
          <w:sz w:val="24"/>
          <w:szCs w:val="24"/>
        </w:rPr>
        <w:t>Komisyonu</w:t>
      </w:r>
      <w:r w:rsidR="005D2EEE">
        <w:rPr>
          <w:sz w:val="24"/>
          <w:szCs w:val="24"/>
        </w:rPr>
        <w:t xml:space="preserve">, </w:t>
      </w:r>
      <w:r w:rsidR="0079259B">
        <w:rPr>
          <w:sz w:val="24"/>
          <w:szCs w:val="24"/>
        </w:rPr>
        <w:t>Toplumsal Adalet ve Cinsiyet Eşitliği Komisyonu</w:t>
      </w:r>
    </w:p>
    <w:p w:rsidR="002858F7" w:rsidRDefault="005C697D" w:rsidP="0098719B">
      <w:pPr>
        <w:tabs>
          <w:tab w:val="left" w:pos="3402"/>
          <w:tab w:val="left" w:pos="3686"/>
        </w:tabs>
        <w:spacing w:after="120" w:line="240" w:lineRule="auto"/>
        <w:jc w:val="both"/>
        <w:rPr>
          <w:sz w:val="24"/>
          <w:szCs w:val="24"/>
        </w:rPr>
      </w:pPr>
      <w:r>
        <w:rPr>
          <w:b/>
          <w:sz w:val="24"/>
          <w:szCs w:val="24"/>
        </w:rPr>
        <w:t>KOMİSYON ÜYELERİ İSİMLERİ</w:t>
      </w:r>
      <w:r>
        <w:rPr>
          <w:b/>
          <w:sz w:val="24"/>
          <w:szCs w:val="24"/>
        </w:rPr>
        <w:tab/>
        <w:t>:</w:t>
      </w:r>
      <w:r>
        <w:rPr>
          <w:b/>
          <w:sz w:val="24"/>
          <w:szCs w:val="24"/>
        </w:rPr>
        <w:tab/>
      </w:r>
      <w:r w:rsidR="0098719B">
        <w:rPr>
          <w:b/>
          <w:sz w:val="24"/>
          <w:szCs w:val="24"/>
        </w:rPr>
        <w:t xml:space="preserve">Plan ve Bütçe Komisyonu: </w:t>
      </w:r>
      <w:r w:rsidR="0098719B">
        <w:rPr>
          <w:sz w:val="24"/>
          <w:szCs w:val="24"/>
        </w:rPr>
        <w:t xml:space="preserve">Cevdet YILMAZ(Kom. Başk), </w:t>
      </w:r>
      <w:r w:rsidR="0098719B">
        <w:rPr>
          <w:sz w:val="24"/>
          <w:szCs w:val="24"/>
        </w:rPr>
        <w:tab/>
      </w:r>
      <w:r w:rsidR="0098719B">
        <w:rPr>
          <w:sz w:val="24"/>
          <w:szCs w:val="24"/>
        </w:rPr>
        <w:tab/>
      </w:r>
      <w:r w:rsidR="0098719B">
        <w:rPr>
          <w:sz w:val="24"/>
          <w:szCs w:val="24"/>
        </w:rPr>
        <w:tab/>
        <w:t xml:space="preserve">Güney Nihat GEDİK (Kom.Başk. V.), Metin SOLUNOĞLU, </w:t>
      </w:r>
      <w:r w:rsidR="0098719B">
        <w:rPr>
          <w:sz w:val="24"/>
          <w:szCs w:val="24"/>
        </w:rPr>
        <w:tab/>
      </w:r>
      <w:r w:rsidR="0098719B">
        <w:rPr>
          <w:sz w:val="24"/>
          <w:szCs w:val="24"/>
        </w:rPr>
        <w:tab/>
      </w:r>
      <w:r w:rsidR="0098719B">
        <w:rPr>
          <w:sz w:val="24"/>
          <w:szCs w:val="24"/>
        </w:rPr>
        <w:tab/>
        <w:t>Özkan ÖZDEMİR,Mehmet Ali AYDENİZ</w:t>
      </w:r>
      <w:r w:rsidR="002858F7">
        <w:rPr>
          <w:sz w:val="24"/>
          <w:szCs w:val="24"/>
        </w:rPr>
        <w:tab/>
      </w:r>
      <w:r w:rsidR="002858F7">
        <w:rPr>
          <w:sz w:val="24"/>
          <w:szCs w:val="24"/>
        </w:rPr>
        <w:tab/>
      </w:r>
    </w:p>
    <w:p w:rsidR="00C344A7" w:rsidRDefault="002858F7" w:rsidP="0098719B">
      <w:pPr>
        <w:tabs>
          <w:tab w:val="left" w:pos="3402"/>
          <w:tab w:val="left" w:pos="3686"/>
        </w:tabs>
        <w:spacing w:after="120" w:line="240" w:lineRule="auto"/>
        <w:jc w:val="both"/>
        <w:rPr>
          <w:sz w:val="24"/>
          <w:szCs w:val="24"/>
        </w:rPr>
      </w:pPr>
      <w:r>
        <w:rPr>
          <w:sz w:val="24"/>
          <w:szCs w:val="24"/>
        </w:rPr>
        <w:tab/>
      </w:r>
      <w:r>
        <w:rPr>
          <w:sz w:val="24"/>
          <w:szCs w:val="24"/>
        </w:rPr>
        <w:tab/>
      </w:r>
      <w:r w:rsidRPr="002858F7">
        <w:rPr>
          <w:b/>
          <w:sz w:val="24"/>
          <w:szCs w:val="24"/>
        </w:rPr>
        <w:t>Eğitim Bilişim, Gençlik ve Spor Komisyonu:</w:t>
      </w:r>
      <w:r>
        <w:rPr>
          <w:sz w:val="24"/>
          <w:szCs w:val="24"/>
        </w:rPr>
        <w:t xml:space="preserve"> Hasan ÖZCAN </w:t>
      </w:r>
      <w:r>
        <w:rPr>
          <w:sz w:val="24"/>
          <w:szCs w:val="24"/>
        </w:rPr>
        <w:tab/>
      </w:r>
      <w:r>
        <w:rPr>
          <w:sz w:val="24"/>
          <w:szCs w:val="24"/>
        </w:rPr>
        <w:tab/>
        <w:t xml:space="preserve">(Kom.Başk), Hülya GÜNEL (Kom. Başk. V.), Mehmet AKKAŞ, </w:t>
      </w:r>
      <w:r>
        <w:rPr>
          <w:sz w:val="24"/>
          <w:szCs w:val="24"/>
        </w:rPr>
        <w:tab/>
      </w:r>
      <w:r>
        <w:rPr>
          <w:sz w:val="24"/>
          <w:szCs w:val="24"/>
        </w:rPr>
        <w:tab/>
        <w:t>Cuma ŞAHİN, Semra TEKELİ</w:t>
      </w:r>
      <w:r w:rsidR="0098719B">
        <w:rPr>
          <w:sz w:val="24"/>
          <w:szCs w:val="24"/>
        </w:rPr>
        <w:tab/>
      </w:r>
    </w:p>
    <w:p w:rsidR="0098719B" w:rsidRDefault="00C344A7" w:rsidP="0098719B">
      <w:pPr>
        <w:tabs>
          <w:tab w:val="left" w:pos="3402"/>
          <w:tab w:val="left" w:pos="3686"/>
        </w:tabs>
        <w:spacing w:after="120" w:line="240" w:lineRule="auto"/>
        <w:jc w:val="both"/>
        <w:rPr>
          <w:sz w:val="24"/>
          <w:szCs w:val="24"/>
        </w:rPr>
      </w:pPr>
      <w:r>
        <w:rPr>
          <w:sz w:val="24"/>
          <w:szCs w:val="24"/>
        </w:rPr>
        <w:tab/>
      </w:r>
      <w:r>
        <w:rPr>
          <w:sz w:val="24"/>
          <w:szCs w:val="24"/>
        </w:rPr>
        <w:tab/>
      </w:r>
      <w:r>
        <w:rPr>
          <w:b/>
          <w:sz w:val="24"/>
          <w:szCs w:val="24"/>
        </w:rPr>
        <w:t xml:space="preserve">Toplumsal Adalet ve Cinsiyet Eşitliği Komisyonu: </w:t>
      </w:r>
      <w:r>
        <w:rPr>
          <w:sz w:val="24"/>
          <w:szCs w:val="24"/>
        </w:rPr>
        <w:t xml:space="preserve">Özkan </w:t>
      </w:r>
      <w:r>
        <w:rPr>
          <w:sz w:val="24"/>
          <w:szCs w:val="24"/>
        </w:rPr>
        <w:tab/>
      </w:r>
      <w:r>
        <w:rPr>
          <w:sz w:val="24"/>
          <w:szCs w:val="24"/>
        </w:rPr>
        <w:tab/>
      </w:r>
      <w:r>
        <w:rPr>
          <w:sz w:val="24"/>
          <w:szCs w:val="24"/>
        </w:rPr>
        <w:tab/>
        <w:t>ÖZDEMİR (Kom. Başk.)</w:t>
      </w:r>
      <w:r>
        <w:rPr>
          <w:b/>
          <w:sz w:val="24"/>
          <w:szCs w:val="24"/>
        </w:rPr>
        <w:t xml:space="preserve">, </w:t>
      </w:r>
      <w:r>
        <w:rPr>
          <w:sz w:val="24"/>
          <w:szCs w:val="24"/>
        </w:rPr>
        <w:t xml:space="preserve">Aziz VURAL (Kom. Başk. V), Serdar </w:t>
      </w:r>
      <w:r>
        <w:rPr>
          <w:sz w:val="24"/>
          <w:szCs w:val="24"/>
        </w:rPr>
        <w:tab/>
      </w:r>
      <w:r>
        <w:rPr>
          <w:sz w:val="24"/>
          <w:szCs w:val="24"/>
        </w:rPr>
        <w:tab/>
        <w:t>ÇELİK, Güney Nihat GEDİK, Fahrettin KILINÇ</w:t>
      </w:r>
    </w:p>
    <w:p w:rsidR="005C697D" w:rsidRDefault="005C697D" w:rsidP="005C697D">
      <w:pPr>
        <w:tabs>
          <w:tab w:val="left" w:pos="3402"/>
          <w:tab w:val="left" w:pos="3686"/>
        </w:tabs>
        <w:spacing w:after="120" w:line="240" w:lineRule="auto"/>
        <w:jc w:val="both"/>
        <w:rPr>
          <w:sz w:val="24"/>
          <w:szCs w:val="24"/>
        </w:rPr>
      </w:pPr>
      <w:r>
        <w:rPr>
          <w:b/>
          <w:sz w:val="24"/>
          <w:szCs w:val="24"/>
        </w:rPr>
        <w:t>KOMİSYON RAPORU TARİHİ</w:t>
      </w:r>
      <w:r>
        <w:rPr>
          <w:b/>
          <w:sz w:val="24"/>
          <w:szCs w:val="24"/>
        </w:rPr>
        <w:tab/>
        <w:t xml:space="preserve">:    </w:t>
      </w:r>
      <w:r>
        <w:rPr>
          <w:sz w:val="24"/>
          <w:szCs w:val="24"/>
        </w:rPr>
        <w:t>2</w:t>
      </w:r>
      <w:r w:rsidR="00C344A7">
        <w:rPr>
          <w:sz w:val="24"/>
          <w:szCs w:val="24"/>
        </w:rPr>
        <w:t>8</w:t>
      </w:r>
      <w:r>
        <w:rPr>
          <w:sz w:val="24"/>
          <w:szCs w:val="24"/>
        </w:rPr>
        <w:t>/0</w:t>
      </w:r>
      <w:r w:rsidR="00A715BB">
        <w:rPr>
          <w:sz w:val="24"/>
          <w:szCs w:val="24"/>
        </w:rPr>
        <w:t>5</w:t>
      </w:r>
      <w:r>
        <w:rPr>
          <w:sz w:val="24"/>
          <w:szCs w:val="24"/>
        </w:rPr>
        <w:t>/2021</w:t>
      </w:r>
    </w:p>
    <w:p w:rsidR="00C344A7" w:rsidRPr="00C344A7" w:rsidRDefault="005C697D" w:rsidP="00C344A7">
      <w:pPr>
        <w:tabs>
          <w:tab w:val="left" w:pos="3402"/>
          <w:tab w:val="left" w:pos="3686"/>
        </w:tabs>
        <w:spacing w:after="120" w:line="240" w:lineRule="auto"/>
        <w:jc w:val="both"/>
        <w:rPr>
          <w:rFonts w:ascii="Arial" w:hAnsi="Arial" w:cs="Arial"/>
        </w:rPr>
      </w:pPr>
      <w:r>
        <w:rPr>
          <w:rFonts w:ascii="Arial" w:hAnsi="Arial" w:cs="Arial"/>
          <w:b/>
          <w:sz w:val="24"/>
          <w:szCs w:val="24"/>
        </w:rPr>
        <w:t>KOMİSYON RAPORU</w:t>
      </w:r>
      <w:r>
        <w:rPr>
          <w:rFonts w:ascii="Arial" w:hAnsi="Arial" w:cs="Arial"/>
          <w:b/>
          <w:sz w:val="24"/>
          <w:szCs w:val="24"/>
        </w:rPr>
        <w:tab/>
        <w:t>:</w:t>
      </w:r>
      <w:r w:rsidR="00C344A7">
        <w:rPr>
          <w:rFonts w:ascii="Arial" w:hAnsi="Arial" w:cs="Arial"/>
          <w:b/>
          <w:sz w:val="24"/>
          <w:szCs w:val="24"/>
        </w:rPr>
        <w:t xml:space="preserve"> </w:t>
      </w:r>
      <w:r w:rsidR="00C344A7" w:rsidRPr="00C344A7">
        <w:rPr>
          <w:rFonts w:ascii="Arial" w:hAnsi="Arial" w:cs="Arial"/>
        </w:rPr>
        <w:t xml:space="preserve">Yenişehir Belediyesi Mükemmeliyet ve İnovasyon Merkezi bünyesinde yürütülen/yürütülecek çalışmalar kapsamında ihtiyaç duyulan/duyulacak araştırmalar ve veri toplama süreçleri ile ilgili gerçekleştirilecek lisansüstü programlara Belediyemiz personelinin dâhiliyetinin teşvik edilmesi, bu kapsamda özel/resmi üniversitelerle işbirliği yapılması, lisansüstü eğitim programları ile ilgili harç ücretlerinin %90’lık kısmının Belediyemiz, %10’luk kısmının personel tarafından karşılanması vb. konularda iş ve işlemleri yürütmek sözleşme ve protokol imzalamak üzere Belediye Başkanımız Abdullah ÖZYİĞİT’e yetki verilmesi ile ilgili teklif Belediye Meclisinin 17/05/2021 tarih ve 80 sayılı ara karı ile Plan ve Bütçe Komisyonu, Eğitim, Bilişim, Gençlik ve Spor Komisyonu ile Toplumsal Adalet ve Cinsiyet Eşitliği Komisyonuna ortak havale edilmiştir.Yenişehir Belediye Meclisinin 06.11.2020 tarih ve 195 sayılı kararı çerçevesinde temel iki kavrama (Mükemmeliyet, İnovasyon) odaklanan “Yenişehir Belediyesi Mükemmeliyet ve İnovasyon Merkezi” Belediyemiz bünyesinde kurulmuştur. </w:t>
      </w:r>
    </w:p>
    <w:p w:rsidR="00C344A7" w:rsidRPr="00C344A7" w:rsidRDefault="00C344A7" w:rsidP="00C344A7">
      <w:pPr>
        <w:tabs>
          <w:tab w:val="left" w:pos="3402"/>
          <w:tab w:val="left" w:pos="3686"/>
        </w:tabs>
        <w:spacing w:after="120" w:line="240" w:lineRule="auto"/>
        <w:jc w:val="both"/>
        <w:rPr>
          <w:rFonts w:ascii="Arial" w:hAnsi="Arial" w:cs="Arial"/>
        </w:rPr>
      </w:pPr>
      <w:r w:rsidRPr="00C344A7">
        <w:rPr>
          <w:rFonts w:ascii="Arial" w:hAnsi="Arial" w:cs="Arial"/>
        </w:rPr>
        <w:t xml:space="preserve">Yenişehir Belediyesi Mükemmeliyet ve İnovasyon Merkezi faaliyetleri: </w:t>
      </w:r>
    </w:p>
    <w:p w:rsidR="00C344A7" w:rsidRPr="00C344A7" w:rsidRDefault="00C344A7" w:rsidP="00C344A7">
      <w:pPr>
        <w:tabs>
          <w:tab w:val="left" w:pos="3402"/>
          <w:tab w:val="left" w:pos="3686"/>
        </w:tabs>
        <w:spacing w:after="120" w:line="240" w:lineRule="auto"/>
        <w:jc w:val="both"/>
        <w:rPr>
          <w:rFonts w:ascii="Arial" w:hAnsi="Arial" w:cs="Arial"/>
        </w:rPr>
      </w:pPr>
      <w:r w:rsidRPr="00C344A7">
        <w:rPr>
          <w:rFonts w:ascii="Arial" w:hAnsi="Arial" w:cs="Arial"/>
        </w:rPr>
        <w:t>1. Sürdürülebilir Üretim ve Yeşil Tedarik Zinciri Yönetimi Yapılanmasının Oluşturulması</w:t>
      </w:r>
    </w:p>
    <w:p w:rsidR="00C344A7" w:rsidRPr="00C344A7" w:rsidRDefault="00C344A7" w:rsidP="00C344A7">
      <w:pPr>
        <w:tabs>
          <w:tab w:val="left" w:pos="3402"/>
          <w:tab w:val="left" w:pos="3686"/>
        </w:tabs>
        <w:spacing w:after="120" w:line="240" w:lineRule="auto"/>
        <w:jc w:val="both"/>
        <w:rPr>
          <w:rFonts w:ascii="Arial" w:hAnsi="Arial" w:cs="Arial"/>
        </w:rPr>
      </w:pPr>
      <w:r w:rsidRPr="00C344A7">
        <w:rPr>
          <w:rFonts w:ascii="Arial" w:hAnsi="Arial" w:cs="Arial"/>
        </w:rPr>
        <w:t xml:space="preserve">Sürdürülebilir Üretim; tüm üretim faaliyetlerinin, çevre faktörleri dikkate alınarak ve çevreye gerekli duyarlılığın gösterilerek gerçekleştirilmesi, kullanılan ürünlerin geri toplanarak çeşitli işlemlerden geçirilmesi ve ardından tekrar pazara sürülmesi vb. konularda gerçekleştirilecek çalışmalar anlamına gelmektedir. Yeşil Tedarik Zinciri Yönetimi; Müşteriye doğru ürünün doğru zamanda, doğru yerde, doğru fiyatla ve en düşük maliyetle ulaşmasını sağlayan malzeme, bilgi ve para akışı entegrasyonunu sağlayan, yeşil satın alma, yeşil üretim/malzeme yönetimi, yeşil dağıtım/pazarlama, tersine lojistik (geri dönüşüm, yeniden üretim, yeniden kullanma ve bertaraf etme) vb. aşamalarda son atığa kadar her bir basamağında çevre duyarlılığını içerecek şekilde yapılanmasını sağlayan çalışmalar yürütülecekti. </w:t>
      </w:r>
    </w:p>
    <w:p w:rsidR="00C344A7" w:rsidRPr="00C344A7" w:rsidRDefault="00C344A7" w:rsidP="00C344A7">
      <w:pPr>
        <w:tabs>
          <w:tab w:val="left" w:pos="3402"/>
          <w:tab w:val="left" w:pos="3686"/>
        </w:tabs>
        <w:spacing w:after="120" w:line="240" w:lineRule="auto"/>
        <w:jc w:val="both"/>
        <w:rPr>
          <w:rFonts w:ascii="Arial" w:hAnsi="Arial" w:cs="Arial"/>
        </w:rPr>
      </w:pPr>
      <w:r w:rsidRPr="00C344A7">
        <w:rPr>
          <w:rFonts w:ascii="Arial" w:hAnsi="Arial" w:cs="Arial"/>
        </w:rPr>
        <w:t xml:space="preserve">        2. Yenişehir Belediyesine Entegre Kalite Yönetim Sistemlerinin Kurulması</w:t>
      </w:r>
    </w:p>
    <w:p w:rsidR="00C344A7" w:rsidRPr="00C344A7" w:rsidRDefault="00C344A7" w:rsidP="00C344A7">
      <w:pPr>
        <w:tabs>
          <w:tab w:val="left" w:pos="3402"/>
          <w:tab w:val="left" w:pos="3686"/>
        </w:tabs>
        <w:spacing w:after="120" w:line="240" w:lineRule="auto"/>
        <w:jc w:val="both"/>
        <w:rPr>
          <w:rFonts w:ascii="Arial" w:hAnsi="Arial" w:cs="Arial"/>
        </w:rPr>
      </w:pPr>
      <w:r w:rsidRPr="00C344A7">
        <w:rPr>
          <w:rFonts w:ascii="Arial" w:hAnsi="Arial" w:cs="Arial"/>
        </w:rPr>
        <w:lastRenderedPageBreak/>
        <w:t xml:space="preserve">Kalite Yönetim Sistemi ile Belediyemizin hizmetlerinin niteliğinin geliştirmesine katkı sağlayacak ve standartlarının yükseltilmesine destek olacak ulusal bazda TS EN ISO 9001 Kalite Yönetim Sistemi, TS EN ISO 14001 Çevre Yönetim Sistemi, TS 18001 İş Sağlığı ve Güvenliği Yönetim Sistemi, TS ISO 10002 Müşteri Memnuniyeti Yönetim Sistemi, TS EN ISO 50001 Enerji Yönetim Sistemi, ISO 18295 Müşteri İletişim Merkezleri Yönetim Sistemi, TS ISO/IEC 27001 Bilgi Güvenliği Yönetim Sistemi, ISO 22301 İş sürekliliği Yönetim Sistemi, TS 13298 Elektrik Belge ve Arşiv Yönetim Sistemi vb. uluslararası bazda EFQM (Avrupa Kalite Yönetimi Vakfı) vb. belgeleme süreçleri yürütülecektir. </w:t>
      </w:r>
    </w:p>
    <w:p w:rsidR="00C344A7" w:rsidRPr="00C344A7" w:rsidRDefault="00C344A7" w:rsidP="00C344A7">
      <w:pPr>
        <w:tabs>
          <w:tab w:val="left" w:pos="3402"/>
          <w:tab w:val="left" w:pos="3686"/>
        </w:tabs>
        <w:spacing w:after="120" w:line="240" w:lineRule="auto"/>
        <w:jc w:val="both"/>
        <w:rPr>
          <w:rFonts w:ascii="Arial" w:hAnsi="Arial" w:cs="Arial"/>
        </w:rPr>
      </w:pPr>
      <w:r w:rsidRPr="00C344A7">
        <w:rPr>
          <w:rFonts w:ascii="Arial" w:hAnsi="Arial" w:cs="Arial"/>
        </w:rPr>
        <w:t xml:space="preserve">        3. Yenişehir İlçesi Sağlıklı Şehir Uygulamalarını Yaygınlaştırılması</w:t>
      </w:r>
    </w:p>
    <w:p w:rsidR="00C344A7" w:rsidRPr="00C344A7" w:rsidRDefault="00C344A7" w:rsidP="00C344A7">
      <w:pPr>
        <w:tabs>
          <w:tab w:val="left" w:pos="3402"/>
          <w:tab w:val="left" w:pos="3686"/>
        </w:tabs>
        <w:spacing w:after="120" w:line="240" w:lineRule="auto"/>
        <w:jc w:val="both"/>
        <w:rPr>
          <w:rFonts w:ascii="Arial" w:hAnsi="Arial" w:cs="Arial"/>
        </w:rPr>
      </w:pPr>
      <w:r w:rsidRPr="00C344A7">
        <w:rPr>
          <w:rFonts w:ascii="Arial" w:hAnsi="Arial" w:cs="Arial"/>
        </w:rPr>
        <w:t xml:space="preserve">Sağlıklı Şehir Uygulamaları Süreç Yönetimi ile Yenişehir’de yaşayan ve çalışan insanların fiziki, psikolojik ve çevresel refahlarını geliştirmek amaçlanmaktadır. Bu kapsamda; Nitelikli konut da dahil olmak üzere temiz, güvenilir bir fiziksel çevre, Bugün dengeli olan ve uzun vadede devam edebilecek bir ekoloji sistemi, Güçlü, dayanışma içinde sömürülmeyen toplum, Toplumun kendi hayat, sağlık ve refahını etkileyecek kararlarda katılım ve kontrolü, Kentte yaşayan tüm bireylerin yemek, su, barınak, gelir, güvenlik, iş vb. temel gereksinimlerini karşılamak, Her türlü temas, ilişki ve iletişim olanağıyla değişik kaynak ve deneyimlere ulaşılabilirlik, Geniş, yenilikçi ve canlı bir kent ekonomisi, Geçmişe, kette yaşayanların kültürel ve biyolojik mirasına, diğer grup ve bireylere bağlılığın desteklenmesi, Önceki özelliklerle uyumlu ve onları geliştiren bir yapı, Herkese ulaşabilen optimum düzeyde uygun halk sağlığı ve sağlık bakım hizmeti, Yüksek sağlık düzeyi (yüksek pozitif sağlık ve düşük hastalık düzeyi),vb. konularda çalışmalar yürütülecektir. </w:t>
      </w:r>
    </w:p>
    <w:p w:rsidR="00C344A7" w:rsidRPr="00C344A7" w:rsidRDefault="00C344A7" w:rsidP="00C344A7">
      <w:pPr>
        <w:tabs>
          <w:tab w:val="left" w:pos="3402"/>
          <w:tab w:val="left" w:pos="3686"/>
        </w:tabs>
        <w:spacing w:after="120" w:line="240" w:lineRule="auto"/>
        <w:jc w:val="both"/>
        <w:rPr>
          <w:rFonts w:ascii="Arial" w:hAnsi="Arial" w:cs="Arial"/>
        </w:rPr>
      </w:pPr>
      <w:r w:rsidRPr="00C344A7">
        <w:rPr>
          <w:rFonts w:ascii="Arial" w:hAnsi="Arial" w:cs="Arial"/>
        </w:rPr>
        <w:t xml:space="preserve">        4. Sürdürülebilir Enerji ve İklim Değişikliği Eylem Planın Oluşturularak Uygulanması</w:t>
      </w:r>
    </w:p>
    <w:p w:rsidR="00C344A7" w:rsidRPr="00C344A7" w:rsidRDefault="00C344A7" w:rsidP="00C344A7">
      <w:pPr>
        <w:tabs>
          <w:tab w:val="left" w:pos="3402"/>
          <w:tab w:val="left" w:pos="3686"/>
        </w:tabs>
        <w:spacing w:after="120" w:line="240" w:lineRule="auto"/>
        <w:jc w:val="both"/>
        <w:rPr>
          <w:rFonts w:ascii="Arial" w:hAnsi="Arial" w:cs="Arial"/>
        </w:rPr>
      </w:pPr>
      <w:r w:rsidRPr="00C344A7">
        <w:rPr>
          <w:rFonts w:ascii="Arial" w:hAnsi="Arial" w:cs="Arial"/>
        </w:rPr>
        <w:t xml:space="preserve">        Bu kapsamda iklim değişikliğinin kent üzerinde oluşturduğu risk ve kırılganlıklarını analiz ederek Yenişehir’in iklim değişikliğinin olumsuz etkilere karşı dirençliliğini arttırmak amacı ile öncelikle sera gazı salım kaynakları belirlenerek toplanan veriler üzerinden kurumsal ve ilçe ölçeğinde sera gazı envanteri hesaplanacaktır. Gerek Belediyemizin gerekse de kent paydaşlarının kentin geleceğine yönelik olarak ortaya koyacakları, demografi, ekonomik ve sosyal gelişmeye ilişkin perspektiflerini temel alan bir ‘kentsel gelişme’ senaryo ya da senaryoları oluşturulacaktır ve Sürdürülebilir Enerji ve İklim Eylem Planı - SECAP” için temel teşkil edecektir. “Eylem Planı”, azatlım seçeneklerini sıralayacak, bunların öncelikli olanlarının değerlendirildiği bir "azaltım senaryosu" ortaya koyulacak ve uygulanacaktır. </w:t>
      </w:r>
    </w:p>
    <w:p w:rsidR="00C344A7" w:rsidRPr="00C344A7" w:rsidRDefault="00C344A7" w:rsidP="00C344A7">
      <w:pPr>
        <w:tabs>
          <w:tab w:val="left" w:pos="3402"/>
          <w:tab w:val="left" w:pos="3686"/>
        </w:tabs>
        <w:spacing w:after="120" w:line="240" w:lineRule="auto"/>
        <w:jc w:val="both"/>
        <w:rPr>
          <w:rFonts w:ascii="Arial" w:hAnsi="Arial" w:cs="Arial"/>
        </w:rPr>
      </w:pPr>
      <w:r w:rsidRPr="00C344A7">
        <w:rPr>
          <w:rFonts w:ascii="Arial" w:hAnsi="Arial" w:cs="Arial"/>
        </w:rPr>
        <w:t xml:space="preserve">        Belirtilen çalışmalar kurum içi personelin dâhiliyeti ve kurum dışından uzmanlık alanlarına göre üniversite, kurum ve kuruluşların katkıları ile gerçekleştirilebilecektir. Kurum içinde uzmanlığına ihtiyaç duyulan personelin sürecin bir parçası olması aidiyet duygusuna sahip olması ve yürütülecek iş ve işlemleri takip edebilecek nitelikleri taşıması süreçlerin sağlıklı yürütülmesi için büyük önem taşınmaktadır. Ayrıca veri toplama süreçleri ile akademik araştırma niteliğinde yapılacak çalışmalarda da çeşitli akademisyenlerden yararlanılmasına ihtiyaç duyulmaktadır. Bu kapsamda Belediyemiz personelinin Yenişehir Belediyesi Mükemmeliyet ve İnovasyon Merkezi süreçlerine en üst düzeyde katkı vermeleri ve gerçekleştirilecek çalışmaların bir parçası olmalarını sağlamak amacıyla üniversiteler tarafından yürütülen lisansüstü programlara dâhil olmalarının teşvik edilmesi planlanmaktadır. </w:t>
      </w:r>
    </w:p>
    <w:p w:rsidR="002858F7" w:rsidRPr="00C344A7" w:rsidRDefault="00C344A7" w:rsidP="00C344A7">
      <w:pPr>
        <w:tabs>
          <w:tab w:val="left" w:pos="3402"/>
          <w:tab w:val="left" w:pos="3686"/>
        </w:tabs>
        <w:spacing w:after="120" w:line="240" w:lineRule="auto"/>
        <w:jc w:val="both"/>
        <w:rPr>
          <w:rFonts w:ascii="Arial" w:hAnsi="Arial" w:cs="Arial"/>
          <w:b/>
        </w:rPr>
      </w:pPr>
      <w:r w:rsidRPr="00C344A7">
        <w:rPr>
          <w:rFonts w:ascii="Arial" w:hAnsi="Arial" w:cs="Arial"/>
        </w:rPr>
        <w:t xml:space="preserve">        Yukarıda yapılan açıklamalar neticesinde;  Yenişehir Belediyesi Mükemmeliyet ve İnovasyon Merkezi bünyesinde yürütülen/yürütülecek çalışmalar kapsamında ihtiyaç duyulan/duyulacak araştırmalar ve veri toplama süreçleri ile ilgili gerçekleştirilecek lisansüstü programlara Belediyemiz personelinin dâhiliyetinin teşvik edilmesi, bu kapsamda özel/resmi üniversitelerle işbirliği yapılması, lisansüstü eğitim programları ile ilgili harç ücretlerinin %90’lık kısmının Belediyemiz, %10’luk kısmının personel tarafından karşılanması vb. konularda iş ve işlemleri yürütmek sözleşme ve protokol imzalamak üzere Belediye Başkanımız Abdullah ÖZYİĞİT’in yetkili kılınmasının kabulüne Komisyonlarımızca oy birliği ile karar verildi. </w:t>
      </w:r>
    </w:p>
    <w:p w:rsidR="00C344A7" w:rsidRDefault="00C344A7" w:rsidP="00CB1143">
      <w:pPr>
        <w:tabs>
          <w:tab w:val="left" w:pos="3402"/>
          <w:tab w:val="left" w:pos="3686"/>
        </w:tabs>
        <w:spacing w:after="120" w:line="240" w:lineRule="auto"/>
        <w:jc w:val="both"/>
        <w:rPr>
          <w:rFonts w:ascii="Arial" w:hAnsi="Arial" w:cs="Arial"/>
          <w:b/>
          <w:sz w:val="24"/>
          <w:szCs w:val="24"/>
        </w:rPr>
      </w:pPr>
    </w:p>
    <w:p w:rsidR="00CB1143" w:rsidRPr="0029032F" w:rsidRDefault="00CB1143" w:rsidP="00CB1143">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RAPOR NO</w:t>
      </w:r>
      <w:r w:rsidRPr="0029032F">
        <w:rPr>
          <w:rFonts w:ascii="Arial" w:hAnsi="Arial" w:cs="Arial"/>
          <w:b/>
          <w:sz w:val="24"/>
          <w:szCs w:val="24"/>
        </w:rPr>
        <w:tab/>
        <w:t>:</w:t>
      </w:r>
      <w:r w:rsidRPr="0029032F">
        <w:rPr>
          <w:rFonts w:ascii="Arial" w:hAnsi="Arial" w:cs="Arial"/>
          <w:b/>
          <w:sz w:val="24"/>
          <w:szCs w:val="24"/>
        </w:rPr>
        <w:tab/>
      </w:r>
      <w:r w:rsidRPr="00CB1143">
        <w:rPr>
          <w:rFonts w:ascii="Arial" w:hAnsi="Arial" w:cs="Arial"/>
          <w:sz w:val="24"/>
          <w:szCs w:val="24"/>
        </w:rPr>
        <w:t>4</w:t>
      </w:r>
    </w:p>
    <w:p w:rsidR="00CB1143" w:rsidRPr="0029032F" w:rsidRDefault="00CB1143" w:rsidP="00CB1143">
      <w:pPr>
        <w:tabs>
          <w:tab w:val="left" w:pos="3402"/>
          <w:tab w:val="left" w:pos="3686"/>
          <w:tab w:val="left" w:pos="6580"/>
        </w:tabs>
        <w:spacing w:after="120" w:line="240" w:lineRule="auto"/>
        <w:jc w:val="both"/>
        <w:rPr>
          <w:rFonts w:ascii="Arial" w:hAnsi="Arial" w:cs="Arial"/>
          <w:b/>
          <w:sz w:val="24"/>
          <w:szCs w:val="24"/>
        </w:rPr>
      </w:pPr>
      <w:r w:rsidRPr="0029032F">
        <w:rPr>
          <w:rFonts w:ascii="Arial" w:hAnsi="Arial" w:cs="Arial"/>
          <w:b/>
          <w:sz w:val="24"/>
          <w:szCs w:val="24"/>
        </w:rPr>
        <w:t>GÜNDEM TARİHİ</w:t>
      </w:r>
      <w:r w:rsidRPr="0029032F">
        <w:rPr>
          <w:rFonts w:ascii="Arial" w:hAnsi="Arial" w:cs="Arial"/>
          <w:b/>
          <w:sz w:val="24"/>
          <w:szCs w:val="24"/>
        </w:rPr>
        <w:tab/>
        <w:t>:</w:t>
      </w:r>
      <w:r w:rsidRPr="0029032F">
        <w:rPr>
          <w:rFonts w:ascii="Arial" w:hAnsi="Arial" w:cs="Arial"/>
          <w:b/>
          <w:sz w:val="24"/>
          <w:szCs w:val="24"/>
        </w:rPr>
        <w:tab/>
      </w:r>
      <w:r w:rsidR="00C344A7">
        <w:rPr>
          <w:rFonts w:ascii="Arial" w:hAnsi="Arial" w:cs="Arial"/>
          <w:sz w:val="24"/>
          <w:szCs w:val="24"/>
        </w:rPr>
        <w:t>01</w:t>
      </w:r>
      <w:r>
        <w:rPr>
          <w:rFonts w:ascii="Arial" w:hAnsi="Arial" w:cs="Arial"/>
          <w:sz w:val="24"/>
          <w:szCs w:val="24"/>
        </w:rPr>
        <w:t>/0</w:t>
      </w:r>
      <w:r w:rsidR="00C344A7">
        <w:rPr>
          <w:rFonts w:ascii="Arial" w:hAnsi="Arial" w:cs="Arial"/>
          <w:sz w:val="24"/>
          <w:szCs w:val="24"/>
        </w:rPr>
        <w:t>6</w:t>
      </w:r>
      <w:r w:rsidRPr="0029032F">
        <w:rPr>
          <w:rFonts w:ascii="Arial" w:hAnsi="Arial" w:cs="Arial"/>
          <w:sz w:val="24"/>
          <w:szCs w:val="24"/>
        </w:rPr>
        <w:t>/20</w:t>
      </w:r>
      <w:r>
        <w:rPr>
          <w:rFonts w:ascii="Arial" w:hAnsi="Arial" w:cs="Arial"/>
          <w:sz w:val="24"/>
          <w:szCs w:val="24"/>
        </w:rPr>
        <w:t>21</w:t>
      </w:r>
      <w:r>
        <w:rPr>
          <w:rFonts w:ascii="Arial" w:hAnsi="Arial" w:cs="Arial"/>
          <w:sz w:val="24"/>
          <w:szCs w:val="24"/>
        </w:rPr>
        <w:tab/>
      </w:r>
    </w:p>
    <w:p w:rsidR="00CB1143" w:rsidRDefault="00CB1143" w:rsidP="00CB1143">
      <w:pPr>
        <w:tabs>
          <w:tab w:val="left" w:pos="3402"/>
          <w:tab w:val="left" w:pos="3686"/>
        </w:tabs>
        <w:spacing w:after="120" w:line="240" w:lineRule="auto"/>
        <w:jc w:val="both"/>
        <w:rPr>
          <w:rFonts w:ascii="Arial" w:hAnsi="Arial" w:cs="Arial"/>
          <w:sz w:val="24"/>
          <w:szCs w:val="24"/>
        </w:rPr>
      </w:pPr>
      <w:r w:rsidRPr="0029032F">
        <w:rPr>
          <w:rFonts w:ascii="Arial" w:hAnsi="Arial" w:cs="Arial"/>
          <w:b/>
          <w:sz w:val="24"/>
          <w:szCs w:val="24"/>
        </w:rPr>
        <w:t>GÜNDEM SIRA NO</w:t>
      </w:r>
      <w:r w:rsidRPr="0029032F">
        <w:rPr>
          <w:rFonts w:ascii="Arial" w:hAnsi="Arial" w:cs="Arial"/>
          <w:b/>
          <w:sz w:val="24"/>
          <w:szCs w:val="24"/>
        </w:rPr>
        <w:tab/>
        <w:t>:</w:t>
      </w:r>
      <w:r w:rsidRPr="0029032F">
        <w:rPr>
          <w:rFonts w:ascii="Arial" w:hAnsi="Arial" w:cs="Arial"/>
          <w:b/>
          <w:sz w:val="24"/>
          <w:szCs w:val="24"/>
        </w:rPr>
        <w:tab/>
      </w:r>
      <w:r w:rsidR="00C344A7" w:rsidRPr="00C344A7">
        <w:rPr>
          <w:rFonts w:ascii="Arial" w:hAnsi="Arial" w:cs="Arial"/>
          <w:sz w:val="24"/>
          <w:szCs w:val="24"/>
        </w:rPr>
        <w:t>10</w:t>
      </w:r>
    </w:p>
    <w:p w:rsidR="00CB1143" w:rsidRPr="0029032F" w:rsidRDefault="00CB1143" w:rsidP="00CB1143">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 xml:space="preserve">ARA KARAR TARİHİ </w:t>
      </w:r>
      <w:r w:rsidRPr="0029032F">
        <w:rPr>
          <w:rFonts w:ascii="Arial" w:hAnsi="Arial" w:cs="Arial"/>
          <w:b/>
          <w:sz w:val="24"/>
          <w:szCs w:val="24"/>
        </w:rPr>
        <w:tab/>
        <w:t>:</w:t>
      </w:r>
      <w:r w:rsidRPr="0029032F">
        <w:rPr>
          <w:rFonts w:ascii="Arial" w:hAnsi="Arial" w:cs="Arial"/>
          <w:b/>
          <w:sz w:val="24"/>
          <w:szCs w:val="24"/>
        </w:rPr>
        <w:tab/>
      </w:r>
      <w:r w:rsidR="00F42967">
        <w:rPr>
          <w:rFonts w:ascii="Arial" w:hAnsi="Arial" w:cs="Arial"/>
          <w:sz w:val="24"/>
          <w:szCs w:val="24"/>
        </w:rPr>
        <w:t>17</w:t>
      </w:r>
      <w:r>
        <w:rPr>
          <w:rFonts w:ascii="Arial" w:hAnsi="Arial" w:cs="Arial"/>
          <w:sz w:val="24"/>
          <w:szCs w:val="24"/>
        </w:rPr>
        <w:t>/0</w:t>
      </w:r>
      <w:r w:rsidR="00F42967">
        <w:rPr>
          <w:rFonts w:ascii="Arial" w:hAnsi="Arial" w:cs="Arial"/>
          <w:sz w:val="24"/>
          <w:szCs w:val="24"/>
        </w:rPr>
        <w:t>5</w:t>
      </w:r>
      <w:r w:rsidRPr="0029032F">
        <w:rPr>
          <w:rFonts w:ascii="Arial" w:hAnsi="Arial" w:cs="Arial"/>
          <w:sz w:val="24"/>
          <w:szCs w:val="24"/>
        </w:rPr>
        <w:t>/20</w:t>
      </w:r>
      <w:r>
        <w:rPr>
          <w:rFonts w:ascii="Arial" w:hAnsi="Arial" w:cs="Arial"/>
          <w:sz w:val="24"/>
          <w:szCs w:val="24"/>
        </w:rPr>
        <w:t>21</w:t>
      </w:r>
    </w:p>
    <w:p w:rsidR="00CB1143" w:rsidRPr="0029032F" w:rsidRDefault="00CB1143" w:rsidP="00CB1143">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ARA KARAR NO</w:t>
      </w:r>
      <w:r w:rsidRPr="0029032F">
        <w:rPr>
          <w:rFonts w:ascii="Arial" w:hAnsi="Arial" w:cs="Arial"/>
          <w:b/>
          <w:sz w:val="24"/>
          <w:szCs w:val="24"/>
        </w:rPr>
        <w:tab/>
        <w:t>:</w:t>
      </w:r>
      <w:r w:rsidRPr="0029032F">
        <w:rPr>
          <w:rFonts w:ascii="Arial" w:hAnsi="Arial" w:cs="Arial"/>
          <w:b/>
          <w:sz w:val="24"/>
          <w:szCs w:val="24"/>
        </w:rPr>
        <w:tab/>
      </w:r>
      <w:r w:rsidR="00F42967">
        <w:rPr>
          <w:rFonts w:ascii="Arial" w:hAnsi="Arial" w:cs="Arial"/>
          <w:sz w:val="24"/>
          <w:szCs w:val="24"/>
        </w:rPr>
        <w:t>8</w:t>
      </w:r>
      <w:r w:rsidR="00166AA9">
        <w:rPr>
          <w:rFonts w:ascii="Arial" w:hAnsi="Arial" w:cs="Arial"/>
          <w:sz w:val="24"/>
          <w:szCs w:val="24"/>
        </w:rPr>
        <w:t>1</w:t>
      </w:r>
    </w:p>
    <w:p w:rsidR="00E523CE" w:rsidRDefault="00CB1143" w:rsidP="00E523CE">
      <w:pPr>
        <w:tabs>
          <w:tab w:val="left" w:pos="3402"/>
          <w:tab w:val="left" w:pos="3686"/>
        </w:tabs>
        <w:spacing w:after="120" w:line="240" w:lineRule="auto"/>
        <w:jc w:val="both"/>
        <w:rPr>
          <w:sz w:val="24"/>
          <w:szCs w:val="24"/>
        </w:rPr>
      </w:pPr>
      <w:r w:rsidRPr="00837BAA">
        <w:rPr>
          <w:rFonts w:ascii="Arial" w:hAnsi="Arial" w:cs="Arial"/>
          <w:b/>
          <w:sz w:val="24"/>
          <w:szCs w:val="24"/>
        </w:rPr>
        <w:t>KOMİSYON ADI</w:t>
      </w:r>
      <w:r>
        <w:rPr>
          <w:b/>
          <w:sz w:val="24"/>
          <w:szCs w:val="24"/>
        </w:rPr>
        <w:tab/>
        <w:t>:</w:t>
      </w:r>
      <w:r>
        <w:rPr>
          <w:b/>
          <w:sz w:val="24"/>
          <w:szCs w:val="24"/>
        </w:rPr>
        <w:tab/>
      </w:r>
      <w:r w:rsidR="002D71E8">
        <w:rPr>
          <w:sz w:val="24"/>
          <w:szCs w:val="24"/>
        </w:rPr>
        <w:t xml:space="preserve">İmar Komisyonu, Ekoloji Komisyonu, Gıda Tarım ve Sağlık </w:t>
      </w:r>
      <w:r w:rsidR="002D71E8">
        <w:rPr>
          <w:sz w:val="24"/>
          <w:szCs w:val="24"/>
        </w:rPr>
        <w:tab/>
      </w:r>
      <w:r w:rsidR="002D71E8">
        <w:rPr>
          <w:sz w:val="24"/>
          <w:szCs w:val="24"/>
        </w:rPr>
        <w:tab/>
        <w:t>Komisyonu</w:t>
      </w:r>
    </w:p>
    <w:p w:rsidR="00100979" w:rsidRDefault="00E523CE" w:rsidP="00100979">
      <w:pPr>
        <w:tabs>
          <w:tab w:val="left" w:pos="3402"/>
          <w:tab w:val="left" w:pos="3686"/>
        </w:tabs>
        <w:spacing w:after="120" w:line="240" w:lineRule="auto"/>
        <w:jc w:val="both"/>
        <w:rPr>
          <w:sz w:val="24"/>
          <w:szCs w:val="24"/>
        </w:rPr>
      </w:pPr>
      <w:r>
        <w:rPr>
          <w:b/>
          <w:sz w:val="24"/>
          <w:szCs w:val="24"/>
        </w:rPr>
        <w:t>KOMİSYON ÜYELERİ İSİMLERİ</w:t>
      </w:r>
      <w:r>
        <w:rPr>
          <w:b/>
          <w:sz w:val="24"/>
          <w:szCs w:val="24"/>
        </w:rPr>
        <w:tab/>
        <w:t>:</w:t>
      </w:r>
      <w:r>
        <w:rPr>
          <w:b/>
          <w:sz w:val="24"/>
          <w:szCs w:val="24"/>
        </w:rPr>
        <w:tab/>
      </w:r>
      <w:r w:rsidR="00100979">
        <w:rPr>
          <w:b/>
          <w:sz w:val="24"/>
          <w:szCs w:val="24"/>
        </w:rPr>
        <w:t xml:space="preserve">İmar Komisyonu: </w:t>
      </w:r>
      <w:r w:rsidR="00100979">
        <w:rPr>
          <w:sz w:val="24"/>
          <w:szCs w:val="24"/>
        </w:rPr>
        <w:t xml:space="preserve">Musa TAŞ(Kom. Başk), Hasan </w:t>
      </w:r>
      <w:r w:rsidR="00100979">
        <w:rPr>
          <w:sz w:val="24"/>
          <w:szCs w:val="24"/>
        </w:rPr>
        <w:tab/>
      </w:r>
      <w:r w:rsidR="00100979">
        <w:rPr>
          <w:sz w:val="24"/>
          <w:szCs w:val="24"/>
        </w:rPr>
        <w:tab/>
      </w:r>
      <w:r w:rsidR="00100979">
        <w:rPr>
          <w:sz w:val="24"/>
          <w:szCs w:val="24"/>
        </w:rPr>
        <w:tab/>
      </w:r>
      <w:r w:rsidR="00100979">
        <w:rPr>
          <w:sz w:val="24"/>
          <w:szCs w:val="24"/>
        </w:rPr>
        <w:tab/>
        <w:t xml:space="preserve">ÖZCAN(Kom.Başk. V), Haydar ÖZDEMİR, Sevgi UĞURLU, Fuat </w:t>
      </w:r>
      <w:r w:rsidR="00100979">
        <w:rPr>
          <w:sz w:val="24"/>
          <w:szCs w:val="24"/>
        </w:rPr>
        <w:tab/>
      </w:r>
      <w:r w:rsidR="00100979">
        <w:rPr>
          <w:sz w:val="24"/>
          <w:szCs w:val="24"/>
        </w:rPr>
        <w:tab/>
        <w:t>AKBAŞ</w:t>
      </w:r>
      <w:r w:rsidR="00100979">
        <w:rPr>
          <w:sz w:val="24"/>
          <w:szCs w:val="24"/>
        </w:rPr>
        <w:tab/>
      </w:r>
    </w:p>
    <w:p w:rsidR="002D71E8" w:rsidRDefault="00100979" w:rsidP="00100979">
      <w:pPr>
        <w:tabs>
          <w:tab w:val="left" w:pos="3402"/>
          <w:tab w:val="left" w:pos="3686"/>
        </w:tabs>
        <w:spacing w:after="120" w:line="240" w:lineRule="auto"/>
        <w:jc w:val="both"/>
        <w:rPr>
          <w:sz w:val="24"/>
          <w:szCs w:val="24"/>
        </w:rPr>
      </w:pPr>
      <w:r>
        <w:rPr>
          <w:sz w:val="24"/>
          <w:szCs w:val="24"/>
        </w:rPr>
        <w:tab/>
      </w:r>
      <w:r>
        <w:rPr>
          <w:sz w:val="24"/>
          <w:szCs w:val="24"/>
        </w:rPr>
        <w:tab/>
      </w:r>
      <w:r>
        <w:rPr>
          <w:b/>
          <w:sz w:val="24"/>
          <w:szCs w:val="24"/>
        </w:rPr>
        <w:t xml:space="preserve">Ekoloji Komisyonu: </w:t>
      </w:r>
      <w:r>
        <w:rPr>
          <w:sz w:val="24"/>
          <w:szCs w:val="24"/>
        </w:rPr>
        <w:t xml:space="preserve">Metin SOLUNOĞLU(Kom. Başk),Semra </w:t>
      </w:r>
      <w:r>
        <w:rPr>
          <w:sz w:val="24"/>
          <w:szCs w:val="24"/>
        </w:rPr>
        <w:tab/>
      </w:r>
      <w:r>
        <w:rPr>
          <w:sz w:val="24"/>
          <w:szCs w:val="24"/>
        </w:rPr>
        <w:tab/>
        <w:t xml:space="preserve">TEKELİ (Kom.Başk. V.), Cuma ŞAHİN, Hacı Bayram BATTI, </w:t>
      </w:r>
      <w:r>
        <w:rPr>
          <w:sz w:val="24"/>
          <w:szCs w:val="24"/>
        </w:rPr>
        <w:tab/>
      </w:r>
      <w:r>
        <w:rPr>
          <w:sz w:val="24"/>
          <w:szCs w:val="24"/>
        </w:rPr>
        <w:tab/>
      </w:r>
      <w:r>
        <w:rPr>
          <w:sz w:val="24"/>
          <w:szCs w:val="24"/>
        </w:rPr>
        <w:tab/>
        <w:t>İzzet MİREŞ</w:t>
      </w:r>
      <w:r>
        <w:rPr>
          <w:sz w:val="24"/>
          <w:szCs w:val="24"/>
        </w:rPr>
        <w:tab/>
      </w:r>
    </w:p>
    <w:p w:rsidR="00CB1143" w:rsidRDefault="002D71E8" w:rsidP="00100979">
      <w:pPr>
        <w:tabs>
          <w:tab w:val="left" w:pos="3402"/>
          <w:tab w:val="left" w:pos="3686"/>
        </w:tabs>
        <w:spacing w:after="120" w:line="240" w:lineRule="auto"/>
        <w:jc w:val="both"/>
        <w:rPr>
          <w:sz w:val="24"/>
          <w:szCs w:val="24"/>
        </w:rPr>
      </w:pPr>
      <w:r>
        <w:rPr>
          <w:sz w:val="24"/>
          <w:szCs w:val="24"/>
        </w:rPr>
        <w:tab/>
      </w:r>
      <w:r>
        <w:rPr>
          <w:sz w:val="24"/>
          <w:szCs w:val="24"/>
        </w:rPr>
        <w:tab/>
      </w:r>
      <w:r>
        <w:rPr>
          <w:b/>
          <w:sz w:val="24"/>
          <w:szCs w:val="24"/>
        </w:rPr>
        <w:t>Gıda Tarım ve Sağlık Komisyonu:</w:t>
      </w:r>
      <w:r>
        <w:rPr>
          <w:sz w:val="24"/>
          <w:szCs w:val="24"/>
        </w:rPr>
        <w:t xml:space="preserve"> Abuzer DÖNDAŞ(Kom. </w:t>
      </w:r>
      <w:r>
        <w:rPr>
          <w:sz w:val="24"/>
          <w:szCs w:val="24"/>
        </w:rPr>
        <w:tab/>
      </w:r>
      <w:r>
        <w:rPr>
          <w:sz w:val="24"/>
          <w:szCs w:val="24"/>
        </w:rPr>
        <w:tab/>
        <w:t xml:space="preserve">Başk.) Vahap DÜZOVA(Kom. Başk. V) Cevdet YILMAZ, Şenol </w:t>
      </w:r>
      <w:r>
        <w:rPr>
          <w:sz w:val="24"/>
          <w:szCs w:val="24"/>
        </w:rPr>
        <w:tab/>
      </w:r>
      <w:r>
        <w:rPr>
          <w:sz w:val="24"/>
          <w:szCs w:val="24"/>
        </w:rPr>
        <w:tab/>
        <w:t>IŞIK, Mehmet Ali AYDENİZ</w:t>
      </w:r>
      <w:r w:rsidR="00E523CE">
        <w:rPr>
          <w:sz w:val="24"/>
          <w:szCs w:val="24"/>
        </w:rPr>
        <w:tab/>
      </w:r>
    </w:p>
    <w:p w:rsidR="00431997" w:rsidRDefault="00CB1143" w:rsidP="00431997">
      <w:pPr>
        <w:tabs>
          <w:tab w:val="left" w:pos="3402"/>
          <w:tab w:val="left" w:pos="3686"/>
        </w:tabs>
        <w:spacing w:after="120" w:line="240" w:lineRule="auto"/>
        <w:jc w:val="both"/>
        <w:rPr>
          <w:sz w:val="24"/>
          <w:szCs w:val="24"/>
        </w:rPr>
      </w:pPr>
      <w:r>
        <w:rPr>
          <w:b/>
          <w:sz w:val="24"/>
          <w:szCs w:val="24"/>
        </w:rPr>
        <w:t>KOMİSYON RAPORU TARİHİ</w:t>
      </w:r>
      <w:r>
        <w:rPr>
          <w:b/>
          <w:sz w:val="24"/>
          <w:szCs w:val="24"/>
        </w:rPr>
        <w:tab/>
        <w:t xml:space="preserve">:    </w:t>
      </w:r>
      <w:r w:rsidR="002D71E8">
        <w:rPr>
          <w:sz w:val="24"/>
          <w:szCs w:val="24"/>
        </w:rPr>
        <w:t>31</w:t>
      </w:r>
      <w:r>
        <w:rPr>
          <w:sz w:val="24"/>
          <w:szCs w:val="24"/>
        </w:rPr>
        <w:t>/0</w:t>
      </w:r>
      <w:r w:rsidR="00C24B46">
        <w:rPr>
          <w:sz w:val="24"/>
          <w:szCs w:val="24"/>
        </w:rPr>
        <w:t>5</w:t>
      </w:r>
      <w:r>
        <w:rPr>
          <w:sz w:val="24"/>
          <w:szCs w:val="24"/>
        </w:rPr>
        <w:t>/2021</w:t>
      </w:r>
    </w:p>
    <w:p w:rsidR="00E31E78" w:rsidRDefault="00CB1143" w:rsidP="00431997">
      <w:pPr>
        <w:tabs>
          <w:tab w:val="left" w:pos="3402"/>
          <w:tab w:val="left" w:pos="3686"/>
        </w:tabs>
        <w:spacing w:after="120" w:line="240" w:lineRule="auto"/>
        <w:jc w:val="both"/>
        <w:rPr>
          <w:rFonts w:ascii="Arial" w:hAnsi="Arial" w:cs="Arial"/>
        </w:rPr>
      </w:pPr>
      <w:r>
        <w:rPr>
          <w:rFonts w:ascii="Arial" w:hAnsi="Arial" w:cs="Arial"/>
          <w:b/>
          <w:sz w:val="24"/>
          <w:szCs w:val="24"/>
        </w:rPr>
        <w:t>KOMİSYON RAPORU</w:t>
      </w:r>
      <w:r>
        <w:rPr>
          <w:rFonts w:ascii="Arial" w:hAnsi="Arial" w:cs="Arial"/>
          <w:b/>
          <w:sz w:val="24"/>
          <w:szCs w:val="24"/>
        </w:rPr>
        <w:tab/>
        <w:t>:</w:t>
      </w:r>
      <w:r>
        <w:rPr>
          <w:rFonts w:ascii="Arial" w:hAnsi="Arial" w:cs="Arial"/>
          <w:b/>
          <w:sz w:val="24"/>
          <w:szCs w:val="24"/>
        </w:rPr>
        <w:tab/>
      </w:r>
      <w:r w:rsidR="00E31E78">
        <w:rPr>
          <w:rFonts w:ascii="Arial" w:hAnsi="Arial" w:cs="Arial"/>
        </w:rPr>
        <w:t>3194 Sayılı İmar Kanunu’nun Uygulama Yönetmeliği olan “Planlı Alanlar İmar Yönetmeliği”nin Bahçe Mesafeleri Başlıklı 23. Maddesinde;“Konut, Konut+Ticaret, Turizm, Eğitim, İbadet, sağlık ve Spor parsellerinin bahçe mesafelerinde, binanın zemine oturduğu alanın dışında kalan alanın her 30.00m2’si için bir ağaç dikilir, parselin ağaç dikimeni uygun olmaması halinde bu fıkrada belirtilen şarta göre hesaplanan sayıda ağaç, ilgili idarenin uygun göreceği, İmar Planlarında kamunun kullanımına ayrılmış bir alana dikilir “ hükmü bulunmaktadır.Yenişehir Belediye Meclisinin 17/05/2021 Tarih ve 81 Sayılı ara kararı ile Komisyonlarımıza müştereken havale edilen, gerek İklim ve Enerji için Avrupa Belediye Başkanları özleşmesi kapsamında, gerekse Akdeniz sahil şeridinde gerçekleşen hızlı ısı artışı için önlem alınması amacıyla ilgi yönetmelikte belirtilen bahçe mesafelerinde m2 başına dikilecek ağaç sayısının arttırılması teklif edilmektedir.</w:t>
      </w:r>
    </w:p>
    <w:p w:rsidR="00E31E78" w:rsidRDefault="00E31E78" w:rsidP="00E31E78">
      <w:pPr>
        <w:ind w:firstLine="720"/>
        <w:jc w:val="both"/>
        <w:rPr>
          <w:rFonts w:ascii="Arial" w:hAnsi="Arial" w:cs="Arial"/>
        </w:rPr>
      </w:pPr>
      <w:r>
        <w:rPr>
          <w:rFonts w:ascii="Arial" w:hAnsi="Arial" w:cs="Arial"/>
        </w:rPr>
        <w:t>Komisyonlarımız tarafından birlikte yapılan inceleme ve değerlendirme sonucunda; Belediyemiz tarafından imzalanan Avrupa İklim ve Enerji için Belediye Başkanları Sözleşmesi ve Akdeniz sahil şeridinde gerçekleşen hızlı ısı artışı için önlem alınması amacıyla, ilgili Yönetmelikte belirtilen parsellerin bahçe mesafelerinde binanın zemine oturduğu alanın dışında kalan alanın her 30.00 m2 için bir ağaç dikilir. Parselin ağaç dikimine uygun olmaması halinde, bu fıkrada belirtilen şarta göre hesaplanan ağaç, ilgili idarenin uygun göreceği İmar Planında Kanunun kullanımına ayrılmış bir alana dikilir denilmektedir.Belediyemiz sınırları içerisinde bulunan parselle binanın zeminde oturduğu alanın dışında kalan alanın her 15.00 m2’si için bir ağaç dikilir. Parselin ağaç dikimine uygun olmaması halinde bu şarta göre hesaplanan sayıda ağaç, Belediyemizin ilgili biriminin uygun göreceği İmar Planında kamunun kullanımına ayrılmış alana dikilir şeklinde uygulanmasına Komisyonlarımızca oy birliği ile karar verildi.</w:t>
      </w:r>
    </w:p>
    <w:p w:rsidR="006E0952" w:rsidRDefault="006E0952" w:rsidP="00E31E78">
      <w:pPr>
        <w:tabs>
          <w:tab w:val="left" w:pos="3402"/>
          <w:tab w:val="left" w:pos="3686"/>
        </w:tabs>
        <w:spacing w:after="120" w:line="240" w:lineRule="auto"/>
        <w:jc w:val="both"/>
        <w:rPr>
          <w:rFonts w:ascii="Arial" w:hAnsi="Arial" w:cs="Arial"/>
          <w:b/>
          <w:sz w:val="24"/>
          <w:szCs w:val="24"/>
        </w:rPr>
      </w:pPr>
    </w:p>
    <w:p w:rsidR="00DB5577" w:rsidRDefault="00DB5577" w:rsidP="00DB5577">
      <w:pPr>
        <w:tabs>
          <w:tab w:val="left" w:pos="3402"/>
          <w:tab w:val="left" w:pos="3686"/>
        </w:tabs>
        <w:spacing w:after="120" w:line="240" w:lineRule="auto"/>
        <w:jc w:val="both"/>
        <w:rPr>
          <w:rFonts w:ascii="Arial" w:hAnsi="Arial" w:cs="Arial"/>
          <w:b/>
          <w:sz w:val="24"/>
          <w:szCs w:val="24"/>
        </w:rPr>
      </w:pPr>
    </w:p>
    <w:p w:rsidR="00DB5577" w:rsidRPr="00C97827" w:rsidRDefault="00DB5577" w:rsidP="00DB5577">
      <w:pPr>
        <w:tabs>
          <w:tab w:val="left" w:pos="3402"/>
          <w:tab w:val="left" w:pos="3686"/>
        </w:tabs>
        <w:spacing w:after="120" w:line="240" w:lineRule="auto"/>
        <w:jc w:val="both"/>
        <w:rPr>
          <w:rFonts w:ascii="Arial" w:hAnsi="Arial" w:cs="Arial"/>
          <w:sz w:val="24"/>
          <w:szCs w:val="24"/>
        </w:rPr>
      </w:pPr>
      <w:r w:rsidRPr="0029032F">
        <w:rPr>
          <w:rFonts w:ascii="Arial" w:hAnsi="Arial" w:cs="Arial"/>
          <w:b/>
          <w:sz w:val="24"/>
          <w:szCs w:val="24"/>
        </w:rPr>
        <w:t>RAPOR NO</w:t>
      </w:r>
      <w:r w:rsidRPr="0029032F">
        <w:rPr>
          <w:rFonts w:ascii="Arial" w:hAnsi="Arial" w:cs="Arial"/>
          <w:b/>
          <w:sz w:val="24"/>
          <w:szCs w:val="24"/>
        </w:rPr>
        <w:tab/>
        <w:t>:</w:t>
      </w:r>
      <w:r w:rsidRPr="0029032F">
        <w:rPr>
          <w:rFonts w:ascii="Arial" w:hAnsi="Arial" w:cs="Arial"/>
          <w:b/>
          <w:sz w:val="24"/>
          <w:szCs w:val="24"/>
        </w:rPr>
        <w:tab/>
      </w:r>
      <w:r w:rsidRPr="00C97827">
        <w:rPr>
          <w:rFonts w:ascii="Arial" w:hAnsi="Arial" w:cs="Arial"/>
          <w:sz w:val="24"/>
          <w:szCs w:val="24"/>
        </w:rPr>
        <w:t>5</w:t>
      </w:r>
    </w:p>
    <w:p w:rsidR="00DB5577" w:rsidRPr="0029032F" w:rsidRDefault="00DB5577" w:rsidP="00DB5577">
      <w:pPr>
        <w:tabs>
          <w:tab w:val="left" w:pos="3402"/>
          <w:tab w:val="left" w:pos="3686"/>
          <w:tab w:val="left" w:pos="6580"/>
        </w:tabs>
        <w:spacing w:after="120" w:line="240" w:lineRule="auto"/>
        <w:jc w:val="both"/>
        <w:rPr>
          <w:rFonts w:ascii="Arial" w:hAnsi="Arial" w:cs="Arial"/>
          <w:b/>
          <w:sz w:val="24"/>
          <w:szCs w:val="24"/>
        </w:rPr>
      </w:pPr>
      <w:r w:rsidRPr="0029032F">
        <w:rPr>
          <w:rFonts w:ascii="Arial" w:hAnsi="Arial" w:cs="Arial"/>
          <w:b/>
          <w:sz w:val="24"/>
          <w:szCs w:val="24"/>
        </w:rPr>
        <w:t>GÜNDEM TARİHİ</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01/06</w:t>
      </w:r>
      <w:r w:rsidRPr="0029032F">
        <w:rPr>
          <w:rFonts w:ascii="Arial" w:hAnsi="Arial" w:cs="Arial"/>
          <w:sz w:val="24"/>
          <w:szCs w:val="24"/>
        </w:rPr>
        <w:t>/20</w:t>
      </w:r>
      <w:r>
        <w:rPr>
          <w:rFonts w:ascii="Arial" w:hAnsi="Arial" w:cs="Arial"/>
          <w:sz w:val="24"/>
          <w:szCs w:val="24"/>
        </w:rPr>
        <w:t>21</w:t>
      </w:r>
      <w:r>
        <w:rPr>
          <w:rFonts w:ascii="Arial" w:hAnsi="Arial" w:cs="Arial"/>
          <w:sz w:val="24"/>
          <w:szCs w:val="24"/>
        </w:rPr>
        <w:tab/>
      </w:r>
    </w:p>
    <w:p w:rsidR="00DB5577" w:rsidRDefault="00DB5577" w:rsidP="00DB5577">
      <w:pPr>
        <w:tabs>
          <w:tab w:val="left" w:pos="3402"/>
          <w:tab w:val="left" w:pos="3686"/>
        </w:tabs>
        <w:spacing w:after="120" w:line="240" w:lineRule="auto"/>
        <w:jc w:val="both"/>
        <w:rPr>
          <w:rFonts w:ascii="Arial" w:hAnsi="Arial" w:cs="Arial"/>
          <w:sz w:val="24"/>
          <w:szCs w:val="24"/>
        </w:rPr>
      </w:pPr>
      <w:r w:rsidRPr="0029032F">
        <w:rPr>
          <w:rFonts w:ascii="Arial" w:hAnsi="Arial" w:cs="Arial"/>
          <w:b/>
          <w:sz w:val="24"/>
          <w:szCs w:val="24"/>
        </w:rPr>
        <w:t>GÜNDEM SIRA NO</w:t>
      </w:r>
      <w:r w:rsidRPr="0029032F">
        <w:rPr>
          <w:rFonts w:ascii="Arial" w:hAnsi="Arial" w:cs="Arial"/>
          <w:b/>
          <w:sz w:val="24"/>
          <w:szCs w:val="24"/>
        </w:rPr>
        <w:tab/>
        <w:t>:</w:t>
      </w:r>
      <w:r w:rsidRPr="0029032F">
        <w:rPr>
          <w:rFonts w:ascii="Arial" w:hAnsi="Arial" w:cs="Arial"/>
          <w:b/>
          <w:sz w:val="24"/>
          <w:szCs w:val="24"/>
        </w:rPr>
        <w:tab/>
      </w:r>
      <w:r w:rsidRPr="00C344A7">
        <w:rPr>
          <w:rFonts w:ascii="Arial" w:hAnsi="Arial" w:cs="Arial"/>
          <w:sz w:val="24"/>
          <w:szCs w:val="24"/>
        </w:rPr>
        <w:t>1</w:t>
      </w:r>
      <w:r w:rsidR="00C6638C">
        <w:rPr>
          <w:rFonts w:ascii="Arial" w:hAnsi="Arial" w:cs="Arial"/>
          <w:sz w:val="24"/>
          <w:szCs w:val="24"/>
        </w:rPr>
        <w:t>1</w:t>
      </w:r>
    </w:p>
    <w:p w:rsidR="00DB5577" w:rsidRPr="0029032F" w:rsidRDefault="00DB5577" w:rsidP="00DB5577">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 xml:space="preserve">ARA KARAR TARİHİ </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17/05</w:t>
      </w:r>
      <w:r w:rsidRPr="0029032F">
        <w:rPr>
          <w:rFonts w:ascii="Arial" w:hAnsi="Arial" w:cs="Arial"/>
          <w:sz w:val="24"/>
          <w:szCs w:val="24"/>
        </w:rPr>
        <w:t>/20</w:t>
      </w:r>
      <w:r>
        <w:rPr>
          <w:rFonts w:ascii="Arial" w:hAnsi="Arial" w:cs="Arial"/>
          <w:sz w:val="24"/>
          <w:szCs w:val="24"/>
        </w:rPr>
        <w:t>21</w:t>
      </w:r>
    </w:p>
    <w:p w:rsidR="00DB5577" w:rsidRPr="0029032F" w:rsidRDefault="00DB5577" w:rsidP="00E852EE">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ARA KARAR NO</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8</w:t>
      </w:r>
      <w:r w:rsidR="002A404C">
        <w:rPr>
          <w:rFonts w:ascii="Arial" w:hAnsi="Arial" w:cs="Arial"/>
          <w:sz w:val="24"/>
          <w:szCs w:val="24"/>
        </w:rPr>
        <w:t>3</w:t>
      </w:r>
    </w:p>
    <w:p w:rsidR="00DB5577" w:rsidRDefault="00DB5577" w:rsidP="00E852EE">
      <w:pPr>
        <w:tabs>
          <w:tab w:val="left" w:pos="3402"/>
          <w:tab w:val="left" w:pos="3686"/>
        </w:tabs>
        <w:spacing w:after="120" w:line="240" w:lineRule="auto"/>
        <w:jc w:val="both"/>
        <w:rPr>
          <w:sz w:val="24"/>
          <w:szCs w:val="24"/>
        </w:rPr>
      </w:pPr>
      <w:r w:rsidRPr="00837BAA">
        <w:rPr>
          <w:rFonts w:ascii="Arial" w:hAnsi="Arial" w:cs="Arial"/>
          <w:b/>
          <w:sz w:val="24"/>
          <w:szCs w:val="24"/>
        </w:rPr>
        <w:t>KOMİSYON ADI</w:t>
      </w:r>
      <w:r>
        <w:rPr>
          <w:b/>
          <w:sz w:val="24"/>
          <w:szCs w:val="24"/>
        </w:rPr>
        <w:tab/>
        <w:t>:</w:t>
      </w:r>
      <w:r>
        <w:rPr>
          <w:b/>
          <w:sz w:val="24"/>
          <w:szCs w:val="24"/>
        </w:rPr>
        <w:tab/>
      </w:r>
      <w:r w:rsidR="002A404C">
        <w:rPr>
          <w:b/>
          <w:sz w:val="24"/>
          <w:szCs w:val="24"/>
        </w:rPr>
        <w:t>P</w:t>
      </w:r>
      <w:r w:rsidR="002A404C">
        <w:rPr>
          <w:sz w:val="24"/>
          <w:szCs w:val="24"/>
        </w:rPr>
        <w:t xml:space="preserve">lan ve Bütçe </w:t>
      </w:r>
      <w:r>
        <w:rPr>
          <w:sz w:val="24"/>
          <w:szCs w:val="24"/>
        </w:rPr>
        <w:t xml:space="preserve">Komisyonu, </w:t>
      </w:r>
      <w:r w:rsidR="002A404C">
        <w:rPr>
          <w:sz w:val="24"/>
          <w:szCs w:val="24"/>
        </w:rPr>
        <w:t>Gıda Tarım ve Sağlık</w:t>
      </w:r>
      <w:r>
        <w:rPr>
          <w:sz w:val="24"/>
          <w:szCs w:val="24"/>
        </w:rPr>
        <w:t xml:space="preserve"> Komisyonu</w:t>
      </w:r>
    </w:p>
    <w:p w:rsidR="00DB5577" w:rsidRDefault="00DB5577" w:rsidP="00E852EE">
      <w:pPr>
        <w:tabs>
          <w:tab w:val="left" w:pos="3402"/>
          <w:tab w:val="left" w:pos="3686"/>
        </w:tabs>
        <w:spacing w:after="120" w:line="240" w:lineRule="auto"/>
        <w:jc w:val="both"/>
        <w:rPr>
          <w:sz w:val="24"/>
          <w:szCs w:val="24"/>
        </w:rPr>
      </w:pPr>
      <w:r>
        <w:rPr>
          <w:b/>
          <w:sz w:val="24"/>
          <w:szCs w:val="24"/>
        </w:rPr>
        <w:t>KOMİSYON ÜYELERİ İSİMLERİ</w:t>
      </w:r>
      <w:r>
        <w:rPr>
          <w:b/>
          <w:sz w:val="24"/>
          <w:szCs w:val="24"/>
        </w:rPr>
        <w:tab/>
        <w:t>:</w:t>
      </w:r>
      <w:r>
        <w:rPr>
          <w:b/>
          <w:sz w:val="24"/>
          <w:szCs w:val="24"/>
        </w:rPr>
        <w:tab/>
      </w:r>
      <w:r w:rsidR="002A404C">
        <w:rPr>
          <w:b/>
          <w:sz w:val="24"/>
          <w:szCs w:val="24"/>
        </w:rPr>
        <w:t xml:space="preserve">Plan ve Bütçe Komisyonu: </w:t>
      </w:r>
      <w:r w:rsidR="002A404C">
        <w:rPr>
          <w:sz w:val="24"/>
          <w:szCs w:val="24"/>
        </w:rPr>
        <w:t xml:space="preserve">Cevdet YILMAZ(Kom. Başk), </w:t>
      </w:r>
      <w:r w:rsidR="002A404C">
        <w:rPr>
          <w:sz w:val="24"/>
          <w:szCs w:val="24"/>
        </w:rPr>
        <w:tab/>
      </w:r>
      <w:r w:rsidR="002A404C">
        <w:rPr>
          <w:sz w:val="24"/>
          <w:szCs w:val="24"/>
        </w:rPr>
        <w:tab/>
      </w:r>
      <w:r w:rsidR="002A404C">
        <w:rPr>
          <w:sz w:val="24"/>
          <w:szCs w:val="24"/>
        </w:rPr>
        <w:tab/>
        <w:t xml:space="preserve">Güney Nihat GEDİK (Kom.Başk. V.), Metin SOLUNOĞLU, </w:t>
      </w:r>
      <w:r w:rsidR="002A404C">
        <w:rPr>
          <w:sz w:val="24"/>
          <w:szCs w:val="24"/>
        </w:rPr>
        <w:tab/>
      </w:r>
      <w:r w:rsidR="002A404C">
        <w:rPr>
          <w:sz w:val="24"/>
          <w:szCs w:val="24"/>
        </w:rPr>
        <w:tab/>
      </w:r>
      <w:r w:rsidR="002A404C">
        <w:rPr>
          <w:sz w:val="24"/>
          <w:szCs w:val="24"/>
        </w:rPr>
        <w:tab/>
        <w:t>Özkan ÖZDEMİR,Mehmet Ali AYDENİZ</w:t>
      </w:r>
      <w:r>
        <w:rPr>
          <w:sz w:val="24"/>
          <w:szCs w:val="24"/>
        </w:rPr>
        <w:tab/>
      </w:r>
      <w:r>
        <w:rPr>
          <w:sz w:val="24"/>
          <w:szCs w:val="24"/>
        </w:rPr>
        <w:tab/>
      </w:r>
    </w:p>
    <w:p w:rsidR="00DB5577" w:rsidRDefault="00DB5577" w:rsidP="00E852EE">
      <w:pPr>
        <w:tabs>
          <w:tab w:val="left" w:pos="3402"/>
          <w:tab w:val="left" w:pos="3686"/>
        </w:tabs>
        <w:spacing w:after="120" w:line="240" w:lineRule="auto"/>
        <w:jc w:val="both"/>
        <w:rPr>
          <w:sz w:val="24"/>
          <w:szCs w:val="24"/>
        </w:rPr>
      </w:pPr>
      <w:r>
        <w:rPr>
          <w:sz w:val="24"/>
          <w:szCs w:val="24"/>
        </w:rPr>
        <w:tab/>
      </w:r>
      <w:r>
        <w:rPr>
          <w:sz w:val="24"/>
          <w:szCs w:val="24"/>
        </w:rPr>
        <w:tab/>
      </w:r>
      <w:r>
        <w:rPr>
          <w:b/>
          <w:sz w:val="24"/>
          <w:szCs w:val="24"/>
        </w:rPr>
        <w:t>Gıda Tarım ve Sağlık Komisyonu:</w:t>
      </w:r>
      <w:r>
        <w:rPr>
          <w:sz w:val="24"/>
          <w:szCs w:val="24"/>
        </w:rPr>
        <w:t xml:space="preserve"> Abuzer DÖNDAŞ(Kom. </w:t>
      </w:r>
      <w:r>
        <w:rPr>
          <w:sz w:val="24"/>
          <w:szCs w:val="24"/>
        </w:rPr>
        <w:tab/>
      </w:r>
      <w:r>
        <w:rPr>
          <w:sz w:val="24"/>
          <w:szCs w:val="24"/>
        </w:rPr>
        <w:tab/>
        <w:t xml:space="preserve">Başk.) Vahap DÜZOVA(Kom. Başk. V) Cevdet YILMAZ, Şenol </w:t>
      </w:r>
      <w:r>
        <w:rPr>
          <w:sz w:val="24"/>
          <w:szCs w:val="24"/>
        </w:rPr>
        <w:tab/>
      </w:r>
      <w:r>
        <w:rPr>
          <w:sz w:val="24"/>
          <w:szCs w:val="24"/>
        </w:rPr>
        <w:tab/>
        <w:t>IŞIK, Mehmet Ali AYDENİZ</w:t>
      </w:r>
      <w:r>
        <w:rPr>
          <w:sz w:val="24"/>
          <w:szCs w:val="24"/>
        </w:rPr>
        <w:tab/>
      </w:r>
    </w:p>
    <w:p w:rsidR="00DB5577" w:rsidRDefault="00DB5577" w:rsidP="00DB5577">
      <w:pPr>
        <w:tabs>
          <w:tab w:val="left" w:pos="3402"/>
          <w:tab w:val="left" w:pos="3686"/>
        </w:tabs>
        <w:spacing w:after="120" w:line="240" w:lineRule="auto"/>
        <w:jc w:val="both"/>
        <w:rPr>
          <w:sz w:val="24"/>
          <w:szCs w:val="24"/>
        </w:rPr>
      </w:pPr>
      <w:r>
        <w:rPr>
          <w:b/>
          <w:sz w:val="24"/>
          <w:szCs w:val="24"/>
        </w:rPr>
        <w:t>KOMİSYON RAPORU TARİHİ</w:t>
      </w:r>
      <w:r>
        <w:rPr>
          <w:b/>
          <w:sz w:val="24"/>
          <w:szCs w:val="24"/>
        </w:rPr>
        <w:tab/>
        <w:t xml:space="preserve">:    </w:t>
      </w:r>
      <w:r w:rsidR="002A404C">
        <w:rPr>
          <w:sz w:val="24"/>
          <w:szCs w:val="24"/>
        </w:rPr>
        <w:t>28</w:t>
      </w:r>
      <w:r>
        <w:rPr>
          <w:sz w:val="24"/>
          <w:szCs w:val="24"/>
        </w:rPr>
        <w:t>/05/2021</w:t>
      </w:r>
    </w:p>
    <w:p w:rsidR="00E852EE" w:rsidRPr="00E852EE" w:rsidRDefault="00DB5577" w:rsidP="00E852EE">
      <w:pPr>
        <w:jc w:val="both"/>
        <w:rPr>
          <w:rFonts w:ascii="Arial" w:hAnsi="Arial" w:cs="Arial"/>
        </w:rPr>
      </w:pPr>
      <w:r>
        <w:rPr>
          <w:rFonts w:ascii="Arial" w:hAnsi="Arial" w:cs="Arial"/>
          <w:b/>
          <w:sz w:val="24"/>
          <w:szCs w:val="24"/>
        </w:rPr>
        <w:t>KOMİSYON RAPORU</w:t>
      </w:r>
      <w:r>
        <w:rPr>
          <w:rFonts w:ascii="Arial" w:hAnsi="Arial" w:cs="Arial"/>
          <w:b/>
          <w:sz w:val="24"/>
          <w:szCs w:val="24"/>
        </w:rPr>
        <w:tab/>
      </w:r>
      <w:r w:rsidR="002A404C">
        <w:rPr>
          <w:rFonts w:ascii="Arial" w:hAnsi="Arial" w:cs="Arial"/>
          <w:b/>
          <w:sz w:val="24"/>
          <w:szCs w:val="24"/>
        </w:rPr>
        <w:t xml:space="preserve">         </w:t>
      </w:r>
      <w:r>
        <w:rPr>
          <w:rFonts w:ascii="Arial" w:hAnsi="Arial" w:cs="Arial"/>
          <w:b/>
          <w:sz w:val="24"/>
          <w:szCs w:val="24"/>
        </w:rPr>
        <w:t>:</w:t>
      </w:r>
      <w:r w:rsidR="00E852EE">
        <w:rPr>
          <w:rFonts w:ascii="Arial" w:hAnsi="Arial" w:cs="Arial"/>
          <w:b/>
          <w:sz w:val="24"/>
          <w:szCs w:val="24"/>
        </w:rPr>
        <w:t xml:space="preserve"> </w:t>
      </w:r>
      <w:r w:rsidR="00E852EE" w:rsidRPr="00E852EE">
        <w:rPr>
          <w:rFonts w:ascii="Arial" w:hAnsi="Arial" w:cs="Arial"/>
        </w:rPr>
        <w:t>Belediye Pazar Yerleri Yönetmeliği doğrultusunda Belediyemiz sınırları içerisinde faaliyet gösteren Semt Pazar Yerlerinin kapalı pazar yeri ve açık pazar yeri devir tahsis ücretinin belirlenmesi ile ilgili teklif Belediye meclisinin 17/05/2021 tarih ve 83 sayılı ara kararı ile yeniden Plan ve Bütçe Komisyonu ile Gıda Tarım ve Sağlık Komisyonuna ortak havale edilmiştir.</w:t>
      </w:r>
    </w:p>
    <w:p w:rsidR="00E852EE" w:rsidRPr="00E852EE" w:rsidRDefault="00E852EE" w:rsidP="00E852EE">
      <w:pPr>
        <w:jc w:val="both"/>
        <w:rPr>
          <w:rFonts w:ascii="Arial" w:hAnsi="Arial" w:cs="Arial"/>
        </w:rPr>
      </w:pPr>
      <w:r w:rsidRPr="00E852EE">
        <w:rPr>
          <w:rFonts w:ascii="Arial" w:hAnsi="Arial" w:cs="Arial"/>
        </w:rPr>
        <w:t>Yenişehir Belediyesi Pazar Yerleri Yönetmeliğinin 17. Maddesinin 5.fıkrasında Mersin Yenişehir Belediyesi kapalı pazar yerlerinde bu maddenin 4’üncü fıkrasında belirtilen durumlarda yapılacak olan devir işlemleri için kapalı pazar yeri ve açık pazar yeri için ayrı olacak şekilde 5393 sayılı Belediye Kanunun 18’inci maddesinin (f) fıkrasına ve 2464 sayılı Belediye Gelirler Kanunun 97’nci maddesine istinaden Mersin Yenişehir Belediye Meclisince belirlenen ücret tarifesine göre kapalı pazar yeri ve açık pazar yeri devir tahsis ücreti alınır. denildiğinden,</w:t>
      </w:r>
    </w:p>
    <w:p w:rsidR="006E0952" w:rsidRDefault="00E852EE" w:rsidP="00E852EE">
      <w:pPr>
        <w:jc w:val="both"/>
        <w:rPr>
          <w:rFonts w:ascii="Arial" w:hAnsi="Arial" w:cs="Arial"/>
          <w:sz w:val="24"/>
          <w:szCs w:val="24"/>
        </w:rPr>
      </w:pPr>
      <w:r w:rsidRPr="00E852EE">
        <w:rPr>
          <w:rFonts w:ascii="Arial" w:hAnsi="Arial" w:cs="Arial"/>
        </w:rPr>
        <w:t>Teklifin incelenmesi neticesinde; Belediyemiz sınırları içerisinde faaliyet gösteren Semt Pazar Yerlerinin kapalı pazar yeri ve açık pazar yerlerinde bulunan tezgahlardan  vefat etme veya iş göremeyecek derecede kaza geçirme, hastalık ya da yaşlılık gibi zaruri haller dışında 1.000,00 TL devir ücretinin alınmasını kabulüne Komisyonlarımızca oy birliği ile karar verildi.</w:t>
      </w:r>
    </w:p>
    <w:p w:rsidR="00CB1143" w:rsidRDefault="006E0952" w:rsidP="006E0952">
      <w:pPr>
        <w:tabs>
          <w:tab w:val="left" w:pos="5560"/>
        </w:tabs>
        <w:rPr>
          <w:rFonts w:ascii="Arial" w:hAnsi="Arial" w:cs="Arial"/>
          <w:sz w:val="24"/>
          <w:szCs w:val="24"/>
        </w:rPr>
      </w:pPr>
      <w:r>
        <w:rPr>
          <w:rFonts w:ascii="Arial" w:hAnsi="Arial" w:cs="Arial"/>
          <w:sz w:val="24"/>
          <w:szCs w:val="24"/>
        </w:rPr>
        <w:tab/>
      </w:r>
    </w:p>
    <w:p w:rsidR="008A606F" w:rsidRDefault="008A606F" w:rsidP="006E0952">
      <w:pPr>
        <w:tabs>
          <w:tab w:val="left" w:pos="5560"/>
        </w:tabs>
        <w:rPr>
          <w:rFonts w:ascii="Arial" w:hAnsi="Arial" w:cs="Arial"/>
          <w:sz w:val="24"/>
          <w:szCs w:val="24"/>
        </w:rPr>
      </w:pPr>
    </w:p>
    <w:p w:rsidR="008A606F" w:rsidRDefault="008A606F" w:rsidP="006E0952">
      <w:pPr>
        <w:tabs>
          <w:tab w:val="left" w:pos="5560"/>
        </w:tabs>
        <w:rPr>
          <w:rFonts w:ascii="Arial" w:hAnsi="Arial" w:cs="Arial"/>
          <w:sz w:val="24"/>
          <w:szCs w:val="24"/>
        </w:rPr>
      </w:pPr>
    </w:p>
    <w:p w:rsidR="008A606F" w:rsidRDefault="008A606F" w:rsidP="006E0952">
      <w:pPr>
        <w:tabs>
          <w:tab w:val="left" w:pos="5560"/>
        </w:tabs>
        <w:rPr>
          <w:rFonts w:ascii="Arial" w:hAnsi="Arial" w:cs="Arial"/>
          <w:sz w:val="24"/>
          <w:szCs w:val="24"/>
        </w:rPr>
      </w:pPr>
    </w:p>
    <w:p w:rsidR="008A606F" w:rsidRDefault="008A606F" w:rsidP="006E0952">
      <w:pPr>
        <w:tabs>
          <w:tab w:val="left" w:pos="5560"/>
        </w:tabs>
        <w:rPr>
          <w:rFonts w:ascii="Arial" w:hAnsi="Arial" w:cs="Arial"/>
          <w:sz w:val="24"/>
          <w:szCs w:val="24"/>
        </w:rPr>
      </w:pPr>
    </w:p>
    <w:p w:rsidR="008A606F" w:rsidRDefault="008A606F" w:rsidP="006E0952">
      <w:pPr>
        <w:tabs>
          <w:tab w:val="left" w:pos="5560"/>
        </w:tabs>
        <w:rPr>
          <w:rFonts w:ascii="Arial" w:hAnsi="Arial" w:cs="Arial"/>
          <w:sz w:val="24"/>
          <w:szCs w:val="24"/>
        </w:rPr>
      </w:pPr>
    </w:p>
    <w:p w:rsidR="008A606F" w:rsidRDefault="008A606F" w:rsidP="008A606F">
      <w:pPr>
        <w:tabs>
          <w:tab w:val="left" w:pos="3402"/>
          <w:tab w:val="left" w:pos="3686"/>
        </w:tabs>
        <w:spacing w:after="120" w:line="240" w:lineRule="auto"/>
        <w:jc w:val="both"/>
        <w:rPr>
          <w:rFonts w:ascii="Arial" w:hAnsi="Arial" w:cs="Arial"/>
          <w:b/>
          <w:sz w:val="24"/>
          <w:szCs w:val="24"/>
        </w:rPr>
      </w:pPr>
    </w:p>
    <w:p w:rsidR="008A606F" w:rsidRPr="0029032F" w:rsidRDefault="008A606F" w:rsidP="008A606F">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RAPOR NO</w:t>
      </w:r>
      <w:r w:rsidRPr="0029032F">
        <w:rPr>
          <w:rFonts w:ascii="Arial" w:hAnsi="Arial" w:cs="Arial"/>
          <w:b/>
          <w:sz w:val="24"/>
          <w:szCs w:val="24"/>
        </w:rPr>
        <w:tab/>
        <w:t>:</w:t>
      </w:r>
      <w:r w:rsidRPr="0029032F">
        <w:rPr>
          <w:rFonts w:ascii="Arial" w:hAnsi="Arial" w:cs="Arial"/>
          <w:b/>
          <w:sz w:val="24"/>
          <w:szCs w:val="24"/>
        </w:rPr>
        <w:tab/>
      </w:r>
      <w:r w:rsidRPr="00C97827">
        <w:rPr>
          <w:rFonts w:ascii="Arial" w:hAnsi="Arial" w:cs="Arial"/>
          <w:sz w:val="24"/>
          <w:szCs w:val="24"/>
        </w:rPr>
        <w:t>6</w:t>
      </w:r>
    </w:p>
    <w:p w:rsidR="008A606F" w:rsidRPr="0029032F" w:rsidRDefault="008A606F" w:rsidP="008A606F">
      <w:pPr>
        <w:tabs>
          <w:tab w:val="left" w:pos="3402"/>
          <w:tab w:val="left" w:pos="3686"/>
          <w:tab w:val="left" w:pos="6580"/>
        </w:tabs>
        <w:spacing w:after="120" w:line="240" w:lineRule="auto"/>
        <w:jc w:val="both"/>
        <w:rPr>
          <w:rFonts w:ascii="Arial" w:hAnsi="Arial" w:cs="Arial"/>
          <w:b/>
          <w:sz w:val="24"/>
          <w:szCs w:val="24"/>
        </w:rPr>
      </w:pPr>
      <w:r w:rsidRPr="0029032F">
        <w:rPr>
          <w:rFonts w:ascii="Arial" w:hAnsi="Arial" w:cs="Arial"/>
          <w:b/>
          <w:sz w:val="24"/>
          <w:szCs w:val="24"/>
        </w:rPr>
        <w:t>GÜNDEM TARİHİ</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01/06</w:t>
      </w:r>
      <w:r w:rsidRPr="0029032F">
        <w:rPr>
          <w:rFonts w:ascii="Arial" w:hAnsi="Arial" w:cs="Arial"/>
          <w:sz w:val="24"/>
          <w:szCs w:val="24"/>
        </w:rPr>
        <w:t>/20</w:t>
      </w:r>
      <w:r>
        <w:rPr>
          <w:rFonts w:ascii="Arial" w:hAnsi="Arial" w:cs="Arial"/>
          <w:sz w:val="24"/>
          <w:szCs w:val="24"/>
        </w:rPr>
        <w:t>21</w:t>
      </w:r>
      <w:r>
        <w:rPr>
          <w:rFonts w:ascii="Arial" w:hAnsi="Arial" w:cs="Arial"/>
          <w:sz w:val="24"/>
          <w:szCs w:val="24"/>
        </w:rPr>
        <w:tab/>
      </w:r>
    </w:p>
    <w:p w:rsidR="008A606F" w:rsidRDefault="008A606F" w:rsidP="008A606F">
      <w:pPr>
        <w:tabs>
          <w:tab w:val="left" w:pos="3402"/>
          <w:tab w:val="left" w:pos="3686"/>
        </w:tabs>
        <w:spacing w:after="120" w:line="240" w:lineRule="auto"/>
        <w:jc w:val="both"/>
        <w:rPr>
          <w:rFonts w:ascii="Arial" w:hAnsi="Arial" w:cs="Arial"/>
          <w:sz w:val="24"/>
          <w:szCs w:val="24"/>
        </w:rPr>
      </w:pPr>
      <w:r w:rsidRPr="0029032F">
        <w:rPr>
          <w:rFonts w:ascii="Arial" w:hAnsi="Arial" w:cs="Arial"/>
          <w:b/>
          <w:sz w:val="24"/>
          <w:szCs w:val="24"/>
        </w:rPr>
        <w:t>GÜNDEM SIRA NO</w:t>
      </w:r>
      <w:r w:rsidRPr="0029032F">
        <w:rPr>
          <w:rFonts w:ascii="Arial" w:hAnsi="Arial" w:cs="Arial"/>
          <w:b/>
          <w:sz w:val="24"/>
          <w:szCs w:val="24"/>
        </w:rPr>
        <w:tab/>
        <w:t>:</w:t>
      </w:r>
      <w:r w:rsidRPr="0029032F">
        <w:rPr>
          <w:rFonts w:ascii="Arial" w:hAnsi="Arial" w:cs="Arial"/>
          <w:b/>
          <w:sz w:val="24"/>
          <w:szCs w:val="24"/>
        </w:rPr>
        <w:tab/>
      </w:r>
      <w:r w:rsidRPr="00C344A7">
        <w:rPr>
          <w:rFonts w:ascii="Arial" w:hAnsi="Arial" w:cs="Arial"/>
          <w:sz w:val="24"/>
          <w:szCs w:val="24"/>
        </w:rPr>
        <w:t>1</w:t>
      </w:r>
      <w:r>
        <w:rPr>
          <w:rFonts w:ascii="Arial" w:hAnsi="Arial" w:cs="Arial"/>
          <w:sz w:val="24"/>
          <w:szCs w:val="24"/>
        </w:rPr>
        <w:t>2</w:t>
      </w:r>
    </w:p>
    <w:p w:rsidR="008A606F" w:rsidRPr="0029032F" w:rsidRDefault="008A606F" w:rsidP="008A606F">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 xml:space="preserve">ARA KARAR TARİHİ </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17/05</w:t>
      </w:r>
      <w:r w:rsidRPr="0029032F">
        <w:rPr>
          <w:rFonts w:ascii="Arial" w:hAnsi="Arial" w:cs="Arial"/>
          <w:sz w:val="24"/>
          <w:szCs w:val="24"/>
        </w:rPr>
        <w:t>/20</w:t>
      </w:r>
      <w:r>
        <w:rPr>
          <w:rFonts w:ascii="Arial" w:hAnsi="Arial" w:cs="Arial"/>
          <w:sz w:val="24"/>
          <w:szCs w:val="24"/>
        </w:rPr>
        <w:t>21</w:t>
      </w:r>
    </w:p>
    <w:p w:rsidR="008A606F" w:rsidRPr="0029032F" w:rsidRDefault="008A606F" w:rsidP="008A606F">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ARA KARAR NO</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84</w:t>
      </w:r>
    </w:p>
    <w:p w:rsidR="008A606F" w:rsidRDefault="008A606F" w:rsidP="008A606F">
      <w:pPr>
        <w:tabs>
          <w:tab w:val="left" w:pos="3402"/>
          <w:tab w:val="left" w:pos="3686"/>
        </w:tabs>
        <w:spacing w:after="120" w:line="240" w:lineRule="auto"/>
        <w:jc w:val="both"/>
        <w:rPr>
          <w:sz w:val="24"/>
          <w:szCs w:val="24"/>
        </w:rPr>
      </w:pPr>
      <w:r w:rsidRPr="00837BAA">
        <w:rPr>
          <w:rFonts w:ascii="Arial" w:hAnsi="Arial" w:cs="Arial"/>
          <w:b/>
          <w:sz w:val="24"/>
          <w:szCs w:val="24"/>
        </w:rPr>
        <w:t>KOMİSYON ADI</w:t>
      </w:r>
      <w:r>
        <w:rPr>
          <w:b/>
          <w:sz w:val="24"/>
          <w:szCs w:val="24"/>
        </w:rPr>
        <w:tab/>
        <w:t>:</w:t>
      </w:r>
      <w:r>
        <w:rPr>
          <w:b/>
          <w:sz w:val="24"/>
          <w:szCs w:val="24"/>
        </w:rPr>
        <w:tab/>
      </w:r>
      <w:r w:rsidRPr="008A606F">
        <w:rPr>
          <w:sz w:val="24"/>
          <w:szCs w:val="24"/>
        </w:rPr>
        <w:t>Toplumsal Adalet ve Cinsiyet Eşitliği</w:t>
      </w:r>
      <w:r>
        <w:rPr>
          <w:sz w:val="24"/>
          <w:szCs w:val="24"/>
        </w:rPr>
        <w:t xml:space="preserve"> Komisyonu, Ekonomik </w:t>
      </w:r>
      <w:r>
        <w:rPr>
          <w:sz w:val="24"/>
          <w:szCs w:val="24"/>
        </w:rPr>
        <w:tab/>
      </w:r>
      <w:r>
        <w:rPr>
          <w:sz w:val="24"/>
          <w:szCs w:val="24"/>
        </w:rPr>
        <w:tab/>
        <w:t xml:space="preserve">Hayatın Geliştirilmesi Komisyonu, Kültür Sanat ve Turizm </w:t>
      </w:r>
      <w:r>
        <w:rPr>
          <w:sz w:val="24"/>
          <w:szCs w:val="24"/>
        </w:rPr>
        <w:tab/>
      </w:r>
      <w:r>
        <w:rPr>
          <w:sz w:val="24"/>
          <w:szCs w:val="24"/>
        </w:rPr>
        <w:tab/>
        <w:t xml:space="preserve">Komisyonu, </w:t>
      </w:r>
      <w:r w:rsidR="00B74D53">
        <w:rPr>
          <w:sz w:val="24"/>
          <w:szCs w:val="24"/>
        </w:rPr>
        <w:t>P</w:t>
      </w:r>
      <w:r>
        <w:rPr>
          <w:sz w:val="24"/>
          <w:szCs w:val="24"/>
        </w:rPr>
        <w:t xml:space="preserve">roje Geliştirme Avrupa Birliği ve Dış İlişkiler </w:t>
      </w:r>
      <w:r>
        <w:rPr>
          <w:sz w:val="24"/>
          <w:szCs w:val="24"/>
        </w:rPr>
        <w:tab/>
      </w:r>
      <w:r>
        <w:rPr>
          <w:sz w:val="24"/>
          <w:szCs w:val="24"/>
        </w:rPr>
        <w:tab/>
        <w:t>Komisyonu</w:t>
      </w:r>
    </w:p>
    <w:p w:rsidR="00B74D53" w:rsidRDefault="008A606F" w:rsidP="00B74D53">
      <w:pPr>
        <w:tabs>
          <w:tab w:val="left" w:pos="3402"/>
          <w:tab w:val="left" w:pos="3686"/>
        </w:tabs>
        <w:spacing w:after="120" w:line="240" w:lineRule="auto"/>
        <w:jc w:val="both"/>
        <w:rPr>
          <w:sz w:val="24"/>
          <w:szCs w:val="24"/>
        </w:rPr>
      </w:pPr>
      <w:r>
        <w:rPr>
          <w:b/>
          <w:sz w:val="24"/>
          <w:szCs w:val="24"/>
        </w:rPr>
        <w:t>KOMİSYON ÜYELERİ İSİMLERİ</w:t>
      </w:r>
      <w:r>
        <w:rPr>
          <w:b/>
          <w:sz w:val="24"/>
          <w:szCs w:val="24"/>
        </w:rPr>
        <w:tab/>
        <w:t>:</w:t>
      </w:r>
      <w:r>
        <w:rPr>
          <w:b/>
          <w:sz w:val="24"/>
          <w:szCs w:val="24"/>
        </w:rPr>
        <w:tab/>
      </w:r>
      <w:r w:rsidR="00B74D53">
        <w:rPr>
          <w:b/>
          <w:sz w:val="24"/>
          <w:szCs w:val="24"/>
        </w:rPr>
        <w:t xml:space="preserve">Toplumsal Adalet ve Cinsiyet Eşitliği Komisyonu: </w:t>
      </w:r>
      <w:r w:rsidR="00B74D53">
        <w:rPr>
          <w:sz w:val="24"/>
          <w:szCs w:val="24"/>
        </w:rPr>
        <w:t xml:space="preserve">Özkan </w:t>
      </w:r>
      <w:r w:rsidR="00B74D53">
        <w:rPr>
          <w:sz w:val="24"/>
          <w:szCs w:val="24"/>
        </w:rPr>
        <w:tab/>
      </w:r>
      <w:r w:rsidR="00B74D53">
        <w:rPr>
          <w:sz w:val="24"/>
          <w:szCs w:val="24"/>
        </w:rPr>
        <w:tab/>
      </w:r>
      <w:r w:rsidR="00B74D53">
        <w:rPr>
          <w:sz w:val="24"/>
          <w:szCs w:val="24"/>
        </w:rPr>
        <w:tab/>
        <w:t>ÖZDEMİR (Kom. Başk.)</w:t>
      </w:r>
      <w:r w:rsidR="00B74D53">
        <w:rPr>
          <w:b/>
          <w:sz w:val="24"/>
          <w:szCs w:val="24"/>
        </w:rPr>
        <w:t xml:space="preserve">, </w:t>
      </w:r>
      <w:r w:rsidR="00B74D53">
        <w:rPr>
          <w:sz w:val="24"/>
          <w:szCs w:val="24"/>
        </w:rPr>
        <w:t xml:space="preserve">Aziz VURAL (Kom. Başk. V), Serdar </w:t>
      </w:r>
      <w:r w:rsidR="00B74D53">
        <w:rPr>
          <w:sz w:val="24"/>
          <w:szCs w:val="24"/>
        </w:rPr>
        <w:tab/>
      </w:r>
      <w:r w:rsidR="00B74D53">
        <w:rPr>
          <w:sz w:val="24"/>
          <w:szCs w:val="24"/>
        </w:rPr>
        <w:tab/>
        <w:t>ÇELİK, Güney Nihat GEDİK, Fahrettin KILINÇ</w:t>
      </w:r>
      <w:r w:rsidR="00B74D53">
        <w:rPr>
          <w:b/>
          <w:sz w:val="24"/>
          <w:szCs w:val="24"/>
        </w:rPr>
        <w:tab/>
      </w:r>
    </w:p>
    <w:p w:rsidR="00B74D53" w:rsidRDefault="00B74D53" w:rsidP="00B74D53">
      <w:pPr>
        <w:tabs>
          <w:tab w:val="left" w:pos="3402"/>
          <w:tab w:val="left" w:pos="3686"/>
        </w:tabs>
        <w:spacing w:after="120" w:line="240" w:lineRule="auto"/>
        <w:jc w:val="both"/>
        <w:rPr>
          <w:sz w:val="24"/>
          <w:szCs w:val="24"/>
        </w:rPr>
      </w:pPr>
      <w:r>
        <w:rPr>
          <w:sz w:val="24"/>
          <w:szCs w:val="24"/>
        </w:rPr>
        <w:tab/>
      </w:r>
      <w:r>
        <w:rPr>
          <w:sz w:val="24"/>
          <w:szCs w:val="24"/>
        </w:rPr>
        <w:tab/>
      </w:r>
      <w:r>
        <w:rPr>
          <w:b/>
          <w:sz w:val="24"/>
          <w:szCs w:val="24"/>
        </w:rPr>
        <w:t>Ekonomik Hayatın Geliştirilmesi Komisyonu</w:t>
      </w:r>
      <w:r>
        <w:rPr>
          <w:sz w:val="24"/>
          <w:szCs w:val="24"/>
        </w:rPr>
        <w:t xml:space="preserve">: Haydar </w:t>
      </w:r>
      <w:r>
        <w:rPr>
          <w:sz w:val="24"/>
          <w:szCs w:val="24"/>
        </w:rPr>
        <w:tab/>
      </w:r>
      <w:r>
        <w:rPr>
          <w:sz w:val="24"/>
          <w:szCs w:val="24"/>
        </w:rPr>
        <w:tab/>
      </w:r>
      <w:r>
        <w:rPr>
          <w:sz w:val="24"/>
          <w:szCs w:val="24"/>
        </w:rPr>
        <w:tab/>
        <w:t xml:space="preserve">ÖZDEMİR(Kom.Başk), Aziz VURAL (Kom.Başk.V.), Serdar </w:t>
      </w:r>
      <w:r>
        <w:rPr>
          <w:sz w:val="24"/>
          <w:szCs w:val="24"/>
        </w:rPr>
        <w:tab/>
      </w:r>
      <w:r>
        <w:rPr>
          <w:sz w:val="24"/>
          <w:szCs w:val="24"/>
        </w:rPr>
        <w:tab/>
      </w:r>
      <w:r>
        <w:rPr>
          <w:sz w:val="24"/>
          <w:szCs w:val="24"/>
        </w:rPr>
        <w:tab/>
        <w:t>ÇELİK, Hacı Bayram BATTI, Yusuf KAPLAN</w:t>
      </w:r>
      <w:r>
        <w:rPr>
          <w:sz w:val="24"/>
          <w:szCs w:val="24"/>
        </w:rPr>
        <w:tab/>
      </w:r>
    </w:p>
    <w:p w:rsidR="00B74D53" w:rsidRDefault="00B74D53" w:rsidP="00B74D53">
      <w:pPr>
        <w:tabs>
          <w:tab w:val="left" w:pos="3402"/>
          <w:tab w:val="left" w:pos="3686"/>
        </w:tabs>
        <w:spacing w:after="120" w:line="240" w:lineRule="auto"/>
        <w:jc w:val="both"/>
        <w:rPr>
          <w:sz w:val="24"/>
          <w:szCs w:val="24"/>
        </w:rPr>
      </w:pPr>
      <w:r>
        <w:rPr>
          <w:sz w:val="24"/>
          <w:szCs w:val="24"/>
        </w:rPr>
        <w:tab/>
      </w:r>
      <w:r>
        <w:rPr>
          <w:sz w:val="24"/>
          <w:szCs w:val="24"/>
        </w:rPr>
        <w:tab/>
      </w:r>
      <w:r>
        <w:rPr>
          <w:b/>
          <w:sz w:val="24"/>
          <w:szCs w:val="24"/>
        </w:rPr>
        <w:t xml:space="preserve">Proje Geliştirme Avrupa Birliği ve Dış İlişkiler </w:t>
      </w:r>
      <w:r>
        <w:rPr>
          <w:b/>
          <w:sz w:val="24"/>
          <w:szCs w:val="24"/>
        </w:rPr>
        <w:tab/>
      </w:r>
      <w:r>
        <w:rPr>
          <w:b/>
          <w:sz w:val="24"/>
          <w:szCs w:val="24"/>
        </w:rPr>
        <w:tab/>
      </w:r>
      <w:r>
        <w:rPr>
          <w:b/>
          <w:sz w:val="24"/>
          <w:szCs w:val="24"/>
        </w:rPr>
        <w:tab/>
      </w:r>
      <w:r>
        <w:rPr>
          <w:b/>
          <w:sz w:val="24"/>
          <w:szCs w:val="24"/>
        </w:rPr>
        <w:tab/>
        <w:t xml:space="preserve">Komisyonu: </w:t>
      </w:r>
      <w:r>
        <w:rPr>
          <w:b/>
          <w:sz w:val="24"/>
          <w:szCs w:val="24"/>
        </w:rPr>
        <w:tab/>
      </w:r>
      <w:r>
        <w:rPr>
          <w:sz w:val="24"/>
          <w:szCs w:val="24"/>
        </w:rPr>
        <w:t xml:space="preserve">Hasan TOGAY(Kom. Başk),Harun </w:t>
      </w:r>
      <w:r>
        <w:rPr>
          <w:sz w:val="24"/>
          <w:szCs w:val="24"/>
        </w:rPr>
        <w:tab/>
      </w:r>
      <w:r>
        <w:rPr>
          <w:sz w:val="24"/>
          <w:szCs w:val="24"/>
        </w:rPr>
        <w:tab/>
      </w:r>
      <w:r>
        <w:rPr>
          <w:sz w:val="24"/>
          <w:szCs w:val="24"/>
        </w:rPr>
        <w:tab/>
      </w:r>
      <w:r>
        <w:rPr>
          <w:sz w:val="24"/>
          <w:szCs w:val="24"/>
        </w:rPr>
        <w:tab/>
        <w:t xml:space="preserve">GÖKALP (Kom.Başk. V.),Abuzer DÖNDAŞ, Sevgi UĞURLU, </w:t>
      </w:r>
      <w:r>
        <w:rPr>
          <w:sz w:val="24"/>
          <w:szCs w:val="24"/>
        </w:rPr>
        <w:tab/>
      </w:r>
      <w:r>
        <w:rPr>
          <w:sz w:val="24"/>
          <w:szCs w:val="24"/>
        </w:rPr>
        <w:tab/>
        <w:t>Fuat AKBAŞ</w:t>
      </w:r>
      <w:r>
        <w:rPr>
          <w:sz w:val="24"/>
          <w:szCs w:val="24"/>
        </w:rPr>
        <w:tab/>
      </w:r>
    </w:p>
    <w:p w:rsidR="008A606F" w:rsidRDefault="00B74D53" w:rsidP="00B74D53">
      <w:pPr>
        <w:tabs>
          <w:tab w:val="left" w:pos="3402"/>
          <w:tab w:val="left" w:pos="3686"/>
        </w:tabs>
        <w:spacing w:after="120" w:line="240" w:lineRule="auto"/>
        <w:jc w:val="both"/>
        <w:rPr>
          <w:sz w:val="24"/>
          <w:szCs w:val="24"/>
        </w:rPr>
      </w:pPr>
      <w:r>
        <w:rPr>
          <w:sz w:val="24"/>
          <w:szCs w:val="24"/>
        </w:rPr>
        <w:tab/>
      </w:r>
      <w:r>
        <w:rPr>
          <w:sz w:val="24"/>
          <w:szCs w:val="24"/>
        </w:rPr>
        <w:tab/>
      </w:r>
      <w:r>
        <w:rPr>
          <w:b/>
          <w:sz w:val="24"/>
          <w:szCs w:val="24"/>
        </w:rPr>
        <w:t xml:space="preserve">Kültür Sanat ve Turizm Komisyonu: </w:t>
      </w:r>
      <w:r>
        <w:rPr>
          <w:sz w:val="24"/>
          <w:szCs w:val="24"/>
        </w:rPr>
        <w:t xml:space="preserve">Hülya GÜNEL(Kom. </w:t>
      </w:r>
      <w:r>
        <w:rPr>
          <w:sz w:val="24"/>
          <w:szCs w:val="24"/>
        </w:rPr>
        <w:tab/>
      </w:r>
      <w:r>
        <w:rPr>
          <w:sz w:val="24"/>
          <w:szCs w:val="24"/>
        </w:rPr>
        <w:tab/>
      </w:r>
      <w:r>
        <w:rPr>
          <w:sz w:val="24"/>
          <w:szCs w:val="24"/>
        </w:rPr>
        <w:tab/>
        <w:t xml:space="preserve">Başk),İzzet MİREŞ </w:t>
      </w:r>
      <w:r>
        <w:rPr>
          <w:sz w:val="24"/>
          <w:szCs w:val="24"/>
        </w:rPr>
        <w:tab/>
        <w:t xml:space="preserve">(Kom.Başk. V.), Serdar ÇELİK, </w:t>
      </w:r>
      <w:r>
        <w:rPr>
          <w:sz w:val="24"/>
          <w:szCs w:val="24"/>
        </w:rPr>
        <w:tab/>
      </w:r>
      <w:r>
        <w:rPr>
          <w:sz w:val="24"/>
          <w:szCs w:val="24"/>
        </w:rPr>
        <w:tab/>
      </w:r>
      <w:r>
        <w:rPr>
          <w:sz w:val="24"/>
          <w:szCs w:val="24"/>
        </w:rPr>
        <w:tab/>
        <w:t>Musa TAŞ, Fahrettin KILINÇ</w:t>
      </w:r>
      <w:r>
        <w:rPr>
          <w:sz w:val="24"/>
          <w:szCs w:val="24"/>
        </w:rPr>
        <w:tab/>
      </w:r>
      <w:r w:rsidR="008A606F">
        <w:rPr>
          <w:sz w:val="24"/>
          <w:szCs w:val="24"/>
        </w:rPr>
        <w:tab/>
      </w:r>
    </w:p>
    <w:p w:rsidR="0045069C" w:rsidRDefault="008A606F" w:rsidP="0045069C">
      <w:pPr>
        <w:tabs>
          <w:tab w:val="left" w:pos="3402"/>
          <w:tab w:val="left" w:pos="3686"/>
        </w:tabs>
        <w:spacing w:after="120" w:line="240" w:lineRule="auto"/>
        <w:jc w:val="both"/>
        <w:rPr>
          <w:sz w:val="24"/>
          <w:szCs w:val="24"/>
        </w:rPr>
      </w:pPr>
      <w:r>
        <w:rPr>
          <w:b/>
          <w:sz w:val="24"/>
          <w:szCs w:val="24"/>
        </w:rPr>
        <w:t>KOMİSYON RAPORU TARİHİ</w:t>
      </w:r>
      <w:r>
        <w:rPr>
          <w:b/>
          <w:sz w:val="24"/>
          <w:szCs w:val="24"/>
        </w:rPr>
        <w:tab/>
        <w:t xml:space="preserve">:    </w:t>
      </w:r>
      <w:r>
        <w:rPr>
          <w:sz w:val="24"/>
          <w:szCs w:val="24"/>
        </w:rPr>
        <w:t>28/05/2021</w:t>
      </w:r>
    </w:p>
    <w:p w:rsidR="0045069C" w:rsidRDefault="008A606F" w:rsidP="0045069C">
      <w:pPr>
        <w:tabs>
          <w:tab w:val="left" w:pos="3402"/>
          <w:tab w:val="left" w:pos="3686"/>
        </w:tabs>
        <w:spacing w:after="120" w:line="240" w:lineRule="auto"/>
        <w:jc w:val="both"/>
        <w:rPr>
          <w:rFonts w:ascii="Arial" w:hAnsi="Arial" w:cs="Arial"/>
          <w:sz w:val="24"/>
          <w:szCs w:val="24"/>
        </w:rPr>
      </w:pPr>
      <w:r>
        <w:rPr>
          <w:rFonts w:ascii="Arial" w:hAnsi="Arial" w:cs="Arial"/>
          <w:b/>
          <w:sz w:val="24"/>
          <w:szCs w:val="24"/>
        </w:rPr>
        <w:t>KOMİSYON RAPORU</w:t>
      </w:r>
      <w:r w:rsidR="00B74D53">
        <w:rPr>
          <w:rFonts w:ascii="Arial" w:hAnsi="Arial" w:cs="Arial"/>
          <w:b/>
          <w:sz w:val="24"/>
          <w:szCs w:val="24"/>
        </w:rPr>
        <w:t xml:space="preserve">      </w:t>
      </w:r>
      <w:r>
        <w:rPr>
          <w:rFonts w:ascii="Arial" w:hAnsi="Arial" w:cs="Arial"/>
          <w:b/>
          <w:sz w:val="24"/>
          <w:szCs w:val="24"/>
        </w:rPr>
        <w:t xml:space="preserve">         : </w:t>
      </w:r>
      <w:r w:rsidR="00B74D53">
        <w:rPr>
          <w:rFonts w:ascii="Arial" w:hAnsi="Arial" w:cs="Arial"/>
          <w:b/>
          <w:sz w:val="24"/>
          <w:szCs w:val="24"/>
        </w:rPr>
        <w:t xml:space="preserve">  </w:t>
      </w:r>
      <w:r w:rsidR="0045069C">
        <w:rPr>
          <w:rFonts w:ascii="Arial" w:hAnsi="Arial" w:cs="Arial"/>
          <w:sz w:val="24"/>
          <w:szCs w:val="24"/>
        </w:rPr>
        <w:t xml:space="preserve">5393 Sayılı Belediye Kanununun 48. Maddesi ve Norm Kadro İlke ve Standartlarına göre 5018 Sayılı Mali Yönetim ve Kontrol Kanunu uyarınca Harcama yetkilileri ve birimlerde çalışan personellerin hesap verebilirliğinin sağlanması açısından "Görev, Yetki ve Çalışma Yönetmeliği"nin açık olarak tanımlanması için Müdürlük yönetmelikler taslağı 17/05/2021 tarih ve 84 sayılı meclis kararı ile komisyonlarımıza yeniden havale edilmiştir. </w:t>
      </w:r>
    </w:p>
    <w:p w:rsidR="0045069C" w:rsidRDefault="0045069C" w:rsidP="0045069C">
      <w:pPr>
        <w:ind w:firstLine="601"/>
        <w:jc w:val="both"/>
        <w:rPr>
          <w:rFonts w:ascii="Arial" w:hAnsi="Arial" w:cs="Arial"/>
          <w:sz w:val="24"/>
          <w:szCs w:val="24"/>
        </w:rPr>
      </w:pPr>
      <w:r>
        <w:rPr>
          <w:rFonts w:ascii="Arial" w:hAnsi="Arial" w:cs="Arial"/>
          <w:sz w:val="24"/>
          <w:szCs w:val="24"/>
        </w:rPr>
        <w:t xml:space="preserve">Teklifin incelenmesi neticesinde; Yenişehir Belediyesi Birimlerin görev yetki sorumluluk ve çalışma esaslarına ilişkin yönetmelikler üzerinde eksikler tespit edildiğinden ve çalışmalar devam ettiğinden dosyanın bir sonraki meclis toplantısında görüşülmesinin kabulüne komisyonlarımızca oy birliği ile karar verildi. </w:t>
      </w:r>
    </w:p>
    <w:p w:rsidR="003245F6" w:rsidRDefault="003245F6" w:rsidP="0045069C">
      <w:pPr>
        <w:ind w:firstLine="601"/>
        <w:jc w:val="both"/>
        <w:rPr>
          <w:rFonts w:ascii="Arial" w:hAnsi="Arial" w:cs="Arial"/>
          <w:sz w:val="24"/>
          <w:szCs w:val="24"/>
        </w:rPr>
      </w:pPr>
    </w:p>
    <w:p w:rsidR="003245F6" w:rsidRDefault="003245F6" w:rsidP="0045069C">
      <w:pPr>
        <w:ind w:firstLine="601"/>
        <w:jc w:val="both"/>
        <w:rPr>
          <w:rFonts w:ascii="Arial" w:hAnsi="Arial" w:cs="Arial"/>
          <w:sz w:val="24"/>
          <w:szCs w:val="24"/>
        </w:rPr>
      </w:pPr>
    </w:p>
    <w:p w:rsidR="003245F6" w:rsidRDefault="003245F6" w:rsidP="0045069C">
      <w:pPr>
        <w:ind w:firstLine="601"/>
        <w:jc w:val="both"/>
        <w:rPr>
          <w:rFonts w:ascii="Arial" w:hAnsi="Arial" w:cs="Arial"/>
          <w:sz w:val="24"/>
          <w:szCs w:val="24"/>
        </w:rPr>
      </w:pPr>
    </w:p>
    <w:p w:rsidR="003245F6" w:rsidRDefault="003245F6" w:rsidP="003245F6">
      <w:pPr>
        <w:tabs>
          <w:tab w:val="left" w:pos="3402"/>
          <w:tab w:val="left" w:pos="3686"/>
        </w:tabs>
        <w:spacing w:after="120" w:line="240" w:lineRule="auto"/>
        <w:jc w:val="both"/>
        <w:rPr>
          <w:rFonts w:ascii="Arial" w:hAnsi="Arial" w:cs="Arial"/>
          <w:b/>
          <w:sz w:val="24"/>
          <w:szCs w:val="24"/>
        </w:rPr>
      </w:pPr>
    </w:p>
    <w:p w:rsidR="003245F6" w:rsidRPr="0029032F" w:rsidRDefault="003245F6" w:rsidP="003245F6">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RAPOR NO</w:t>
      </w:r>
      <w:r w:rsidRPr="0029032F">
        <w:rPr>
          <w:rFonts w:ascii="Arial" w:hAnsi="Arial" w:cs="Arial"/>
          <w:b/>
          <w:sz w:val="24"/>
          <w:szCs w:val="24"/>
        </w:rPr>
        <w:tab/>
        <w:t>:</w:t>
      </w:r>
      <w:r w:rsidRPr="0029032F">
        <w:rPr>
          <w:rFonts w:ascii="Arial" w:hAnsi="Arial" w:cs="Arial"/>
          <w:b/>
          <w:sz w:val="24"/>
          <w:szCs w:val="24"/>
        </w:rPr>
        <w:tab/>
      </w:r>
      <w:r w:rsidRPr="00C97827">
        <w:rPr>
          <w:rFonts w:ascii="Arial" w:hAnsi="Arial" w:cs="Arial"/>
          <w:sz w:val="24"/>
          <w:szCs w:val="24"/>
        </w:rPr>
        <w:t>7</w:t>
      </w:r>
    </w:p>
    <w:p w:rsidR="003245F6" w:rsidRPr="0029032F" w:rsidRDefault="003245F6" w:rsidP="003245F6">
      <w:pPr>
        <w:tabs>
          <w:tab w:val="left" w:pos="3402"/>
          <w:tab w:val="left" w:pos="3686"/>
          <w:tab w:val="left" w:pos="6580"/>
        </w:tabs>
        <w:spacing w:after="120" w:line="240" w:lineRule="auto"/>
        <w:jc w:val="both"/>
        <w:rPr>
          <w:rFonts w:ascii="Arial" w:hAnsi="Arial" w:cs="Arial"/>
          <w:b/>
          <w:sz w:val="24"/>
          <w:szCs w:val="24"/>
        </w:rPr>
      </w:pPr>
      <w:r w:rsidRPr="0029032F">
        <w:rPr>
          <w:rFonts w:ascii="Arial" w:hAnsi="Arial" w:cs="Arial"/>
          <w:b/>
          <w:sz w:val="24"/>
          <w:szCs w:val="24"/>
        </w:rPr>
        <w:t>GÜNDEM TARİHİ</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01/06</w:t>
      </w:r>
      <w:r w:rsidRPr="0029032F">
        <w:rPr>
          <w:rFonts w:ascii="Arial" w:hAnsi="Arial" w:cs="Arial"/>
          <w:sz w:val="24"/>
          <w:szCs w:val="24"/>
        </w:rPr>
        <w:t>/20</w:t>
      </w:r>
      <w:r>
        <w:rPr>
          <w:rFonts w:ascii="Arial" w:hAnsi="Arial" w:cs="Arial"/>
          <w:sz w:val="24"/>
          <w:szCs w:val="24"/>
        </w:rPr>
        <w:t>21</w:t>
      </w:r>
      <w:r>
        <w:rPr>
          <w:rFonts w:ascii="Arial" w:hAnsi="Arial" w:cs="Arial"/>
          <w:sz w:val="24"/>
          <w:szCs w:val="24"/>
        </w:rPr>
        <w:tab/>
      </w:r>
    </w:p>
    <w:p w:rsidR="003245F6" w:rsidRDefault="003245F6" w:rsidP="003245F6">
      <w:pPr>
        <w:tabs>
          <w:tab w:val="left" w:pos="3402"/>
          <w:tab w:val="left" w:pos="3686"/>
        </w:tabs>
        <w:spacing w:after="120" w:line="240" w:lineRule="auto"/>
        <w:jc w:val="both"/>
        <w:rPr>
          <w:rFonts w:ascii="Arial" w:hAnsi="Arial" w:cs="Arial"/>
          <w:sz w:val="24"/>
          <w:szCs w:val="24"/>
        </w:rPr>
      </w:pPr>
      <w:r w:rsidRPr="0029032F">
        <w:rPr>
          <w:rFonts w:ascii="Arial" w:hAnsi="Arial" w:cs="Arial"/>
          <w:b/>
          <w:sz w:val="24"/>
          <w:szCs w:val="24"/>
        </w:rPr>
        <w:t>GÜNDEM SIRA NO</w:t>
      </w:r>
      <w:r w:rsidRPr="0029032F">
        <w:rPr>
          <w:rFonts w:ascii="Arial" w:hAnsi="Arial" w:cs="Arial"/>
          <w:b/>
          <w:sz w:val="24"/>
          <w:szCs w:val="24"/>
        </w:rPr>
        <w:tab/>
        <w:t>:</w:t>
      </w:r>
      <w:r w:rsidRPr="0029032F">
        <w:rPr>
          <w:rFonts w:ascii="Arial" w:hAnsi="Arial" w:cs="Arial"/>
          <w:b/>
          <w:sz w:val="24"/>
          <w:szCs w:val="24"/>
        </w:rPr>
        <w:tab/>
      </w:r>
      <w:r w:rsidRPr="00C344A7">
        <w:rPr>
          <w:rFonts w:ascii="Arial" w:hAnsi="Arial" w:cs="Arial"/>
          <w:sz w:val="24"/>
          <w:szCs w:val="24"/>
        </w:rPr>
        <w:t>1</w:t>
      </w:r>
      <w:r w:rsidR="00D825E3">
        <w:rPr>
          <w:rFonts w:ascii="Arial" w:hAnsi="Arial" w:cs="Arial"/>
          <w:sz w:val="24"/>
          <w:szCs w:val="24"/>
        </w:rPr>
        <w:t>3</w:t>
      </w:r>
    </w:p>
    <w:p w:rsidR="003245F6" w:rsidRPr="0029032F" w:rsidRDefault="003245F6" w:rsidP="003245F6">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 xml:space="preserve">ARA KARAR TARİHİ </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17/05</w:t>
      </w:r>
      <w:r w:rsidRPr="0029032F">
        <w:rPr>
          <w:rFonts w:ascii="Arial" w:hAnsi="Arial" w:cs="Arial"/>
          <w:sz w:val="24"/>
          <w:szCs w:val="24"/>
        </w:rPr>
        <w:t>/20</w:t>
      </w:r>
      <w:r>
        <w:rPr>
          <w:rFonts w:ascii="Arial" w:hAnsi="Arial" w:cs="Arial"/>
          <w:sz w:val="24"/>
          <w:szCs w:val="24"/>
        </w:rPr>
        <w:t>21</w:t>
      </w:r>
    </w:p>
    <w:p w:rsidR="003245F6" w:rsidRPr="0029032F" w:rsidRDefault="003245F6" w:rsidP="003245F6">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ARA KARAR NO</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84</w:t>
      </w:r>
    </w:p>
    <w:p w:rsidR="003245F6" w:rsidRDefault="003245F6" w:rsidP="003245F6">
      <w:pPr>
        <w:tabs>
          <w:tab w:val="left" w:pos="3402"/>
          <w:tab w:val="left" w:pos="3686"/>
        </w:tabs>
        <w:spacing w:after="120" w:line="240" w:lineRule="auto"/>
        <w:jc w:val="both"/>
        <w:rPr>
          <w:sz w:val="24"/>
          <w:szCs w:val="24"/>
        </w:rPr>
      </w:pPr>
      <w:r w:rsidRPr="00837BAA">
        <w:rPr>
          <w:rFonts w:ascii="Arial" w:hAnsi="Arial" w:cs="Arial"/>
          <w:b/>
          <w:sz w:val="24"/>
          <w:szCs w:val="24"/>
        </w:rPr>
        <w:t>KOMİSYON ADI</w:t>
      </w:r>
      <w:r>
        <w:rPr>
          <w:b/>
          <w:sz w:val="24"/>
          <w:szCs w:val="24"/>
        </w:rPr>
        <w:tab/>
        <w:t>:</w:t>
      </w:r>
      <w:r>
        <w:rPr>
          <w:b/>
          <w:sz w:val="24"/>
          <w:szCs w:val="24"/>
        </w:rPr>
        <w:tab/>
      </w:r>
      <w:r w:rsidR="00D825E3">
        <w:rPr>
          <w:sz w:val="24"/>
          <w:szCs w:val="24"/>
        </w:rPr>
        <w:t>İmar Komisyonu, Ekoloji Komisyonu</w:t>
      </w:r>
    </w:p>
    <w:p w:rsidR="00D825E3" w:rsidRDefault="003245F6" w:rsidP="00D825E3">
      <w:pPr>
        <w:tabs>
          <w:tab w:val="left" w:pos="3402"/>
          <w:tab w:val="left" w:pos="3686"/>
        </w:tabs>
        <w:spacing w:after="120" w:line="240" w:lineRule="auto"/>
        <w:jc w:val="both"/>
        <w:rPr>
          <w:sz w:val="24"/>
          <w:szCs w:val="24"/>
        </w:rPr>
      </w:pPr>
      <w:r>
        <w:rPr>
          <w:b/>
          <w:sz w:val="24"/>
          <w:szCs w:val="24"/>
        </w:rPr>
        <w:t>KOMİSYON ÜYELERİ İSİMLERİ</w:t>
      </w:r>
      <w:r>
        <w:rPr>
          <w:b/>
          <w:sz w:val="24"/>
          <w:szCs w:val="24"/>
        </w:rPr>
        <w:tab/>
        <w:t>:</w:t>
      </w:r>
      <w:r>
        <w:rPr>
          <w:b/>
          <w:sz w:val="24"/>
          <w:szCs w:val="24"/>
        </w:rPr>
        <w:tab/>
      </w:r>
      <w:r w:rsidR="00D825E3">
        <w:rPr>
          <w:b/>
          <w:sz w:val="24"/>
          <w:szCs w:val="24"/>
        </w:rPr>
        <w:t xml:space="preserve">İmar Komisyonu: </w:t>
      </w:r>
      <w:r w:rsidR="00D825E3">
        <w:rPr>
          <w:sz w:val="24"/>
          <w:szCs w:val="24"/>
        </w:rPr>
        <w:t xml:space="preserve">Musa TAŞ(Kom. Başk), Hasan </w:t>
      </w:r>
      <w:r w:rsidR="00D825E3">
        <w:rPr>
          <w:sz w:val="24"/>
          <w:szCs w:val="24"/>
        </w:rPr>
        <w:tab/>
      </w:r>
      <w:r w:rsidR="00D825E3">
        <w:rPr>
          <w:sz w:val="24"/>
          <w:szCs w:val="24"/>
        </w:rPr>
        <w:tab/>
      </w:r>
      <w:r w:rsidR="00D825E3">
        <w:rPr>
          <w:sz w:val="24"/>
          <w:szCs w:val="24"/>
        </w:rPr>
        <w:tab/>
      </w:r>
      <w:r w:rsidR="00D825E3">
        <w:rPr>
          <w:sz w:val="24"/>
          <w:szCs w:val="24"/>
        </w:rPr>
        <w:tab/>
        <w:t xml:space="preserve">ÖZCAN(Kom.Başk. V), Haydar ÖZDEMİR, Sevgi UĞURLU, Fuat </w:t>
      </w:r>
      <w:r w:rsidR="00D825E3">
        <w:rPr>
          <w:sz w:val="24"/>
          <w:szCs w:val="24"/>
        </w:rPr>
        <w:tab/>
      </w:r>
      <w:r w:rsidR="00D825E3">
        <w:rPr>
          <w:sz w:val="24"/>
          <w:szCs w:val="24"/>
        </w:rPr>
        <w:tab/>
        <w:t>AKBAŞ</w:t>
      </w:r>
      <w:r w:rsidR="00D825E3">
        <w:rPr>
          <w:sz w:val="24"/>
          <w:szCs w:val="24"/>
        </w:rPr>
        <w:tab/>
      </w:r>
    </w:p>
    <w:p w:rsidR="003245F6" w:rsidRDefault="00D825E3" w:rsidP="00D825E3">
      <w:pPr>
        <w:tabs>
          <w:tab w:val="left" w:pos="3402"/>
          <w:tab w:val="left" w:pos="3686"/>
        </w:tabs>
        <w:spacing w:after="120" w:line="240" w:lineRule="auto"/>
        <w:jc w:val="both"/>
        <w:rPr>
          <w:sz w:val="24"/>
          <w:szCs w:val="24"/>
        </w:rPr>
      </w:pPr>
      <w:r>
        <w:rPr>
          <w:sz w:val="24"/>
          <w:szCs w:val="24"/>
        </w:rPr>
        <w:tab/>
      </w:r>
      <w:r>
        <w:rPr>
          <w:sz w:val="24"/>
          <w:szCs w:val="24"/>
        </w:rPr>
        <w:tab/>
      </w:r>
      <w:r>
        <w:rPr>
          <w:b/>
          <w:sz w:val="24"/>
          <w:szCs w:val="24"/>
        </w:rPr>
        <w:t xml:space="preserve">Ekoloji Komisyonu: </w:t>
      </w:r>
      <w:r>
        <w:rPr>
          <w:sz w:val="24"/>
          <w:szCs w:val="24"/>
        </w:rPr>
        <w:t xml:space="preserve">Metin SOLUNOĞLU(Kom. Başk),Semra </w:t>
      </w:r>
      <w:r>
        <w:rPr>
          <w:sz w:val="24"/>
          <w:szCs w:val="24"/>
        </w:rPr>
        <w:tab/>
      </w:r>
      <w:r>
        <w:rPr>
          <w:sz w:val="24"/>
          <w:szCs w:val="24"/>
        </w:rPr>
        <w:tab/>
        <w:t xml:space="preserve">TEKELİ (Kom.Başk. V.), Cuma ŞAHİN, Hacı Bayram BATTI, </w:t>
      </w:r>
      <w:r>
        <w:rPr>
          <w:sz w:val="24"/>
          <w:szCs w:val="24"/>
        </w:rPr>
        <w:tab/>
      </w:r>
      <w:r>
        <w:rPr>
          <w:sz w:val="24"/>
          <w:szCs w:val="24"/>
        </w:rPr>
        <w:tab/>
      </w:r>
      <w:r>
        <w:rPr>
          <w:sz w:val="24"/>
          <w:szCs w:val="24"/>
        </w:rPr>
        <w:tab/>
        <w:t>İzzet MİREŞ</w:t>
      </w:r>
      <w:r>
        <w:rPr>
          <w:sz w:val="24"/>
          <w:szCs w:val="24"/>
        </w:rPr>
        <w:tab/>
      </w:r>
      <w:r w:rsidR="003245F6">
        <w:rPr>
          <w:sz w:val="24"/>
          <w:szCs w:val="24"/>
        </w:rPr>
        <w:tab/>
      </w:r>
    </w:p>
    <w:p w:rsidR="00D825E3" w:rsidRDefault="00D825E3" w:rsidP="00D825E3">
      <w:pPr>
        <w:tabs>
          <w:tab w:val="left" w:pos="3402"/>
          <w:tab w:val="left" w:pos="3686"/>
        </w:tabs>
        <w:spacing w:after="120" w:line="240" w:lineRule="auto"/>
        <w:jc w:val="both"/>
        <w:rPr>
          <w:sz w:val="24"/>
          <w:szCs w:val="24"/>
        </w:rPr>
      </w:pPr>
      <w:r>
        <w:rPr>
          <w:b/>
          <w:sz w:val="24"/>
          <w:szCs w:val="24"/>
        </w:rPr>
        <w:t>KOMİSYON RAPORU TARİHİ</w:t>
      </w:r>
      <w:r>
        <w:rPr>
          <w:b/>
          <w:sz w:val="24"/>
          <w:szCs w:val="24"/>
        </w:rPr>
        <w:tab/>
        <w:t xml:space="preserve">:    </w:t>
      </w:r>
      <w:r>
        <w:rPr>
          <w:sz w:val="24"/>
          <w:szCs w:val="24"/>
        </w:rPr>
        <w:t>31/05/2021</w:t>
      </w:r>
    </w:p>
    <w:p w:rsidR="00D825E3" w:rsidRPr="00D825E3" w:rsidRDefault="00D825E3" w:rsidP="00D825E3">
      <w:pPr>
        <w:tabs>
          <w:tab w:val="left" w:pos="3402"/>
          <w:tab w:val="left" w:pos="3686"/>
        </w:tabs>
        <w:spacing w:after="120" w:line="240" w:lineRule="auto"/>
        <w:jc w:val="both"/>
        <w:rPr>
          <w:rFonts w:ascii="Arial" w:hAnsi="Arial" w:cs="Arial"/>
          <w:sz w:val="24"/>
          <w:szCs w:val="24"/>
        </w:rPr>
      </w:pPr>
      <w:r>
        <w:rPr>
          <w:rFonts w:ascii="Arial" w:hAnsi="Arial" w:cs="Arial"/>
          <w:b/>
          <w:sz w:val="24"/>
          <w:szCs w:val="24"/>
        </w:rPr>
        <w:t xml:space="preserve">KOMİSYON RAPORU              :   </w:t>
      </w:r>
      <w:r w:rsidRPr="00D825E3">
        <w:rPr>
          <w:rFonts w:ascii="Arial" w:hAnsi="Arial" w:cs="Arial"/>
          <w:sz w:val="24"/>
          <w:szCs w:val="24"/>
        </w:rPr>
        <w:t>Belediye Meclisin 17/05/2021 tarih ve 88 sayılı ara kararı ile komisyonlarımıza havale edilen Belediyemiz sınırları içerisindeki İnönü Mahallesi 1405 sokağın Kushımato sokak ile kesiştiği yerden başlayarak batıya doğru dış kapı numarası 20 olan (626 ada,36 parsel) binanın batı sınırı ve dış kapı numarası 23 olan (627 ada, 7 parsel) binanın batı sınırı arasında kalan bölgenin sağlı sollu olmak üzere Belediyemiz İçkili Yer Bölgesine dahil edilmesi ile ilgili teklifin incelenmesi sonucunda;</w:t>
      </w:r>
    </w:p>
    <w:p w:rsidR="00D825E3" w:rsidRPr="00D825E3" w:rsidRDefault="00D825E3" w:rsidP="00D825E3">
      <w:pPr>
        <w:tabs>
          <w:tab w:val="left" w:pos="3402"/>
          <w:tab w:val="left" w:pos="3686"/>
        </w:tabs>
        <w:spacing w:after="120" w:line="240" w:lineRule="auto"/>
        <w:jc w:val="both"/>
        <w:rPr>
          <w:rFonts w:ascii="Arial" w:hAnsi="Arial" w:cs="Arial"/>
          <w:sz w:val="24"/>
          <w:szCs w:val="24"/>
        </w:rPr>
      </w:pPr>
      <w:r w:rsidRPr="00D825E3">
        <w:rPr>
          <w:rFonts w:ascii="Arial" w:hAnsi="Arial" w:cs="Arial"/>
          <w:sz w:val="24"/>
          <w:szCs w:val="24"/>
        </w:rPr>
        <w:t>İşyeri Açma ve Çalıştırma Ruhsatlarına İlişkin Yönetmeliğin 29. maddesinde ise İçkili yer bölgesi, Mülki İdare Amirinin genel güvenlik ve asayiş durumu hakkındaki görüşü doğrultusunda belediye sınırları ve mücavir alanları içinde Belediye Meclisi, bu sınırlar dışında İl Genel Meclisi tarafından tespit edilir ve İçkili yer bölgesi haricinde içkili yer açılamaz denmektedir</w:t>
      </w:r>
      <w:r>
        <w:rPr>
          <w:rFonts w:ascii="Arial" w:hAnsi="Arial" w:cs="Arial"/>
          <w:sz w:val="24"/>
          <w:szCs w:val="24"/>
        </w:rPr>
        <w:t>.</w:t>
      </w:r>
    </w:p>
    <w:p w:rsidR="00D825E3" w:rsidRPr="00D825E3" w:rsidRDefault="00D825E3" w:rsidP="00D825E3">
      <w:pPr>
        <w:tabs>
          <w:tab w:val="left" w:pos="3402"/>
          <w:tab w:val="left" w:pos="3686"/>
        </w:tabs>
        <w:spacing w:after="120" w:line="240" w:lineRule="auto"/>
        <w:jc w:val="both"/>
        <w:rPr>
          <w:rFonts w:ascii="Arial" w:hAnsi="Arial" w:cs="Arial"/>
          <w:sz w:val="24"/>
          <w:szCs w:val="24"/>
        </w:rPr>
      </w:pPr>
      <w:r w:rsidRPr="00D825E3">
        <w:rPr>
          <w:rFonts w:ascii="Arial" w:hAnsi="Arial" w:cs="Arial"/>
          <w:sz w:val="24"/>
          <w:szCs w:val="24"/>
        </w:rPr>
        <w:t>İlgili yasa hükümlerine göre hazırlanan ve İdaremiz tarafından halen uygulanmakta olan “Yenişehir Belediyesi İçkili Yer Bölgesi” Mülki İdare Amirinin görüşü doğrultusunda krokisi hazırlanarak 04/01/2008 tarih ve 9 sayılı meclis kararı ile kabul edilmiştir.</w:t>
      </w:r>
    </w:p>
    <w:p w:rsidR="00D825E3" w:rsidRPr="00D825E3" w:rsidRDefault="00D825E3" w:rsidP="00D825E3">
      <w:pPr>
        <w:tabs>
          <w:tab w:val="left" w:pos="3402"/>
          <w:tab w:val="left" w:pos="3686"/>
        </w:tabs>
        <w:spacing w:after="120" w:line="240" w:lineRule="auto"/>
        <w:jc w:val="both"/>
        <w:rPr>
          <w:rFonts w:ascii="Arial" w:hAnsi="Arial" w:cs="Arial"/>
          <w:sz w:val="24"/>
          <w:szCs w:val="24"/>
        </w:rPr>
      </w:pPr>
      <w:r w:rsidRPr="00D825E3">
        <w:rPr>
          <w:rFonts w:ascii="Arial" w:hAnsi="Arial" w:cs="Arial"/>
          <w:sz w:val="24"/>
          <w:szCs w:val="24"/>
        </w:rPr>
        <w:t>Sözkonusu teklif ile İçkili Yer Bölgesine dahil edilmesi istenilen yer için Mülki İdare Amirine görüş sorulmuş olup, İlçe Emniyet Müdürlüğünün 03/05/2021 tarih E-15711372-41475-(91244)-2021050311452770095  sayılı yazıları ile de sözkonusu yerin içkili yerler krokine dahil edilmesinde genel güvenlik ve asayiş bakımından her hangi bir sakınca bulunmadığı yönünde görüş bildirilmiştir.</w:t>
      </w:r>
    </w:p>
    <w:p w:rsidR="003245F6" w:rsidRPr="00D825E3" w:rsidRDefault="00D825E3" w:rsidP="00D825E3">
      <w:pPr>
        <w:tabs>
          <w:tab w:val="left" w:pos="3402"/>
          <w:tab w:val="left" w:pos="3686"/>
        </w:tabs>
        <w:spacing w:after="120" w:line="240" w:lineRule="auto"/>
        <w:jc w:val="both"/>
        <w:rPr>
          <w:sz w:val="24"/>
          <w:szCs w:val="24"/>
        </w:rPr>
      </w:pPr>
      <w:r w:rsidRPr="00D825E3">
        <w:rPr>
          <w:rFonts w:ascii="Arial" w:hAnsi="Arial" w:cs="Arial"/>
          <w:sz w:val="24"/>
          <w:szCs w:val="24"/>
        </w:rPr>
        <w:t xml:space="preserve">Yukarıda yapılan açıklamalar neticesinde; Mülki İdare Amirinin görüşü doğrultusunda teklif uygun görülerek İnönü Mahallesi 1405 sokağın Kushımato sokak ile kesiştiği yerden başlayarak batıya doğru dış kapı numarası 20 olan (626 ada,36 parsel) binanın batı sınırı ve dış kapı numarası 23 olan (627 ada, 7 parsel) binanın batı sınırı arasında kalan (sağlı sollu) mesafenin Belediyemiz İçkili Yerler Bölgesine dahil edilmesinin kabulüne Komisyonlarımızca oy birliği ile karar verildi. </w:t>
      </w:r>
    </w:p>
    <w:sectPr w:rsidR="003245F6" w:rsidRPr="00D825E3" w:rsidSect="0049426E">
      <w:headerReference w:type="default" r:id="rId8"/>
      <w:pgSz w:w="11906" w:h="16838"/>
      <w:pgMar w:top="1418"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76286" w:rsidRDefault="00E76286" w:rsidP="00C30551">
      <w:pPr>
        <w:spacing w:after="0" w:line="240" w:lineRule="auto"/>
      </w:pPr>
      <w:r>
        <w:separator/>
      </w:r>
    </w:p>
  </w:endnote>
  <w:endnote w:type="continuationSeparator" w:id="1">
    <w:p w:rsidR="00E76286" w:rsidRDefault="00E76286" w:rsidP="00C3055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76286" w:rsidRDefault="00E76286" w:rsidP="00C30551">
      <w:pPr>
        <w:spacing w:after="0" w:line="240" w:lineRule="auto"/>
      </w:pPr>
      <w:r>
        <w:separator/>
      </w:r>
    </w:p>
  </w:footnote>
  <w:footnote w:type="continuationSeparator" w:id="1">
    <w:p w:rsidR="00E76286" w:rsidRDefault="00E76286" w:rsidP="00C3055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551" w:rsidRDefault="0058489C">
    <w:pPr>
      <w:pStyle w:val="stbilgi"/>
    </w:pPr>
    <w:r>
      <w:rPr>
        <w:noProof/>
      </w:rPr>
      <w:pict>
        <v:shapetype id="_x0000_t202" coordsize="21600,21600" o:spt="202" path="m,l,21600r21600,l21600,xe">
          <v:stroke joinstyle="miter"/>
          <v:path gradientshapeok="t" o:connecttype="rect"/>
        </v:shapetype>
        <v:shape id="_x0000_s1025" type="#_x0000_t202" style="position:absolute;margin-left:0;margin-top:0;width:180.6pt;height:82.2pt;z-index:251660288;mso-width-percent:400;mso-position-horizontal:center;mso-width-percent:400;mso-width-relative:margin;mso-height-relative:margin" stroked="f">
          <v:textbox>
            <w:txbxContent>
              <w:p w:rsidR="00C30551" w:rsidRDefault="00C30551" w:rsidP="00C30551">
                <w:pPr>
                  <w:spacing w:after="0" w:line="240" w:lineRule="atLeast"/>
                  <w:jc w:val="center"/>
                  <w:rPr>
                    <w:b/>
                    <w:sz w:val="26"/>
                    <w:szCs w:val="26"/>
                  </w:rPr>
                </w:pPr>
              </w:p>
              <w:p w:rsidR="00C30551" w:rsidRPr="00C30551" w:rsidRDefault="00C30551" w:rsidP="00C30551">
                <w:pPr>
                  <w:spacing w:after="0" w:line="240" w:lineRule="atLeast"/>
                  <w:jc w:val="center"/>
                  <w:rPr>
                    <w:b/>
                    <w:sz w:val="26"/>
                    <w:szCs w:val="26"/>
                  </w:rPr>
                </w:pPr>
                <w:r w:rsidRPr="00C30551">
                  <w:rPr>
                    <w:b/>
                    <w:sz w:val="26"/>
                    <w:szCs w:val="26"/>
                  </w:rPr>
                  <w:t>T.C.</w:t>
                </w:r>
              </w:p>
              <w:p w:rsidR="00C30551" w:rsidRPr="00C30551" w:rsidRDefault="00C30551" w:rsidP="00C30551">
                <w:pPr>
                  <w:spacing w:after="0" w:line="240" w:lineRule="atLeast"/>
                  <w:jc w:val="center"/>
                  <w:rPr>
                    <w:b/>
                    <w:sz w:val="26"/>
                    <w:szCs w:val="26"/>
                  </w:rPr>
                </w:pPr>
                <w:r w:rsidRPr="00C30551">
                  <w:rPr>
                    <w:b/>
                    <w:sz w:val="26"/>
                    <w:szCs w:val="26"/>
                  </w:rPr>
                  <w:t>YENİŞEHİR BELEDİYE MECLİSİ</w:t>
                </w:r>
              </w:p>
              <w:p w:rsidR="00C30551" w:rsidRPr="00C30551" w:rsidRDefault="00C30551" w:rsidP="00C30551">
                <w:pPr>
                  <w:spacing w:after="0" w:line="240" w:lineRule="atLeast"/>
                  <w:jc w:val="center"/>
                  <w:rPr>
                    <w:b/>
                    <w:sz w:val="26"/>
                    <w:szCs w:val="26"/>
                  </w:rPr>
                </w:pPr>
                <w:r w:rsidRPr="00C30551">
                  <w:rPr>
                    <w:b/>
                    <w:sz w:val="26"/>
                    <w:szCs w:val="26"/>
                  </w:rPr>
                  <w:t xml:space="preserve"> KOMİSYON RAPORLARI</w:t>
                </w:r>
              </w:p>
              <w:p w:rsidR="00C30551" w:rsidRDefault="00C30551"/>
            </w:txbxContent>
          </v:textbox>
        </v:shape>
      </w:pict>
    </w:r>
  </w:p>
  <w:p w:rsidR="00C30551" w:rsidRDefault="00C30551">
    <w:pPr>
      <w:pStyle w:val="stbilgi"/>
    </w:pPr>
    <w:r>
      <w:rPr>
        <w:noProof/>
        <w:lang w:eastAsia="tr-TR"/>
      </w:rPr>
      <w:drawing>
        <wp:inline distT="0" distB="0" distL="0" distR="0">
          <wp:extent cx="952500" cy="1016000"/>
          <wp:effectExtent l="19050" t="0" r="0" b="0"/>
          <wp:docPr id="1" name="Resim 1" descr="adsı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sız"/>
                  <pic:cNvPicPr>
                    <a:picLocks noChangeAspect="1" noChangeArrowheads="1"/>
                  </pic:cNvPicPr>
                </pic:nvPicPr>
                <pic:blipFill>
                  <a:blip r:embed="rId1"/>
                  <a:srcRect/>
                  <a:stretch>
                    <a:fillRect/>
                  </a:stretch>
                </pic:blipFill>
                <pic:spPr bwMode="auto">
                  <a:xfrm>
                    <a:off x="0" y="0"/>
                    <a:ext cx="952500" cy="101600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404365"/>
    <w:multiLevelType w:val="hybridMultilevel"/>
    <w:tmpl w:val="7CDC645E"/>
    <w:lvl w:ilvl="0" w:tplc="041F0001">
      <w:start w:val="1"/>
      <w:numFmt w:val="bullet"/>
      <w:lvlText w:val=""/>
      <w:lvlJc w:val="left"/>
      <w:pPr>
        <w:ind w:left="720" w:hanging="360"/>
      </w:pPr>
      <w:rPr>
        <w:rFonts w:ascii="Symbol" w:hAnsi="Symbo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0D8D7DF9"/>
    <w:multiLevelType w:val="hybridMultilevel"/>
    <w:tmpl w:val="AEB4C842"/>
    <w:lvl w:ilvl="0" w:tplc="F66A0478">
      <w:start w:val="1"/>
      <w:numFmt w:val="decimal"/>
      <w:lvlText w:val="%1-"/>
      <w:lvlJc w:val="left"/>
      <w:pPr>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2">
    <w:nsid w:val="12D23615"/>
    <w:multiLevelType w:val="hybridMultilevel"/>
    <w:tmpl w:val="3392EF96"/>
    <w:lvl w:ilvl="0" w:tplc="D26E6C4E">
      <w:start w:val="4"/>
      <w:numFmt w:val="decimal"/>
      <w:lvlText w:val="%1)"/>
      <w:lvlJc w:val="left"/>
      <w:pPr>
        <w:tabs>
          <w:tab w:val="num" w:pos="961"/>
        </w:tabs>
        <w:ind w:left="961" w:hanging="360"/>
      </w:pPr>
      <w:rPr>
        <w:b/>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3">
    <w:nsid w:val="1B2E6C1F"/>
    <w:multiLevelType w:val="hybridMultilevel"/>
    <w:tmpl w:val="24A4FBC8"/>
    <w:lvl w:ilvl="0" w:tplc="876E001A">
      <w:start w:val="1"/>
      <w:numFmt w:val="upperLetter"/>
      <w:lvlText w:val="%1)"/>
      <w:lvlJc w:val="left"/>
      <w:pPr>
        <w:tabs>
          <w:tab w:val="num" w:pos="1305"/>
        </w:tabs>
        <w:ind w:left="1305" w:hanging="42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4">
    <w:nsid w:val="229A36DA"/>
    <w:multiLevelType w:val="hybridMultilevel"/>
    <w:tmpl w:val="BC9AEF4E"/>
    <w:lvl w:ilvl="0" w:tplc="FB2AFF46">
      <w:numFmt w:val="bullet"/>
      <w:lvlText w:val="-"/>
      <w:lvlJc w:val="left"/>
      <w:pPr>
        <w:tabs>
          <w:tab w:val="num" w:pos="720"/>
        </w:tabs>
        <w:ind w:left="720" w:hanging="360"/>
      </w:pPr>
      <w:rPr>
        <w:rFonts w:ascii="Arial" w:eastAsia="Times New Roman" w:hAnsi="Arial" w:cs="Aria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5">
    <w:nsid w:val="3C0E1DB6"/>
    <w:multiLevelType w:val="hybridMultilevel"/>
    <w:tmpl w:val="0D12E930"/>
    <w:lvl w:ilvl="0" w:tplc="80CED558">
      <w:start w:val="1"/>
      <w:numFmt w:val="decimal"/>
      <w:lvlText w:val="%1-"/>
      <w:lvlJc w:val="left"/>
      <w:pPr>
        <w:tabs>
          <w:tab w:val="num" w:pos="961"/>
        </w:tabs>
        <w:ind w:left="961" w:hanging="360"/>
      </w:pPr>
      <w:rPr>
        <w:b/>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6">
    <w:nsid w:val="65A65755"/>
    <w:multiLevelType w:val="hybridMultilevel"/>
    <w:tmpl w:val="618478D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nsid w:val="67822713"/>
    <w:multiLevelType w:val="hybridMultilevel"/>
    <w:tmpl w:val="CFD23546"/>
    <w:lvl w:ilvl="0" w:tplc="20967242">
      <w:start w:val="3"/>
      <w:numFmt w:val="decimal"/>
      <w:lvlText w:val="%1)"/>
      <w:lvlJc w:val="left"/>
      <w:pPr>
        <w:tabs>
          <w:tab w:val="num" w:pos="1173"/>
        </w:tabs>
        <w:ind w:left="1173" w:hanging="855"/>
      </w:pPr>
      <w:rPr>
        <w:b/>
      </w:rPr>
    </w:lvl>
    <w:lvl w:ilvl="1" w:tplc="48FA3118">
      <w:start w:val="6"/>
      <w:numFmt w:val="bullet"/>
      <w:lvlText w:val="-"/>
      <w:lvlJc w:val="left"/>
      <w:pPr>
        <w:tabs>
          <w:tab w:val="num" w:pos="1398"/>
        </w:tabs>
        <w:ind w:left="1398" w:hanging="360"/>
      </w:pPr>
      <w:rPr>
        <w:rFonts w:ascii="Times New Roman" w:eastAsia="Times New Roman" w:hAnsi="Times New Roman" w:cs="Times New Roman" w:hint="default"/>
      </w:r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6"/>
  </w:num>
  <w:num w:numId="4">
    <w:abstractNumId w:val="0"/>
  </w:num>
  <w:num w:numId="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lvlOverride w:ilvl="0">
      <w:startOverride w:val="3"/>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08"/>
  <w:hyphenationZone w:val="425"/>
  <w:characterSpacingControl w:val="doNotCompress"/>
  <w:hdrShapeDefaults>
    <o:shapedefaults v:ext="edit" spidmax="572418"/>
    <o:shapelayout v:ext="edit">
      <o:idmap v:ext="edit" data="1"/>
    </o:shapelayout>
  </w:hdrShapeDefaults>
  <w:footnotePr>
    <w:footnote w:id="0"/>
    <w:footnote w:id="1"/>
  </w:footnotePr>
  <w:endnotePr>
    <w:endnote w:id="0"/>
    <w:endnote w:id="1"/>
  </w:endnotePr>
  <w:compat/>
  <w:rsids>
    <w:rsidRoot w:val="00C30551"/>
    <w:rsid w:val="00000DCF"/>
    <w:rsid w:val="00001647"/>
    <w:rsid w:val="000040E7"/>
    <w:rsid w:val="000049EB"/>
    <w:rsid w:val="00005648"/>
    <w:rsid w:val="000062BA"/>
    <w:rsid w:val="00014824"/>
    <w:rsid w:val="00015A15"/>
    <w:rsid w:val="000162F1"/>
    <w:rsid w:val="00016771"/>
    <w:rsid w:val="0001740F"/>
    <w:rsid w:val="00017EA9"/>
    <w:rsid w:val="00020557"/>
    <w:rsid w:val="00021FC2"/>
    <w:rsid w:val="00022185"/>
    <w:rsid w:val="00023259"/>
    <w:rsid w:val="000242D6"/>
    <w:rsid w:val="00024F71"/>
    <w:rsid w:val="00026EDA"/>
    <w:rsid w:val="00031108"/>
    <w:rsid w:val="000317BA"/>
    <w:rsid w:val="00031908"/>
    <w:rsid w:val="000405D9"/>
    <w:rsid w:val="00041F7A"/>
    <w:rsid w:val="000438BF"/>
    <w:rsid w:val="00047CFA"/>
    <w:rsid w:val="00050D29"/>
    <w:rsid w:val="00051BC6"/>
    <w:rsid w:val="000538D1"/>
    <w:rsid w:val="000565B0"/>
    <w:rsid w:val="000565C4"/>
    <w:rsid w:val="00056D35"/>
    <w:rsid w:val="00065C9F"/>
    <w:rsid w:val="000668F6"/>
    <w:rsid w:val="00067C4D"/>
    <w:rsid w:val="00073350"/>
    <w:rsid w:val="000765E6"/>
    <w:rsid w:val="00077994"/>
    <w:rsid w:val="00077A84"/>
    <w:rsid w:val="00077FE3"/>
    <w:rsid w:val="000827FF"/>
    <w:rsid w:val="00083328"/>
    <w:rsid w:val="00086706"/>
    <w:rsid w:val="000923E1"/>
    <w:rsid w:val="00092FA7"/>
    <w:rsid w:val="000964E4"/>
    <w:rsid w:val="000A1FFA"/>
    <w:rsid w:val="000A2128"/>
    <w:rsid w:val="000A2455"/>
    <w:rsid w:val="000A356D"/>
    <w:rsid w:val="000B4C3F"/>
    <w:rsid w:val="000C1189"/>
    <w:rsid w:val="000C22D0"/>
    <w:rsid w:val="000C23AD"/>
    <w:rsid w:val="000C2A67"/>
    <w:rsid w:val="000C76CA"/>
    <w:rsid w:val="000D16FD"/>
    <w:rsid w:val="000D2271"/>
    <w:rsid w:val="000D33EC"/>
    <w:rsid w:val="000D5BAE"/>
    <w:rsid w:val="000D6EEE"/>
    <w:rsid w:val="000E20E9"/>
    <w:rsid w:val="000E4987"/>
    <w:rsid w:val="000E5ED2"/>
    <w:rsid w:val="000E5F31"/>
    <w:rsid w:val="000E66FB"/>
    <w:rsid w:val="000F514D"/>
    <w:rsid w:val="000F58D0"/>
    <w:rsid w:val="00100979"/>
    <w:rsid w:val="00101E2E"/>
    <w:rsid w:val="00102740"/>
    <w:rsid w:val="00103CFB"/>
    <w:rsid w:val="00103F62"/>
    <w:rsid w:val="001058B0"/>
    <w:rsid w:val="00106F8C"/>
    <w:rsid w:val="001100FF"/>
    <w:rsid w:val="00112DD6"/>
    <w:rsid w:val="00114BBD"/>
    <w:rsid w:val="00114BFE"/>
    <w:rsid w:val="00114CF9"/>
    <w:rsid w:val="0011562D"/>
    <w:rsid w:val="00116553"/>
    <w:rsid w:val="00116B01"/>
    <w:rsid w:val="00121259"/>
    <w:rsid w:val="00123702"/>
    <w:rsid w:val="00126C93"/>
    <w:rsid w:val="0013314A"/>
    <w:rsid w:val="00133A2A"/>
    <w:rsid w:val="00134711"/>
    <w:rsid w:val="00134BB8"/>
    <w:rsid w:val="00135B66"/>
    <w:rsid w:val="00135E3C"/>
    <w:rsid w:val="001409BB"/>
    <w:rsid w:val="00142E18"/>
    <w:rsid w:val="00144F5C"/>
    <w:rsid w:val="0014579A"/>
    <w:rsid w:val="00146CD3"/>
    <w:rsid w:val="001504E5"/>
    <w:rsid w:val="0015051C"/>
    <w:rsid w:val="00150724"/>
    <w:rsid w:val="001512A2"/>
    <w:rsid w:val="00151783"/>
    <w:rsid w:val="001520AE"/>
    <w:rsid w:val="00154DC2"/>
    <w:rsid w:val="0015512C"/>
    <w:rsid w:val="00156139"/>
    <w:rsid w:val="0015682E"/>
    <w:rsid w:val="00156CD4"/>
    <w:rsid w:val="001575D0"/>
    <w:rsid w:val="00160829"/>
    <w:rsid w:val="0016325A"/>
    <w:rsid w:val="00163470"/>
    <w:rsid w:val="00165357"/>
    <w:rsid w:val="00165C31"/>
    <w:rsid w:val="00166AA9"/>
    <w:rsid w:val="00171093"/>
    <w:rsid w:val="001711B6"/>
    <w:rsid w:val="00172127"/>
    <w:rsid w:val="00172DFB"/>
    <w:rsid w:val="0017388A"/>
    <w:rsid w:val="00174256"/>
    <w:rsid w:val="00175CC2"/>
    <w:rsid w:val="00175FD6"/>
    <w:rsid w:val="001766AB"/>
    <w:rsid w:val="00176774"/>
    <w:rsid w:val="00180AA2"/>
    <w:rsid w:val="00182E88"/>
    <w:rsid w:val="00184616"/>
    <w:rsid w:val="001857F7"/>
    <w:rsid w:val="00185FAC"/>
    <w:rsid w:val="0018776A"/>
    <w:rsid w:val="00190265"/>
    <w:rsid w:val="00191213"/>
    <w:rsid w:val="001912DE"/>
    <w:rsid w:val="0019189E"/>
    <w:rsid w:val="00193785"/>
    <w:rsid w:val="001958D3"/>
    <w:rsid w:val="0019765D"/>
    <w:rsid w:val="001A1225"/>
    <w:rsid w:val="001A1E2F"/>
    <w:rsid w:val="001A220C"/>
    <w:rsid w:val="001A2A3F"/>
    <w:rsid w:val="001A6054"/>
    <w:rsid w:val="001B1504"/>
    <w:rsid w:val="001B2C02"/>
    <w:rsid w:val="001C05FB"/>
    <w:rsid w:val="001C3AA3"/>
    <w:rsid w:val="001C51E1"/>
    <w:rsid w:val="001D1D71"/>
    <w:rsid w:val="001D1F3C"/>
    <w:rsid w:val="001D277B"/>
    <w:rsid w:val="001D2E87"/>
    <w:rsid w:val="001D5B31"/>
    <w:rsid w:val="001E2C79"/>
    <w:rsid w:val="001E3324"/>
    <w:rsid w:val="001E6335"/>
    <w:rsid w:val="001E65D5"/>
    <w:rsid w:val="001E7568"/>
    <w:rsid w:val="001E7997"/>
    <w:rsid w:val="001F12D9"/>
    <w:rsid w:val="001F2045"/>
    <w:rsid w:val="001F2722"/>
    <w:rsid w:val="001F2CE1"/>
    <w:rsid w:val="001F4E20"/>
    <w:rsid w:val="001F5EF9"/>
    <w:rsid w:val="001F6375"/>
    <w:rsid w:val="0020296B"/>
    <w:rsid w:val="00202EAA"/>
    <w:rsid w:val="0020793A"/>
    <w:rsid w:val="00210A90"/>
    <w:rsid w:val="002113B7"/>
    <w:rsid w:val="002120B5"/>
    <w:rsid w:val="00214772"/>
    <w:rsid w:val="00214DEA"/>
    <w:rsid w:val="002151B1"/>
    <w:rsid w:val="0021675E"/>
    <w:rsid w:val="00220F42"/>
    <w:rsid w:val="00227264"/>
    <w:rsid w:val="002303A5"/>
    <w:rsid w:val="00231FDF"/>
    <w:rsid w:val="00236420"/>
    <w:rsid w:val="002372FA"/>
    <w:rsid w:val="00237B01"/>
    <w:rsid w:val="002405E2"/>
    <w:rsid w:val="00242864"/>
    <w:rsid w:val="002433F1"/>
    <w:rsid w:val="002472B7"/>
    <w:rsid w:val="00251EE8"/>
    <w:rsid w:val="0025425D"/>
    <w:rsid w:val="0026141C"/>
    <w:rsid w:val="00261DB1"/>
    <w:rsid w:val="00262215"/>
    <w:rsid w:val="00263AAB"/>
    <w:rsid w:val="00263EBD"/>
    <w:rsid w:val="002679F3"/>
    <w:rsid w:val="0027182C"/>
    <w:rsid w:val="00275EB6"/>
    <w:rsid w:val="00281C35"/>
    <w:rsid w:val="0028461F"/>
    <w:rsid w:val="0028537A"/>
    <w:rsid w:val="002858F7"/>
    <w:rsid w:val="0029032F"/>
    <w:rsid w:val="002903B6"/>
    <w:rsid w:val="00290732"/>
    <w:rsid w:val="00291BA4"/>
    <w:rsid w:val="0029235C"/>
    <w:rsid w:val="00292370"/>
    <w:rsid w:val="00294518"/>
    <w:rsid w:val="00295807"/>
    <w:rsid w:val="002A08B5"/>
    <w:rsid w:val="002A1DBD"/>
    <w:rsid w:val="002A322F"/>
    <w:rsid w:val="002A404C"/>
    <w:rsid w:val="002A6BFC"/>
    <w:rsid w:val="002A6DC3"/>
    <w:rsid w:val="002B0068"/>
    <w:rsid w:val="002B2703"/>
    <w:rsid w:val="002B2B95"/>
    <w:rsid w:val="002B2F34"/>
    <w:rsid w:val="002B3692"/>
    <w:rsid w:val="002B39BA"/>
    <w:rsid w:val="002B4C05"/>
    <w:rsid w:val="002B7D40"/>
    <w:rsid w:val="002C0FC9"/>
    <w:rsid w:val="002C42B5"/>
    <w:rsid w:val="002C58C3"/>
    <w:rsid w:val="002C7BF8"/>
    <w:rsid w:val="002D107C"/>
    <w:rsid w:val="002D2B54"/>
    <w:rsid w:val="002D4EDD"/>
    <w:rsid w:val="002D4FBA"/>
    <w:rsid w:val="002D5432"/>
    <w:rsid w:val="002D71E8"/>
    <w:rsid w:val="002D7925"/>
    <w:rsid w:val="002E1108"/>
    <w:rsid w:val="002E26BB"/>
    <w:rsid w:val="002E4425"/>
    <w:rsid w:val="002E4E26"/>
    <w:rsid w:val="002E64DB"/>
    <w:rsid w:val="002E775D"/>
    <w:rsid w:val="002E7C94"/>
    <w:rsid w:val="002F2D06"/>
    <w:rsid w:val="002F3755"/>
    <w:rsid w:val="002F462D"/>
    <w:rsid w:val="002F4F8F"/>
    <w:rsid w:val="003046D9"/>
    <w:rsid w:val="00305FCA"/>
    <w:rsid w:val="003111C5"/>
    <w:rsid w:val="003117A7"/>
    <w:rsid w:val="00311B33"/>
    <w:rsid w:val="00314132"/>
    <w:rsid w:val="00314B24"/>
    <w:rsid w:val="00317183"/>
    <w:rsid w:val="003173F9"/>
    <w:rsid w:val="00321568"/>
    <w:rsid w:val="003223CD"/>
    <w:rsid w:val="00322425"/>
    <w:rsid w:val="00322F72"/>
    <w:rsid w:val="003245F6"/>
    <w:rsid w:val="00325177"/>
    <w:rsid w:val="0032741E"/>
    <w:rsid w:val="00327639"/>
    <w:rsid w:val="00331609"/>
    <w:rsid w:val="00332D6D"/>
    <w:rsid w:val="00335A08"/>
    <w:rsid w:val="003361F7"/>
    <w:rsid w:val="003372AF"/>
    <w:rsid w:val="00337FBA"/>
    <w:rsid w:val="003405D5"/>
    <w:rsid w:val="00342410"/>
    <w:rsid w:val="00344280"/>
    <w:rsid w:val="0034539D"/>
    <w:rsid w:val="003457AD"/>
    <w:rsid w:val="00347FE1"/>
    <w:rsid w:val="00352128"/>
    <w:rsid w:val="00352365"/>
    <w:rsid w:val="003524B4"/>
    <w:rsid w:val="003530A0"/>
    <w:rsid w:val="00355B52"/>
    <w:rsid w:val="0035643B"/>
    <w:rsid w:val="003577DD"/>
    <w:rsid w:val="00357E82"/>
    <w:rsid w:val="003629C5"/>
    <w:rsid w:val="00364C76"/>
    <w:rsid w:val="003660E6"/>
    <w:rsid w:val="00366D4B"/>
    <w:rsid w:val="00370BD5"/>
    <w:rsid w:val="0037121E"/>
    <w:rsid w:val="0037296D"/>
    <w:rsid w:val="00373C18"/>
    <w:rsid w:val="00380B3A"/>
    <w:rsid w:val="00381678"/>
    <w:rsid w:val="00384770"/>
    <w:rsid w:val="00392FB2"/>
    <w:rsid w:val="00395AC5"/>
    <w:rsid w:val="00396F66"/>
    <w:rsid w:val="00397893"/>
    <w:rsid w:val="003A482F"/>
    <w:rsid w:val="003A7498"/>
    <w:rsid w:val="003B048C"/>
    <w:rsid w:val="003B06AC"/>
    <w:rsid w:val="003B3A18"/>
    <w:rsid w:val="003C0570"/>
    <w:rsid w:val="003C0C42"/>
    <w:rsid w:val="003C178F"/>
    <w:rsid w:val="003C6F7C"/>
    <w:rsid w:val="003C7EA9"/>
    <w:rsid w:val="003D1791"/>
    <w:rsid w:val="003D21D1"/>
    <w:rsid w:val="003D260B"/>
    <w:rsid w:val="003E26AA"/>
    <w:rsid w:val="003E3E94"/>
    <w:rsid w:val="003E3ED6"/>
    <w:rsid w:val="003E4ECE"/>
    <w:rsid w:val="003F205C"/>
    <w:rsid w:val="003F285E"/>
    <w:rsid w:val="003F35C6"/>
    <w:rsid w:val="003F6B0D"/>
    <w:rsid w:val="00401194"/>
    <w:rsid w:val="00401E50"/>
    <w:rsid w:val="0040293D"/>
    <w:rsid w:val="004030B9"/>
    <w:rsid w:val="00407C62"/>
    <w:rsid w:val="00410D5D"/>
    <w:rsid w:val="00413927"/>
    <w:rsid w:val="00414ABB"/>
    <w:rsid w:val="0041789B"/>
    <w:rsid w:val="00417D5F"/>
    <w:rsid w:val="0042293B"/>
    <w:rsid w:val="00423384"/>
    <w:rsid w:val="00423C1B"/>
    <w:rsid w:val="004257E3"/>
    <w:rsid w:val="004270DA"/>
    <w:rsid w:val="00427532"/>
    <w:rsid w:val="00430E72"/>
    <w:rsid w:val="00431997"/>
    <w:rsid w:val="00432935"/>
    <w:rsid w:val="00432A03"/>
    <w:rsid w:val="004378CD"/>
    <w:rsid w:val="004412A6"/>
    <w:rsid w:val="00443B18"/>
    <w:rsid w:val="0045069C"/>
    <w:rsid w:val="00453712"/>
    <w:rsid w:val="00456759"/>
    <w:rsid w:val="0046046C"/>
    <w:rsid w:val="004612F9"/>
    <w:rsid w:val="00470B3E"/>
    <w:rsid w:val="00471584"/>
    <w:rsid w:val="00475E0E"/>
    <w:rsid w:val="00475E6C"/>
    <w:rsid w:val="00480222"/>
    <w:rsid w:val="00480A4F"/>
    <w:rsid w:val="00481042"/>
    <w:rsid w:val="00482F84"/>
    <w:rsid w:val="00483468"/>
    <w:rsid w:val="00483EB1"/>
    <w:rsid w:val="004842BC"/>
    <w:rsid w:val="00490667"/>
    <w:rsid w:val="0049426E"/>
    <w:rsid w:val="00494C08"/>
    <w:rsid w:val="004966D2"/>
    <w:rsid w:val="004A1BB2"/>
    <w:rsid w:val="004A4FC8"/>
    <w:rsid w:val="004A5FAE"/>
    <w:rsid w:val="004B03B9"/>
    <w:rsid w:val="004B05FC"/>
    <w:rsid w:val="004B165D"/>
    <w:rsid w:val="004B22F3"/>
    <w:rsid w:val="004B5951"/>
    <w:rsid w:val="004B6EFC"/>
    <w:rsid w:val="004C45AC"/>
    <w:rsid w:val="004C49D9"/>
    <w:rsid w:val="004C61A0"/>
    <w:rsid w:val="004C76DA"/>
    <w:rsid w:val="004D046D"/>
    <w:rsid w:val="004D1BB8"/>
    <w:rsid w:val="004D705A"/>
    <w:rsid w:val="004D73E4"/>
    <w:rsid w:val="004E2509"/>
    <w:rsid w:val="004E29D8"/>
    <w:rsid w:val="004E2DE3"/>
    <w:rsid w:val="004E538A"/>
    <w:rsid w:val="004E7881"/>
    <w:rsid w:val="004F02F1"/>
    <w:rsid w:val="004F072D"/>
    <w:rsid w:val="004F0F20"/>
    <w:rsid w:val="004F27B7"/>
    <w:rsid w:val="004F6B4D"/>
    <w:rsid w:val="004F6EDF"/>
    <w:rsid w:val="004F7FD3"/>
    <w:rsid w:val="00500DC3"/>
    <w:rsid w:val="00502C52"/>
    <w:rsid w:val="005050DE"/>
    <w:rsid w:val="00507B1C"/>
    <w:rsid w:val="00511D99"/>
    <w:rsid w:val="0051348D"/>
    <w:rsid w:val="005142CA"/>
    <w:rsid w:val="005177D4"/>
    <w:rsid w:val="005201CF"/>
    <w:rsid w:val="00520B06"/>
    <w:rsid w:val="00521529"/>
    <w:rsid w:val="0052235E"/>
    <w:rsid w:val="00523DD5"/>
    <w:rsid w:val="0052464D"/>
    <w:rsid w:val="00525D04"/>
    <w:rsid w:val="00527746"/>
    <w:rsid w:val="00531ADE"/>
    <w:rsid w:val="0053381F"/>
    <w:rsid w:val="00535B2B"/>
    <w:rsid w:val="00536BD4"/>
    <w:rsid w:val="005402B0"/>
    <w:rsid w:val="005411B5"/>
    <w:rsid w:val="00541202"/>
    <w:rsid w:val="00541B0B"/>
    <w:rsid w:val="00542D01"/>
    <w:rsid w:val="005467FE"/>
    <w:rsid w:val="0054681D"/>
    <w:rsid w:val="00550B8C"/>
    <w:rsid w:val="00553D5F"/>
    <w:rsid w:val="005540B8"/>
    <w:rsid w:val="00554782"/>
    <w:rsid w:val="005550A9"/>
    <w:rsid w:val="005559A0"/>
    <w:rsid w:val="005578F4"/>
    <w:rsid w:val="00560508"/>
    <w:rsid w:val="00561BF7"/>
    <w:rsid w:val="005632DB"/>
    <w:rsid w:val="005637EF"/>
    <w:rsid w:val="005644DB"/>
    <w:rsid w:val="00565542"/>
    <w:rsid w:val="00567B17"/>
    <w:rsid w:val="005700A1"/>
    <w:rsid w:val="005720C1"/>
    <w:rsid w:val="005725D6"/>
    <w:rsid w:val="005739A4"/>
    <w:rsid w:val="00574F88"/>
    <w:rsid w:val="0058197D"/>
    <w:rsid w:val="00582183"/>
    <w:rsid w:val="00582231"/>
    <w:rsid w:val="00583308"/>
    <w:rsid w:val="005840C5"/>
    <w:rsid w:val="0058489C"/>
    <w:rsid w:val="005861F8"/>
    <w:rsid w:val="00592578"/>
    <w:rsid w:val="00596BD6"/>
    <w:rsid w:val="005978F6"/>
    <w:rsid w:val="005A0212"/>
    <w:rsid w:val="005A1B89"/>
    <w:rsid w:val="005A1E3F"/>
    <w:rsid w:val="005A2777"/>
    <w:rsid w:val="005A55FD"/>
    <w:rsid w:val="005B39EE"/>
    <w:rsid w:val="005B5E5F"/>
    <w:rsid w:val="005B708E"/>
    <w:rsid w:val="005C1457"/>
    <w:rsid w:val="005C28E5"/>
    <w:rsid w:val="005C49E5"/>
    <w:rsid w:val="005C697D"/>
    <w:rsid w:val="005C7D7F"/>
    <w:rsid w:val="005D0EC2"/>
    <w:rsid w:val="005D2616"/>
    <w:rsid w:val="005D2EEE"/>
    <w:rsid w:val="005D3904"/>
    <w:rsid w:val="005D4125"/>
    <w:rsid w:val="005D430C"/>
    <w:rsid w:val="005E2850"/>
    <w:rsid w:val="005E41CE"/>
    <w:rsid w:val="005E44AC"/>
    <w:rsid w:val="005E5859"/>
    <w:rsid w:val="005E6160"/>
    <w:rsid w:val="005E6695"/>
    <w:rsid w:val="005F032F"/>
    <w:rsid w:val="005F0B7F"/>
    <w:rsid w:val="005F0B85"/>
    <w:rsid w:val="005F1A96"/>
    <w:rsid w:val="005F2E2A"/>
    <w:rsid w:val="005F3B28"/>
    <w:rsid w:val="0060552D"/>
    <w:rsid w:val="00605EF6"/>
    <w:rsid w:val="0060603D"/>
    <w:rsid w:val="00607B5B"/>
    <w:rsid w:val="006100C7"/>
    <w:rsid w:val="00613B30"/>
    <w:rsid w:val="00613D57"/>
    <w:rsid w:val="00614056"/>
    <w:rsid w:val="00617F40"/>
    <w:rsid w:val="006218E5"/>
    <w:rsid w:val="0062545C"/>
    <w:rsid w:val="006254F5"/>
    <w:rsid w:val="00625B8F"/>
    <w:rsid w:val="006266EB"/>
    <w:rsid w:val="0062706D"/>
    <w:rsid w:val="0063201C"/>
    <w:rsid w:val="00632692"/>
    <w:rsid w:val="00633496"/>
    <w:rsid w:val="00633DFE"/>
    <w:rsid w:val="006360DD"/>
    <w:rsid w:val="006375AA"/>
    <w:rsid w:val="00637AD7"/>
    <w:rsid w:val="00637D35"/>
    <w:rsid w:val="00640CEC"/>
    <w:rsid w:val="00644501"/>
    <w:rsid w:val="006448F9"/>
    <w:rsid w:val="006451A6"/>
    <w:rsid w:val="006451D5"/>
    <w:rsid w:val="00646C54"/>
    <w:rsid w:val="00651E18"/>
    <w:rsid w:val="006520D1"/>
    <w:rsid w:val="006526CE"/>
    <w:rsid w:val="00653550"/>
    <w:rsid w:val="00654528"/>
    <w:rsid w:val="006546D5"/>
    <w:rsid w:val="00657B32"/>
    <w:rsid w:val="00661872"/>
    <w:rsid w:val="006631C5"/>
    <w:rsid w:val="006656E6"/>
    <w:rsid w:val="00665DDA"/>
    <w:rsid w:val="0066601C"/>
    <w:rsid w:val="00666050"/>
    <w:rsid w:val="0067037A"/>
    <w:rsid w:val="00670E40"/>
    <w:rsid w:val="00672C9F"/>
    <w:rsid w:val="00674044"/>
    <w:rsid w:val="00682AE0"/>
    <w:rsid w:val="006922F9"/>
    <w:rsid w:val="006933CF"/>
    <w:rsid w:val="006954EF"/>
    <w:rsid w:val="00696D09"/>
    <w:rsid w:val="006A1276"/>
    <w:rsid w:val="006A4775"/>
    <w:rsid w:val="006A68FC"/>
    <w:rsid w:val="006B0766"/>
    <w:rsid w:val="006B1C99"/>
    <w:rsid w:val="006B2304"/>
    <w:rsid w:val="006B2766"/>
    <w:rsid w:val="006B43E3"/>
    <w:rsid w:val="006B523D"/>
    <w:rsid w:val="006B6085"/>
    <w:rsid w:val="006B61F6"/>
    <w:rsid w:val="006B64E5"/>
    <w:rsid w:val="006C047F"/>
    <w:rsid w:val="006C25CA"/>
    <w:rsid w:val="006C3F82"/>
    <w:rsid w:val="006C7750"/>
    <w:rsid w:val="006D07BB"/>
    <w:rsid w:val="006D2E49"/>
    <w:rsid w:val="006D303A"/>
    <w:rsid w:val="006D39F0"/>
    <w:rsid w:val="006D649C"/>
    <w:rsid w:val="006E087A"/>
    <w:rsid w:val="006E0952"/>
    <w:rsid w:val="006E310A"/>
    <w:rsid w:val="006E427A"/>
    <w:rsid w:val="006E461C"/>
    <w:rsid w:val="006E7405"/>
    <w:rsid w:val="006F04C7"/>
    <w:rsid w:val="006F09F6"/>
    <w:rsid w:val="006F32DC"/>
    <w:rsid w:val="006F53F6"/>
    <w:rsid w:val="006F5CF5"/>
    <w:rsid w:val="00700079"/>
    <w:rsid w:val="007012C2"/>
    <w:rsid w:val="00701E3C"/>
    <w:rsid w:val="00702972"/>
    <w:rsid w:val="00703815"/>
    <w:rsid w:val="00703B19"/>
    <w:rsid w:val="007050F0"/>
    <w:rsid w:val="00706A0C"/>
    <w:rsid w:val="00711BF7"/>
    <w:rsid w:val="00712615"/>
    <w:rsid w:val="0071745B"/>
    <w:rsid w:val="007213EF"/>
    <w:rsid w:val="0072252B"/>
    <w:rsid w:val="00722B77"/>
    <w:rsid w:val="00724086"/>
    <w:rsid w:val="00726313"/>
    <w:rsid w:val="00726551"/>
    <w:rsid w:val="00727DEF"/>
    <w:rsid w:val="007314FE"/>
    <w:rsid w:val="0073310C"/>
    <w:rsid w:val="007339DB"/>
    <w:rsid w:val="00734DCE"/>
    <w:rsid w:val="00734E34"/>
    <w:rsid w:val="0073509C"/>
    <w:rsid w:val="007369E6"/>
    <w:rsid w:val="0073794B"/>
    <w:rsid w:val="00737B21"/>
    <w:rsid w:val="00750C2E"/>
    <w:rsid w:val="00751404"/>
    <w:rsid w:val="00751B8B"/>
    <w:rsid w:val="00751D11"/>
    <w:rsid w:val="0075297F"/>
    <w:rsid w:val="00752C41"/>
    <w:rsid w:val="00754194"/>
    <w:rsid w:val="007554C1"/>
    <w:rsid w:val="00757772"/>
    <w:rsid w:val="007607B7"/>
    <w:rsid w:val="007610A2"/>
    <w:rsid w:val="007659C3"/>
    <w:rsid w:val="0076625A"/>
    <w:rsid w:val="00766C66"/>
    <w:rsid w:val="00766E1B"/>
    <w:rsid w:val="00781607"/>
    <w:rsid w:val="00781C6D"/>
    <w:rsid w:val="007822F3"/>
    <w:rsid w:val="00782D28"/>
    <w:rsid w:val="007846AD"/>
    <w:rsid w:val="00786423"/>
    <w:rsid w:val="00791DA8"/>
    <w:rsid w:val="0079259B"/>
    <w:rsid w:val="007938CE"/>
    <w:rsid w:val="00795020"/>
    <w:rsid w:val="007979F5"/>
    <w:rsid w:val="007A2FBE"/>
    <w:rsid w:val="007B375B"/>
    <w:rsid w:val="007B494F"/>
    <w:rsid w:val="007B5218"/>
    <w:rsid w:val="007B7723"/>
    <w:rsid w:val="007B77D3"/>
    <w:rsid w:val="007B7D97"/>
    <w:rsid w:val="007C381F"/>
    <w:rsid w:val="007C4142"/>
    <w:rsid w:val="007C75A3"/>
    <w:rsid w:val="007D31E8"/>
    <w:rsid w:val="007D57DD"/>
    <w:rsid w:val="007D7D87"/>
    <w:rsid w:val="007E4B6E"/>
    <w:rsid w:val="007E4D72"/>
    <w:rsid w:val="007E6D5D"/>
    <w:rsid w:val="007F0753"/>
    <w:rsid w:val="007F0A0A"/>
    <w:rsid w:val="007F37BF"/>
    <w:rsid w:val="00801A37"/>
    <w:rsid w:val="00802665"/>
    <w:rsid w:val="008041DE"/>
    <w:rsid w:val="008057ED"/>
    <w:rsid w:val="008058B0"/>
    <w:rsid w:val="00807158"/>
    <w:rsid w:val="00807DAC"/>
    <w:rsid w:val="00811397"/>
    <w:rsid w:val="008155E6"/>
    <w:rsid w:val="0081742A"/>
    <w:rsid w:val="00820EED"/>
    <w:rsid w:val="008210B2"/>
    <w:rsid w:val="00826600"/>
    <w:rsid w:val="00830860"/>
    <w:rsid w:val="00830C4B"/>
    <w:rsid w:val="00832F48"/>
    <w:rsid w:val="008337EB"/>
    <w:rsid w:val="008358FA"/>
    <w:rsid w:val="00837BAA"/>
    <w:rsid w:val="00837FE1"/>
    <w:rsid w:val="00841A67"/>
    <w:rsid w:val="00860C1D"/>
    <w:rsid w:val="00861E52"/>
    <w:rsid w:val="008662F4"/>
    <w:rsid w:val="00866AF8"/>
    <w:rsid w:val="00870F10"/>
    <w:rsid w:val="0087359F"/>
    <w:rsid w:val="00874CAD"/>
    <w:rsid w:val="0087504C"/>
    <w:rsid w:val="008759F4"/>
    <w:rsid w:val="00876B11"/>
    <w:rsid w:val="008823CF"/>
    <w:rsid w:val="00883914"/>
    <w:rsid w:val="008852B8"/>
    <w:rsid w:val="008853DC"/>
    <w:rsid w:val="00885E91"/>
    <w:rsid w:val="00886FF7"/>
    <w:rsid w:val="008875D7"/>
    <w:rsid w:val="00887BA8"/>
    <w:rsid w:val="00890143"/>
    <w:rsid w:val="00891611"/>
    <w:rsid w:val="00893671"/>
    <w:rsid w:val="0089375A"/>
    <w:rsid w:val="00895130"/>
    <w:rsid w:val="0089537E"/>
    <w:rsid w:val="008955D2"/>
    <w:rsid w:val="008967EB"/>
    <w:rsid w:val="00896E80"/>
    <w:rsid w:val="00897A4E"/>
    <w:rsid w:val="008A20E1"/>
    <w:rsid w:val="008A250F"/>
    <w:rsid w:val="008A2FB2"/>
    <w:rsid w:val="008A3938"/>
    <w:rsid w:val="008A3FBC"/>
    <w:rsid w:val="008A53BB"/>
    <w:rsid w:val="008A606F"/>
    <w:rsid w:val="008A7225"/>
    <w:rsid w:val="008A7616"/>
    <w:rsid w:val="008B22E9"/>
    <w:rsid w:val="008B3097"/>
    <w:rsid w:val="008B3A6A"/>
    <w:rsid w:val="008B469D"/>
    <w:rsid w:val="008B6066"/>
    <w:rsid w:val="008B7E7D"/>
    <w:rsid w:val="008C0B83"/>
    <w:rsid w:val="008C0ECB"/>
    <w:rsid w:val="008C24CB"/>
    <w:rsid w:val="008C3D59"/>
    <w:rsid w:val="008C408B"/>
    <w:rsid w:val="008C5E84"/>
    <w:rsid w:val="008C7591"/>
    <w:rsid w:val="008D2DB0"/>
    <w:rsid w:val="008D5ACB"/>
    <w:rsid w:val="008D6A7A"/>
    <w:rsid w:val="008D766C"/>
    <w:rsid w:val="008E57EA"/>
    <w:rsid w:val="008E7F70"/>
    <w:rsid w:val="008F2F7C"/>
    <w:rsid w:val="008F3336"/>
    <w:rsid w:val="008F4D96"/>
    <w:rsid w:val="008F6803"/>
    <w:rsid w:val="00901D49"/>
    <w:rsid w:val="009026AA"/>
    <w:rsid w:val="009041B6"/>
    <w:rsid w:val="00904C10"/>
    <w:rsid w:val="00910CBD"/>
    <w:rsid w:val="00913D56"/>
    <w:rsid w:val="00914E35"/>
    <w:rsid w:val="00914F45"/>
    <w:rsid w:val="00915405"/>
    <w:rsid w:val="00916760"/>
    <w:rsid w:val="00920A3B"/>
    <w:rsid w:val="00920BC7"/>
    <w:rsid w:val="00921346"/>
    <w:rsid w:val="00922435"/>
    <w:rsid w:val="00926031"/>
    <w:rsid w:val="00930386"/>
    <w:rsid w:val="00931B4A"/>
    <w:rsid w:val="00936BB1"/>
    <w:rsid w:val="0094308C"/>
    <w:rsid w:val="00943ADB"/>
    <w:rsid w:val="00943F61"/>
    <w:rsid w:val="00944343"/>
    <w:rsid w:val="00944688"/>
    <w:rsid w:val="00946DB8"/>
    <w:rsid w:val="00951D0C"/>
    <w:rsid w:val="00956AFF"/>
    <w:rsid w:val="00962227"/>
    <w:rsid w:val="0096462A"/>
    <w:rsid w:val="00964F62"/>
    <w:rsid w:val="00971241"/>
    <w:rsid w:val="00972730"/>
    <w:rsid w:val="00972F6C"/>
    <w:rsid w:val="00974610"/>
    <w:rsid w:val="00975015"/>
    <w:rsid w:val="009824F3"/>
    <w:rsid w:val="009856A1"/>
    <w:rsid w:val="0098677E"/>
    <w:rsid w:val="0098719B"/>
    <w:rsid w:val="00993D4C"/>
    <w:rsid w:val="00995A68"/>
    <w:rsid w:val="00995AD8"/>
    <w:rsid w:val="00996CCB"/>
    <w:rsid w:val="009975E7"/>
    <w:rsid w:val="009A0DFD"/>
    <w:rsid w:val="009A2C4D"/>
    <w:rsid w:val="009A5114"/>
    <w:rsid w:val="009B11A4"/>
    <w:rsid w:val="009B3F43"/>
    <w:rsid w:val="009B4A17"/>
    <w:rsid w:val="009B7A0E"/>
    <w:rsid w:val="009C10F3"/>
    <w:rsid w:val="009C17FB"/>
    <w:rsid w:val="009C4478"/>
    <w:rsid w:val="009C4754"/>
    <w:rsid w:val="009C68C4"/>
    <w:rsid w:val="009C794B"/>
    <w:rsid w:val="009D1808"/>
    <w:rsid w:val="009D5364"/>
    <w:rsid w:val="009D761D"/>
    <w:rsid w:val="009E07B4"/>
    <w:rsid w:val="009E5CE6"/>
    <w:rsid w:val="009E770B"/>
    <w:rsid w:val="009F02CE"/>
    <w:rsid w:val="009F0503"/>
    <w:rsid w:val="009F0A6C"/>
    <w:rsid w:val="009F2EC3"/>
    <w:rsid w:val="009F59AF"/>
    <w:rsid w:val="00A01315"/>
    <w:rsid w:val="00A02AAF"/>
    <w:rsid w:val="00A044E5"/>
    <w:rsid w:val="00A05EB9"/>
    <w:rsid w:val="00A07812"/>
    <w:rsid w:val="00A102F8"/>
    <w:rsid w:val="00A10A79"/>
    <w:rsid w:val="00A11F2B"/>
    <w:rsid w:val="00A15073"/>
    <w:rsid w:val="00A15A90"/>
    <w:rsid w:val="00A211B2"/>
    <w:rsid w:val="00A219F8"/>
    <w:rsid w:val="00A22801"/>
    <w:rsid w:val="00A23BA6"/>
    <w:rsid w:val="00A25BEF"/>
    <w:rsid w:val="00A25F18"/>
    <w:rsid w:val="00A30692"/>
    <w:rsid w:val="00A31020"/>
    <w:rsid w:val="00A32663"/>
    <w:rsid w:val="00A33318"/>
    <w:rsid w:val="00A37C7D"/>
    <w:rsid w:val="00A41F3D"/>
    <w:rsid w:val="00A42BD4"/>
    <w:rsid w:val="00A4433B"/>
    <w:rsid w:val="00A44462"/>
    <w:rsid w:val="00A44D40"/>
    <w:rsid w:val="00A54C22"/>
    <w:rsid w:val="00A562AB"/>
    <w:rsid w:val="00A57899"/>
    <w:rsid w:val="00A605EB"/>
    <w:rsid w:val="00A612AA"/>
    <w:rsid w:val="00A63B8E"/>
    <w:rsid w:val="00A641A3"/>
    <w:rsid w:val="00A7011E"/>
    <w:rsid w:val="00A70EE2"/>
    <w:rsid w:val="00A715BB"/>
    <w:rsid w:val="00A716E0"/>
    <w:rsid w:val="00A72499"/>
    <w:rsid w:val="00A72CAC"/>
    <w:rsid w:val="00A72DB2"/>
    <w:rsid w:val="00A72EB8"/>
    <w:rsid w:val="00A73F6C"/>
    <w:rsid w:val="00A7716F"/>
    <w:rsid w:val="00A81821"/>
    <w:rsid w:val="00A822FA"/>
    <w:rsid w:val="00A84C3A"/>
    <w:rsid w:val="00A8715F"/>
    <w:rsid w:val="00A87960"/>
    <w:rsid w:val="00A905C4"/>
    <w:rsid w:val="00A909C8"/>
    <w:rsid w:val="00A941EF"/>
    <w:rsid w:val="00A95FB0"/>
    <w:rsid w:val="00AA0D0C"/>
    <w:rsid w:val="00AA19CB"/>
    <w:rsid w:val="00AA2C47"/>
    <w:rsid w:val="00AA39CB"/>
    <w:rsid w:val="00AA4D19"/>
    <w:rsid w:val="00AA781A"/>
    <w:rsid w:val="00AB016C"/>
    <w:rsid w:val="00AB218E"/>
    <w:rsid w:val="00AB58AC"/>
    <w:rsid w:val="00AB6348"/>
    <w:rsid w:val="00AB65E4"/>
    <w:rsid w:val="00AB6B4F"/>
    <w:rsid w:val="00AC0BF5"/>
    <w:rsid w:val="00AC2BE9"/>
    <w:rsid w:val="00AC3FDE"/>
    <w:rsid w:val="00AD17F8"/>
    <w:rsid w:val="00AD3B3B"/>
    <w:rsid w:val="00AD4EFF"/>
    <w:rsid w:val="00AE0420"/>
    <w:rsid w:val="00AE3C61"/>
    <w:rsid w:val="00AF0960"/>
    <w:rsid w:val="00AF1894"/>
    <w:rsid w:val="00AF3FBC"/>
    <w:rsid w:val="00AF7339"/>
    <w:rsid w:val="00B01408"/>
    <w:rsid w:val="00B04D49"/>
    <w:rsid w:val="00B05142"/>
    <w:rsid w:val="00B0627A"/>
    <w:rsid w:val="00B07AB3"/>
    <w:rsid w:val="00B11C44"/>
    <w:rsid w:val="00B121F3"/>
    <w:rsid w:val="00B13D61"/>
    <w:rsid w:val="00B14EBB"/>
    <w:rsid w:val="00B15F6C"/>
    <w:rsid w:val="00B16099"/>
    <w:rsid w:val="00B16996"/>
    <w:rsid w:val="00B172E9"/>
    <w:rsid w:val="00B21D8A"/>
    <w:rsid w:val="00B2651C"/>
    <w:rsid w:val="00B30F4B"/>
    <w:rsid w:val="00B312CF"/>
    <w:rsid w:val="00B32FC2"/>
    <w:rsid w:val="00B35BB6"/>
    <w:rsid w:val="00B36971"/>
    <w:rsid w:val="00B36FD7"/>
    <w:rsid w:val="00B41198"/>
    <w:rsid w:val="00B41217"/>
    <w:rsid w:val="00B42F23"/>
    <w:rsid w:val="00B43389"/>
    <w:rsid w:val="00B4429A"/>
    <w:rsid w:val="00B442D7"/>
    <w:rsid w:val="00B506EF"/>
    <w:rsid w:val="00B51F5F"/>
    <w:rsid w:val="00B523A1"/>
    <w:rsid w:val="00B52711"/>
    <w:rsid w:val="00B52795"/>
    <w:rsid w:val="00B52F23"/>
    <w:rsid w:val="00B53979"/>
    <w:rsid w:val="00B56ABE"/>
    <w:rsid w:val="00B636C0"/>
    <w:rsid w:val="00B63A5D"/>
    <w:rsid w:val="00B65045"/>
    <w:rsid w:val="00B65681"/>
    <w:rsid w:val="00B65BBB"/>
    <w:rsid w:val="00B71338"/>
    <w:rsid w:val="00B739F0"/>
    <w:rsid w:val="00B745FA"/>
    <w:rsid w:val="00B74D53"/>
    <w:rsid w:val="00B76586"/>
    <w:rsid w:val="00B820E2"/>
    <w:rsid w:val="00B82C0B"/>
    <w:rsid w:val="00B837C8"/>
    <w:rsid w:val="00B83AB9"/>
    <w:rsid w:val="00B84529"/>
    <w:rsid w:val="00B859BF"/>
    <w:rsid w:val="00B86828"/>
    <w:rsid w:val="00B87614"/>
    <w:rsid w:val="00B902B2"/>
    <w:rsid w:val="00B90A7A"/>
    <w:rsid w:val="00B90DD1"/>
    <w:rsid w:val="00B90F9D"/>
    <w:rsid w:val="00B941B4"/>
    <w:rsid w:val="00B95CDE"/>
    <w:rsid w:val="00B95F6A"/>
    <w:rsid w:val="00BA100D"/>
    <w:rsid w:val="00BA5D1E"/>
    <w:rsid w:val="00BA691A"/>
    <w:rsid w:val="00BA7049"/>
    <w:rsid w:val="00BB31D7"/>
    <w:rsid w:val="00BB3D38"/>
    <w:rsid w:val="00BC124C"/>
    <w:rsid w:val="00BC1D26"/>
    <w:rsid w:val="00BC39CD"/>
    <w:rsid w:val="00BD05DC"/>
    <w:rsid w:val="00BD09AC"/>
    <w:rsid w:val="00BD3354"/>
    <w:rsid w:val="00BD4471"/>
    <w:rsid w:val="00BD4F11"/>
    <w:rsid w:val="00BD5241"/>
    <w:rsid w:val="00BD69BA"/>
    <w:rsid w:val="00BD73A8"/>
    <w:rsid w:val="00BE00EB"/>
    <w:rsid w:val="00BE3FDF"/>
    <w:rsid w:val="00BE47DC"/>
    <w:rsid w:val="00BE5004"/>
    <w:rsid w:val="00BE58F6"/>
    <w:rsid w:val="00BE7992"/>
    <w:rsid w:val="00BF4005"/>
    <w:rsid w:val="00BF45CB"/>
    <w:rsid w:val="00BF5339"/>
    <w:rsid w:val="00BF5E0F"/>
    <w:rsid w:val="00BF70B2"/>
    <w:rsid w:val="00BF745D"/>
    <w:rsid w:val="00BF7C6F"/>
    <w:rsid w:val="00C00333"/>
    <w:rsid w:val="00C00488"/>
    <w:rsid w:val="00C04E0F"/>
    <w:rsid w:val="00C14880"/>
    <w:rsid w:val="00C14CBE"/>
    <w:rsid w:val="00C16CF3"/>
    <w:rsid w:val="00C16DBF"/>
    <w:rsid w:val="00C217D8"/>
    <w:rsid w:val="00C24439"/>
    <w:rsid w:val="00C24B46"/>
    <w:rsid w:val="00C30551"/>
    <w:rsid w:val="00C323A2"/>
    <w:rsid w:val="00C344A7"/>
    <w:rsid w:val="00C35C20"/>
    <w:rsid w:val="00C3770B"/>
    <w:rsid w:val="00C40F0B"/>
    <w:rsid w:val="00C41679"/>
    <w:rsid w:val="00C41941"/>
    <w:rsid w:val="00C4353D"/>
    <w:rsid w:val="00C43A89"/>
    <w:rsid w:val="00C43E29"/>
    <w:rsid w:val="00C4506E"/>
    <w:rsid w:val="00C46D51"/>
    <w:rsid w:val="00C47C7C"/>
    <w:rsid w:val="00C54E69"/>
    <w:rsid w:val="00C568C6"/>
    <w:rsid w:val="00C56F62"/>
    <w:rsid w:val="00C604A0"/>
    <w:rsid w:val="00C611C3"/>
    <w:rsid w:val="00C61814"/>
    <w:rsid w:val="00C62A4E"/>
    <w:rsid w:val="00C6638C"/>
    <w:rsid w:val="00C66391"/>
    <w:rsid w:val="00C6651E"/>
    <w:rsid w:val="00C670E1"/>
    <w:rsid w:val="00C7164A"/>
    <w:rsid w:val="00C738CC"/>
    <w:rsid w:val="00C7422E"/>
    <w:rsid w:val="00C74647"/>
    <w:rsid w:val="00C7656E"/>
    <w:rsid w:val="00C76738"/>
    <w:rsid w:val="00C774F3"/>
    <w:rsid w:val="00C80213"/>
    <w:rsid w:val="00C8074B"/>
    <w:rsid w:val="00C85C66"/>
    <w:rsid w:val="00C87386"/>
    <w:rsid w:val="00C92D01"/>
    <w:rsid w:val="00C97827"/>
    <w:rsid w:val="00C978B0"/>
    <w:rsid w:val="00CA1476"/>
    <w:rsid w:val="00CA30B5"/>
    <w:rsid w:val="00CA537C"/>
    <w:rsid w:val="00CA6C5D"/>
    <w:rsid w:val="00CA73CE"/>
    <w:rsid w:val="00CB1143"/>
    <w:rsid w:val="00CB5A8F"/>
    <w:rsid w:val="00CB6624"/>
    <w:rsid w:val="00CB6AFD"/>
    <w:rsid w:val="00CC035B"/>
    <w:rsid w:val="00CC0FDD"/>
    <w:rsid w:val="00CC4034"/>
    <w:rsid w:val="00CC43DF"/>
    <w:rsid w:val="00CC6702"/>
    <w:rsid w:val="00CD0C0C"/>
    <w:rsid w:val="00CD2DA6"/>
    <w:rsid w:val="00CD7643"/>
    <w:rsid w:val="00CE3D77"/>
    <w:rsid w:val="00CE605C"/>
    <w:rsid w:val="00CE6F42"/>
    <w:rsid w:val="00CE7F28"/>
    <w:rsid w:val="00CF07AD"/>
    <w:rsid w:val="00D00A6F"/>
    <w:rsid w:val="00D02B64"/>
    <w:rsid w:val="00D0501C"/>
    <w:rsid w:val="00D05259"/>
    <w:rsid w:val="00D12D42"/>
    <w:rsid w:val="00D13F09"/>
    <w:rsid w:val="00D154F5"/>
    <w:rsid w:val="00D16CE5"/>
    <w:rsid w:val="00D21823"/>
    <w:rsid w:val="00D21DB8"/>
    <w:rsid w:val="00D2267E"/>
    <w:rsid w:val="00D3688D"/>
    <w:rsid w:val="00D36B08"/>
    <w:rsid w:val="00D36F0B"/>
    <w:rsid w:val="00D37370"/>
    <w:rsid w:val="00D42053"/>
    <w:rsid w:val="00D425AC"/>
    <w:rsid w:val="00D46499"/>
    <w:rsid w:val="00D472B5"/>
    <w:rsid w:val="00D506A4"/>
    <w:rsid w:val="00D52B23"/>
    <w:rsid w:val="00D53357"/>
    <w:rsid w:val="00D53E2B"/>
    <w:rsid w:val="00D55B21"/>
    <w:rsid w:val="00D57195"/>
    <w:rsid w:val="00D61903"/>
    <w:rsid w:val="00D6214E"/>
    <w:rsid w:val="00D63EBB"/>
    <w:rsid w:val="00D65C81"/>
    <w:rsid w:val="00D67787"/>
    <w:rsid w:val="00D703FC"/>
    <w:rsid w:val="00D71176"/>
    <w:rsid w:val="00D72641"/>
    <w:rsid w:val="00D736DF"/>
    <w:rsid w:val="00D825E3"/>
    <w:rsid w:val="00D86BB7"/>
    <w:rsid w:val="00D90C16"/>
    <w:rsid w:val="00D90E1F"/>
    <w:rsid w:val="00D96BB1"/>
    <w:rsid w:val="00DA21C1"/>
    <w:rsid w:val="00DA6376"/>
    <w:rsid w:val="00DA797F"/>
    <w:rsid w:val="00DA7E13"/>
    <w:rsid w:val="00DB48BB"/>
    <w:rsid w:val="00DB4F3D"/>
    <w:rsid w:val="00DB5577"/>
    <w:rsid w:val="00DB7C5F"/>
    <w:rsid w:val="00DC005E"/>
    <w:rsid w:val="00DC0D53"/>
    <w:rsid w:val="00DC10C3"/>
    <w:rsid w:val="00DC3DC0"/>
    <w:rsid w:val="00DC6079"/>
    <w:rsid w:val="00DD03C8"/>
    <w:rsid w:val="00DD0734"/>
    <w:rsid w:val="00DD0D64"/>
    <w:rsid w:val="00DD3DAC"/>
    <w:rsid w:val="00DD455C"/>
    <w:rsid w:val="00DE0D14"/>
    <w:rsid w:val="00DE19C4"/>
    <w:rsid w:val="00DE1A0D"/>
    <w:rsid w:val="00DE2131"/>
    <w:rsid w:val="00DE2B12"/>
    <w:rsid w:val="00DE4F9F"/>
    <w:rsid w:val="00DE6052"/>
    <w:rsid w:val="00DE7F0D"/>
    <w:rsid w:val="00DF2944"/>
    <w:rsid w:val="00DF297A"/>
    <w:rsid w:val="00DF2EB3"/>
    <w:rsid w:val="00DF32AD"/>
    <w:rsid w:val="00DF4089"/>
    <w:rsid w:val="00DF54DC"/>
    <w:rsid w:val="00E02616"/>
    <w:rsid w:val="00E048EB"/>
    <w:rsid w:val="00E1008C"/>
    <w:rsid w:val="00E11EFD"/>
    <w:rsid w:val="00E149AE"/>
    <w:rsid w:val="00E1783B"/>
    <w:rsid w:val="00E21614"/>
    <w:rsid w:val="00E227EE"/>
    <w:rsid w:val="00E23E3C"/>
    <w:rsid w:val="00E241F9"/>
    <w:rsid w:val="00E247A5"/>
    <w:rsid w:val="00E31E78"/>
    <w:rsid w:val="00E3280D"/>
    <w:rsid w:val="00E330F7"/>
    <w:rsid w:val="00E34F3B"/>
    <w:rsid w:val="00E35DC2"/>
    <w:rsid w:val="00E366A5"/>
    <w:rsid w:val="00E41E92"/>
    <w:rsid w:val="00E42AC3"/>
    <w:rsid w:val="00E44325"/>
    <w:rsid w:val="00E44E6D"/>
    <w:rsid w:val="00E45833"/>
    <w:rsid w:val="00E46DF5"/>
    <w:rsid w:val="00E47B5E"/>
    <w:rsid w:val="00E5051F"/>
    <w:rsid w:val="00E523CE"/>
    <w:rsid w:val="00E5311D"/>
    <w:rsid w:val="00E53935"/>
    <w:rsid w:val="00E5653A"/>
    <w:rsid w:val="00E60B97"/>
    <w:rsid w:val="00E61E06"/>
    <w:rsid w:val="00E6450E"/>
    <w:rsid w:val="00E65EAD"/>
    <w:rsid w:val="00E6709F"/>
    <w:rsid w:val="00E75831"/>
    <w:rsid w:val="00E759E8"/>
    <w:rsid w:val="00E76286"/>
    <w:rsid w:val="00E77A21"/>
    <w:rsid w:val="00E852EE"/>
    <w:rsid w:val="00E90853"/>
    <w:rsid w:val="00E91381"/>
    <w:rsid w:val="00E91E30"/>
    <w:rsid w:val="00E93FA1"/>
    <w:rsid w:val="00E940E2"/>
    <w:rsid w:val="00E95205"/>
    <w:rsid w:val="00E95C18"/>
    <w:rsid w:val="00E95D8C"/>
    <w:rsid w:val="00E973BE"/>
    <w:rsid w:val="00E9771E"/>
    <w:rsid w:val="00EA0A05"/>
    <w:rsid w:val="00EA2BA6"/>
    <w:rsid w:val="00EA56A1"/>
    <w:rsid w:val="00EB0005"/>
    <w:rsid w:val="00EB03DE"/>
    <w:rsid w:val="00EB21AC"/>
    <w:rsid w:val="00EB39FA"/>
    <w:rsid w:val="00EB5398"/>
    <w:rsid w:val="00EB5C8B"/>
    <w:rsid w:val="00EB62CE"/>
    <w:rsid w:val="00EC0535"/>
    <w:rsid w:val="00EC11D8"/>
    <w:rsid w:val="00EC1352"/>
    <w:rsid w:val="00EC3B6C"/>
    <w:rsid w:val="00EC5707"/>
    <w:rsid w:val="00EC75E3"/>
    <w:rsid w:val="00ED3947"/>
    <w:rsid w:val="00ED5B7D"/>
    <w:rsid w:val="00ED7578"/>
    <w:rsid w:val="00EE1324"/>
    <w:rsid w:val="00EE2338"/>
    <w:rsid w:val="00EE27AD"/>
    <w:rsid w:val="00EE3CA8"/>
    <w:rsid w:val="00EE4069"/>
    <w:rsid w:val="00EE4222"/>
    <w:rsid w:val="00EF2780"/>
    <w:rsid w:val="00EF568E"/>
    <w:rsid w:val="00EF6D87"/>
    <w:rsid w:val="00EF706E"/>
    <w:rsid w:val="00F01776"/>
    <w:rsid w:val="00F01884"/>
    <w:rsid w:val="00F0189E"/>
    <w:rsid w:val="00F036E1"/>
    <w:rsid w:val="00F07266"/>
    <w:rsid w:val="00F1110F"/>
    <w:rsid w:val="00F117E8"/>
    <w:rsid w:val="00F17C0A"/>
    <w:rsid w:val="00F2008B"/>
    <w:rsid w:val="00F2273A"/>
    <w:rsid w:val="00F23B7A"/>
    <w:rsid w:val="00F2442D"/>
    <w:rsid w:val="00F249F8"/>
    <w:rsid w:val="00F25902"/>
    <w:rsid w:val="00F25F97"/>
    <w:rsid w:val="00F26A82"/>
    <w:rsid w:val="00F26FF5"/>
    <w:rsid w:val="00F278C3"/>
    <w:rsid w:val="00F321CF"/>
    <w:rsid w:val="00F329F7"/>
    <w:rsid w:val="00F336DC"/>
    <w:rsid w:val="00F34807"/>
    <w:rsid w:val="00F37526"/>
    <w:rsid w:val="00F3792C"/>
    <w:rsid w:val="00F37AAA"/>
    <w:rsid w:val="00F37AAF"/>
    <w:rsid w:val="00F42967"/>
    <w:rsid w:val="00F44E52"/>
    <w:rsid w:val="00F45AEB"/>
    <w:rsid w:val="00F46A35"/>
    <w:rsid w:val="00F47782"/>
    <w:rsid w:val="00F54E14"/>
    <w:rsid w:val="00F54F84"/>
    <w:rsid w:val="00F55813"/>
    <w:rsid w:val="00F55C28"/>
    <w:rsid w:val="00F6003D"/>
    <w:rsid w:val="00F609D4"/>
    <w:rsid w:val="00F61D13"/>
    <w:rsid w:val="00F62628"/>
    <w:rsid w:val="00F63536"/>
    <w:rsid w:val="00F64FCD"/>
    <w:rsid w:val="00F65E5A"/>
    <w:rsid w:val="00F71B62"/>
    <w:rsid w:val="00F72D8E"/>
    <w:rsid w:val="00F7329A"/>
    <w:rsid w:val="00F744B9"/>
    <w:rsid w:val="00F74F4E"/>
    <w:rsid w:val="00F75B50"/>
    <w:rsid w:val="00F76ACE"/>
    <w:rsid w:val="00F8055C"/>
    <w:rsid w:val="00F80F70"/>
    <w:rsid w:val="00F85826"/>
    <w:rsid w:val="00F900D1"/>
    <w:rsid w:val="00F9013A"/>
    <w:rsid w:val="00F91B40"/>
    <w:rsid w:val="00F94C52"/>
    <w:rsid w:val="00F960E5"/>
    <w:rsid w:val="00F973B0"/>
    <w:rsid w:val="00FA0556"/>
    <w:rsid w:val="00FA1D02"/>
    <w:rsid w:val="00FA2BAF"/>
    <w:rsid w:val="00FA3578"/>
    <w:rsid w:val="00FA36C4"/>
    <w:rsid w:val="00FA36DB"/>
    <w:rsid w:val="00FA4C79"/>
    <w:rsid w:val="00FA4E69"/>
    <w:rsid w:val="00FA5441"/>
    <w:rsid w:val="00FA6E89"/>
    <w:rsid w:val="00FB0309"/>
    <w:rsid w:val="00FB0E81"/>
    <w:rsid w:val="00FB259B"/>
    <w:rsid w:val="00FB2C29"/>
    <w:rsid w:val="00FB3D68"/>
    <w:rsid w:val="00FC2508"/>
    <w:rsid w:val="00FC4311"/>
    <w:rsid w:val="00FC737B"/>
    <w:rsid w:val="00FD11CA"/>
    <w:rsid w:val="00FD1C05"/>
    <w:rsid w:val="00FD22C5"/>
    <w:rsid w:val="00FE0371"/>
    <w:rsid w:val="00FE1A6E"/>
    <w:rsid w:val="00FE1D78"/>
    <w:rsid w:val="00FE5878"/>
    <w:rsid w:val="00FE6420"/>
    <w:rsid w:val="00FE6481"/>
    <w:rsid w:val="00FE6770"/>
    <w:rsid w:val="00FE6B0D"/>
    <w:rsid w:val="00FF10CE"/>
    <w:rsid w:val="00FF1B82"/>
    <w:rsid w:val="00FF5CD5"/>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57241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6F0B"/>
  </w:style>
  <w:style w:type="paragraph" w:styleId="Balk1">
    <w:name w:val="heading 1"/>
    <w:basedOn w:val="Normal"/>
    <w:next w:val="Normal"/>
    <w:link w:val="Balk1Char"/>
    <w:qFormat/>
    <w:rsid w:val="005644DB"/>
    <w:pPr>
      <w:keepNext/>
      <w:spacing w:after="0" w:line="240" w:lineRule="auto"/>
      <w:jc w:val="center"/>
      <w:outlineLvl w:val="0"/>
    </w:pPr>
    <w:rPr>
      <w:rFonts w:ascii="Times New Roman" w:eastAsia="Times New Roman" w:hAnsi="Times New Roman" w:cs="Times New Roman"/>
      <w:b/>
      <w:sz w:val="24"/>
      <w:szCs w:val="20"/>
      <w:lang w:eastAsia="tr-TR"/>
    </w:rPr>
  </w:style>
  <w:style w:type="paragraph" w:styleId="Balk6">
    <w:name w:val="heading 6"/>
    <w:basedOn w:val="Normal"/>
    <w:next w:val="Normal"/>
    <w:link w:val="Balk6Char"/>
    <w:semiHidden/>
    <w:unhideWhenUsed/>
    <w:qFormat/>
    <w:rsid w:val="005644DB"/>
    <w:pPr>
      <w:spacing w:before="240" w:after="60" w:line="240" w:lineRule="auto"/>
      <w:outlineLvl w:val="5"/>
    </w:pPr>
    <w:rPr>
      <w:rFonts w:ascii="Calibri" w:eastAsia="Times New Roman" w:hAnsi="Calibri" w:cs="Times New Roman"/>
      <w:b/>
      <w:bCs/>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C30551"/>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C30551"/>
  </w:style>
  <w:style w:type="paragraph" w:styleId="Altbilgi">
    <w:name w:val="footer"/>
    <w:basedOn w:val="Normal"/>
    <w:link w:val="AltbilgiChar"/>
    <w:uiPriority w:val="99"/>
    <w:semiHidden/>
    <w:unhideWhenUsed/>
    <w:rsid w:val="00C30551"/>
    <w:pPr>
      <w:tabs>
        <w:tab w:val="center" w:pos="4536"/>
        <w:tab w:val="right" w:pos="9072"/>
      </w:tabs>
      <w:spacing w:after="0" w:line="240" w:lineRule="auto"/>
    </w:pPr>
  </w:style>
  <w:style w:type="character" w:customStyle="1" w:styleId="AltbilgiChar">
    <w:name w:val="Altbilgi Char"/>
    <w:basedOn w:val="VarsaylanParagrafYazTipi"/>
    <w:link w:val="Altbilgi"/>
    <w:uiPriority w:val="99"/>
    <w:semiHidden/>
    <w:rsid w:val="00C30551"/>
  </w:style>
  <w:style w:type="paragraph" w:styleId="BalonMetni">
    <w:name w:val="Balloon Text"/>
    <w:basedOn w:val="Normal"/>
    <w:link w:val="BalonMetniChar"/>
    <w:uiPriority w:val="99"/>
    <w:semiHidden/>
    <w:unhideWhenUsed/>
    <w:rsid w:val="00C30551"/>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30551"/>
    <w:rPr>
      <w:rFonts w:ascii="Tahoma" w:hAnsi="Tahoma" w:cs="Tahoma"/>
      <w:sz w:val="16"/>
      <w:szCs w:val="16"/>
    </w:rPr>
  </w:style>
  <w:style w:type="paragraph" w:styleId="ListeParagraf">
    <w:name w:val="List Paragraph"/>
    <w:basedOn w:val="Normal"/>
    <w:uiPriority w:val="34"/>
    <w:qFormat/>
    <w:rsid w:val="00766C66"/>
    <w:pPr>
      <w:ind w:left="720"/>
      <w:contextualSpacing/>
    </w:pPr>
  </w:style>
  <w:style w:type="paragraph" w:styleId="GvdeMetni">
    <w:name w:val="Body Text"/>
    <w:basedOn w:val="Normal"/>
    <w:link w:val="GvdeMetniChar"/>
    <w:semiHidden/>
    <w:unhideWhenUsed/>
    <w:rsid w:val="004E2DE3"/>
    <w:pPr>
      <w:spacing w:after="0" w:line="240" w:lineRule="auto"/>
    </w:pPr>
    <w:rPr>
      <w:rFonts w:ascii="Arial" w:eastAsia="Times New Roman" w:hAnsi="Arial" w:cs="Arial"/>
      <w:sz w:val="24"/>
      <w:szCs w:val="20"/>
      <w:lang w:eastAsia="tr-TR"/>
    </w:rPr>
  </w:style>
  <w:style w:type="character" w:customStyle="1" w:styleId="GvdeMetniChar">
    <w:name w:val="Gövde Metni Char"/>
    <w:basedOn w:val="VarsaylanParagrafYazTipi"/>
    <w:link w:val="GvdeMetni"/>
    <w:semiHidden/>
    <w:rsid w:val="004E2DE3"/>
    <w:rPr>
      <w:rFonts w:ascii="Arial" w:eastAsia="Times New Roman" w:hAnsi="Arial" w:cs="Arial"/>
      <w:sz w:val="24"/>
      <w:szCs w:val="20"/>
      <w:lang w:eastAsia="tr-TR"/>
    </w:rPr>
  </w:style>
  <w:style w:type="character" w:styleId="Gl">
    <w:name w:val="Strong"/>
    <w:basedOn w:val="VarsaylanParagrafYazTipi"/>
    <w:uiPriority w:val="22"/>
    <w:qFormat/>
    <w:rsid w:val="006D39F0"/>
    <w:rPr>
      <w:b/>
      <w:bCs/>
    </w:rPr>
  </w:style>
  <w:style w:type="character" w:customStyle="1" w:styleId="Balk1Char">
    <w:name w:val="Başlık 1 Char"/>
    <w:basedOn w:val="VarsaylanParagrafYazTipi"/>
    <w:link w:val="Balk1"/>
    <w:rsid w:val="005644DB"/>
    <w:rPr>
      <w:rFonts w:ascii="Times New Roman" w:eastAsia="Times New Roman" w:hAnsi="Times New Roman" w:cs="Times New Roman"/>
      <w:b/>
      <w:sz w:val="24"/>
      <w:szCs w:val="20"/>
      <w:lang w:eastAsia="tr-TR"/>
    </w:rPr>
  </w:style>
  <w:style w:type="character" w:customStyle="1" w:styleId="Balk6Char">
    <w:name w:val="Başlık 6 Char"/>
    <w:basedOn w:val="VarsaylanParagrafYazTipi"/>
    <w:link w:val="Balk6"/>
    <w:semiHidden/>
    <w:rsid w:val="005644DB"/>
    <w:rPr>
      <w:rFonts w:ascii="Calibri" w:eastAsia="Times New Roman" w:hAnsi="Calibri" w:cs="Times New Roman"/>
      <w:b/>
      <w:bCs/>
      <w:lang w:eastAsia="tr-TR"/>
    </w:rPr>
  </w:style>
  <w:style w:type="paragraph" w:styleId="GvdeMetniGirintisi">
    <w:name w:val="Body Text Indent"/>
    <w:basedOn w:val="Normal"/>
    <w:link w:val="GvdeMetniGirintisiChar"/>
    <w:uiPriority w:val="99"/>
    <w:unhideWhenUsed/>
    <w:rsid w:val="00291BA4"/>
    <w:pPr>
      <w:spacing w:after="120"/>
      <w:ind w:left="283"/>
    </w:pPr>
  </w:style>
  <w:style w:type="character" w:customStyle="1" w:styleId="GvdeMetniGirintisiChar">
    <w:name w:val="Gövde Metni Girintisi Char"/>
    <w:basedOn w:val="VarsaylanParagrafYazTipi"/>
    <w:link w:val="GvdeMetniGirintisi"/>
    <w:uiPriority w:val="99"/>
    <w:rsid w:val="00291BA4"/>
  </w:style>
  <w:style w:type="paragraph" w:styleId="AralkYok">
    <w:name w:val="No Spacing"/>
    <w:basedOn w:val="Normal"/>
    <w:uiPriority w:val="99"/>
    <w:qFormat/>
    <w:rsid w:val="00DF32AD"/>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semiHidden/>
    <w:unhideWhenUsed/>
    <w:rsid w:val="00887BA8"/>
    <w:rPr>
      <w:color w:val="0000FF"/>
      <w:u w:val="single"/>
    </w:rPr>
  </w:style>
  <w:style w:type="paragraph" w:styleId="NormalWeb">
    <w:name w:val="Normal (Web)"/>
    <w:basedOn w:val="Normal"/>
    <w:uiPriority w:val="99"/>
    <w:semiHidden/>
    <w:unhideWhenUsed/>
    <w:rsid w:val="00975015"/>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rtaKlavuz21">
    <w:name w:val="Orta Kılavuz 21"/>
    <w:uiPriority w:val="1"/>
    <w:qFormat/>
    <w:rsid w:val="009A0DFD"/>
    <w:pPr>
      <w:spacing w:after="0" w:line="240" w:lineRule="auto"/>
    </w:pPr>
    <w:rPr>
      <w:rFonts w:ascii="Calibri" w:eastAsia="Times New Roman" w:hAnsi="Calibri" w:cs="Times New Roman"/>
      <w:lang w:eastAsia="tr-TR"/>
    </w:rPr>
  </w:style>
</w:styles>
</file>

<file path=word/webSettings.xml><?xml version="1.0" encoding="utf-8"?>
<w:webSettings xmlns:r="http://schemas.openxmlformats.org/officeDocument/2006/relationships" xmlns:w="http://schemas.openxmlformats.org/wordprocessingml/2006/main">
  <w:divs>
    <w:div w:id="13385755">
      <w:bodyDiv w:val="1"/>
      <w:marLeft w:val="0"/>
      <w:marRight w:val="0"/>
      <w:marTop w:val="0"/>
      <w:marBottom w:val="0"/>
      <w:divBdr>
        <w:top w:val="none" w:sz="0" w:space="0" w:color="auto"/>
        <w:left w:val="none" w:sz="0" w:space="0" w:color="auto"/>
        <w:bottom w:val="none" w:sz="0" w:space="0" w:color="auto"/>
        <w:right w:val="none" w:sz="0" w:space="0" w:color="auto"/>
      </w:divBdr>
    </w:div>
    <w:div w:id="36122341">
      <w:bodyDiv w:val="1"/>
      <w:marLeft w:val="0"/>
      <w:marRight w:val="0"/>
      <w:marTop w:val="0"/>
      <w:marBottom w:val="0"/>
      <w:divBdr>
        <w:top w:val="none" w:sz="0" w:space="0" w:color="auto"/>
        <w:left w:val="none" w:sz="0" w:space="0" w:color="auto"/>
        <w:bottom w:val="none" w:sz="0" w:space="0" w:color="auto"/>
        <w:right w:val="none" w:sz="0" w:space="0" w:color="auto"/>
      </w:divBdr>
    </w:div>
    <w:div w:id="39939828">
      <w:bodyDiv w:val="1"/>
      <w:marLeft w:val="0"/>
      <w:marRight w:val="0"/>
      <w:marTop w:val="0"/>
      <w:marBottom w:val="0"/>
      <w:divBdr>
        <w:top w:val="none" w:sz="0" w:space="0" w:color="auto"/>
        <w:left w:val="none" w:sz="0" w:space="0" w:color="auto"/>
        <w:bottom w:val="none" w:sz="0" w:space="0" w:color="auto"/>
        <w:right w:val="none" w:sz="0" w:space="0" w:color="auto"/>
      </w:divBdr>
    </w:div>
    <w:div w:id="49043882">
      <w:bodyDiv w:val="1"/>
      <w:marLeft w:val="0"/>
      <w:marRight w:val="0"/>
      <w:marTop w:val="0"/>
      <w:marBottom w:val="0"/>
      <w:divBdr>
        <w:top w:val="none" w:sz="0" w:space="0" w:color="auto"/>
        <w:left w:val="none" w:sz="0" w:space="0" w:color="auto"/>
        <w:bottom w:val="none" w:sz="0" w:space="0" w:color="auto"/>
        <w:right w:val="none" w:sz="0" w:space="0" w:color="auto"/>
      </w:divBdr>
    </w:div>
    <w:div w:id="55859202">
      <w:bodyDiv w:val="1"/>
      <w:marLeft w:val="0"/>
      <w:marRight w:val="0"/>
      <w:marTop w:val="0"/>
      <w:marBottom w:val="0"/>
      <w:divBdr>
        <w:top w:val="none" w:sz="0" w:space="0" w:color="auto"/>
        <w:left w:val="none" w:sz="0" w:space="0" w:color="auto"/>
        <w:bottom w:val="none" w:sz="0" w:space="0" w:color="auto"/>
        <w:right w:val="none" w:sz="0" w:space="0" w:color="auto"/>
      </w:divBdr>
    </w:div>
    <w:div w:id="72776387">
      <w:bodyDiv w:val="1"/>
      <w:marLeft w:val="0"/>
      <w:marRight w:val="0"/>
      <w:marTop w:val="0"/>
      <w:marBottom w:val="0"/>
      <w:divBdr>
        <w:top w:val="none" w:sz="0" w:space="0" w:color="auto"/>
        <w:left w:val="none" w:sz="0" w:space="0" w:color="auto"/>
        <w:bottom w:val="none" w:sz="0" w:space="0" w:color="auto"/>
        <w:right w:val="none" w:sz="0" w:space="0" w:color="auto"/>
      </w:divBdr>
    </w:div>
    <w:div w:id="74866190">
      <w:bodyDiv w:val="1"/>
      <w:marLeft w:val="0"/>
      <w:marRight w:val="0"/>
      <w:marTop w:val="0"/>
      <w:marBottom w:val="0"/>
      <w:divBdr>
        <w:top w:val="none" w:sz="0" w:space="0" w:color="auto"/>
        <w:left w:val="none" w:sz="0" w:space="0" w:color="auto"/>
        <w:bottom w:val="none" w:sz="0" w:space="0" w:color="auto"/>
        <w:right w:val="none" w:sz="0" w:space="0" w:color="auto"/>
      </w:divBdr>
    </w:div>
    <w:div w:id="93479529">
      <w:bodyDiv w:val="1"/>
      <w:marLeft w:val="0"/>
      <w:marRight w:val="0"/>
      <w:marTop w:val="0"/>
      <w:marBottom w:val="0"/>
      <w:divBdr>
        <w:top w:val="none" w:sz="0" w:space="0" w:color="auto"/>
        <w:left w:val="none" w:sz="0" w:space="0" w:color="auto"/>
        <w:bottom w:val="none" w:sz="0" w:space="0" w:color="auto"/>
        <w:right w:val="none" w:sz="0" w:space="0" w:color="auto"/>
      </w:divBdr>
    </w:div>
    <w:div w:id="102113210">
      <w:bodyDiv w:val="1"/>
      <w:marLeft w:val="0"/>
      <w:marRight w:val="0"/>
      <w:marTop w:val="0"/>
      <w:marBottom w:val="0"/>
      <w:divBdr>
        <w:top w:val="none" w:sz="0" w:space="0" w:color="auto"/>
        <w:left w:val="none" w:sz="0" w:space="0" w:color="auto"/>
        <w:bottom w:val="none" w:sz="0" w:space="0" w:color="auto"/>
        <w:right w:val="none" w:sz="0" w:space="0" w:color="auto"/>
      </w:divBdr>
    </w:div>
    <w:div w:id="109670680">
      <w:bodyDiv w:val="1"/>
      <w:marLeft w:val="0"/>
      <w:marRight w:val="0"/>
      <w:marTop w:val="0"/>
      <w:marBottom w:val="0"/>
      <w:divBdr>
        <w:top w:val="none" w:sz="0" w:space="0" w:color="auto"/>
        <w:left w:val="none" w:sz="0" w:space="0" w:color="auto"/>
        <w:bottom w:val="none" w:sz="0" w:space="0" w:color="auto"/>
        <w:right w:val="none" w:sz="0" w:space="0" w:color="auto"/>
      </w:divBdr>
    </w:div>
    <w:div w:id="123470191">
      <w:bodyDiv w:val="1"/>
      <w:marLeft w:val="0"/>
      <w:marRight w:val="0"/>
      <w:marTop w:val="0"/>
      <w:marBottom w:val="0"/>
      <w:divBdr>
        <w:top w:val="none" w:sz="0" w:space="0" w:color="auto"/>
        <w:left w:val="none" w:sz="0" w:space="0" w:color="auto"/>
        <w:bottom w:val="none" w:sz="0" w:space="0" w:color="auto"/>
        <w:right w:val="none" w:sz="0" w:space="0" w:color="auto"/>
      </w:divBdr>
    </w:div>
    <w:div w:id="135728220">
      <w:bodyDiv w:val="1"/>
      <w:marLeft w:val="0"/>
      <w:marRight w:val="0"/>
      <w:marTop w:val="0"/>
      <w:marBottom w:val="0"/>
      <w:divBdr>
        <w:top w:val="none" w:sz="0" w:space="0" w:color="auto"/>
        <w:left w:val="none" w:sz="0" w:space="0" w:color="auto"/>
        <w:bottom w:val="none" w:sz="0" w:space="0" w:color="auto"/>
        <w:right w:val="none" w:sz="0" w:space="0" w:color="auto"/>
      </w:divBdr>
    </w:div>
    <w:div w:id="140578629">
      <w:bodyDiv w:val="1"/>
      <w:marLeft w:val="0"/>
      <w:marRight w:val="0"/>
      <w:marTop w:val="0"/>
      <w:marBottom w:val="0"/>
      <w:divBdr>
        <w:top w:val="none" w:sz="0" w:space="0" w:color="auto"/>
        <w:left w:val="none" w:sz="0" w:space="0" w:color="auto"/>
        <w:bottom w:val="none" w:sz="0" w:space="0" w:color="auto"/>
        <w:right w:val="none" w:sz="0" w:space="0" w:color="auto"/>
      </w:divBdr>
    </w:div>
    <w:div w:id="144398668">
      <w:bodyDiv w:val="1"/>
      <w:marLeft w:val="0"/>
      <w:marRight w:val="0"/>
      <w:marTop w:val="0"/>
      <w:marBottom w:val="0"/>
      <w:divBdr>
        <w:top w:val="none" w:sz="0" w:space="0" w:color="auto"/>
        <w:left w:val="none" w:sz="0" w:space="0" w:color="auto"/>
        <w:bottom w:val="none" w:sz="0" w:space="0" w:color="auto"/>
        <w:right w:val="none" w:sz="0" w:space="0" w:color="auto"/>
      </w:divBdr>
    </w:div>
    <w:div w:id="153764397">
      <w:bodyDiv w:val="1"/>
      <w:marLeft w:val="0"/>
      <w:marRight w:val="0"/>
      <w:marTop w:val="0"/>
      <w:marBottom w:val="0"/>
      <w:divBdr>
        <w:top w:val="none" w:sz="0" w:space="0" w:color="auto"/>
        <w:left w:val="none" w:sz="0" w:space="0" w:color="auto"/>
        <w:bottom w:val="none" w:sz="0" w:space="0" w:color="auto"/>
        <w:right w:val="none" w:sz="0" w:space="0" w:color="auto"/>
      </w:divBdr>
    </w:div>
    <w:div w:id="162278299">
      <w:bodyDiv w:val="1"/>
      <w:marLeft w:val="0"/>
      <w:marRight w:val="0"/>
      <w:marTop w:val="0"/>
      <w:marBottom w:val="0"/>
      <w:divBdr>
        <w:top w:val="none" w:sz="0" w:space="0" w:color="auto"/>
        <w:left w:val="none" w:sz="0" w:space="0" w:color="auto"/>
        <w:bottom w:val="none" w:sz="0" w:space="0" w:color="auto"/>
        <w:right w:val="none" w:sz="0" w:space="0" w:color="auto"/>
      </w:divBdr>
    </w:div>
    <w:div w:id="169567180">
      <w:bodyDiv w:val="1"/>
      <w:marLeft w:val="0"/>
      <w:marRight w:val="0"/>
      <w:marTop w:val="0"/>
      <w:marBottom w:val="0"/>
      <w:divBdr>
        <w:top w:val="none" w:sz="0" w:space="0" w:color="auto"/>
        <w:left w:val="none" w:sz="0" w:space="0" w:color="auto"/>
        <w:bottom w:val="none" w:sz="0" w:space="0" w:color="auto"/>
        <w:right w:val="none" w:sz="0" w:space="0" w:color="auto"/>
      </w:divBdr>
    </w:div>
    <w:div w:id="193688401">
      <w:bodyDiv w:val="1"/>
      <w:marLeft w:val="0"/>
      <w:marRight w:val="0"/>
      <w:marTop w:val="0"/>
      <w:marBottom w:val="0"/>
      <w:divBdr>
        <w:top w:val="none" w:sz="0" w:space="0" w:color="auto"/>
        <w:left w:val="none" w:sz="0" w:space="0" w:color="auto"/>
        <w:bottom w:val="none" w:sz="0" w:space="0" w:color="auto"/>
        <w:right w:val="none" w:sz="0" w:space="0" w:color="auto"/>
      </w:divBdr>
    </w:div>
    <w:div w:id="219249622">
      <w:bodyDiv w:val="1"/>
      <w:marLeft w:val="0"/>
      <w:marRight w:val="0"/>
      <w:marTop w:val="0"/>
      <w:marBottom w:val="0"/>
      <w:divBdr>
        <w:top w:val="none" w:sz="0" w:space="0" w:color="auto"/>
        <w:left w:val="none" w:sz="0" w:space="0" w:color="auto"/>
        <w:bottom w:val="none" w:sz="0" w:space="0" w:color="auto"/>
        <w:right w:val="none" w:sz="0" w:space="0" w:color="auto"/>
      </w:divBdr>
    </w:div>
    <w:div w:id="225461752">
      <w:bodyDiv w:val="1"/>
      <w:marLeft w:val="0"/>
      <w:marRight w:val="0"/>
      <w:marTop w:val="0"/>
      <w:marBottom w:val="0"/>
      <w:divBdr>
        <w:top w:val="none" w:sz="0" w:space="0" w:color="auto"/>
        <w:left w:val="none" w:sz="0" w:space="0" w:color="auto"/>
        <w:bottom w:val="none" w:sz="0" w:space="0" w:color="auto"/>
        <w:right w:val="none" w:sz="0" w:space="0" w:color="auto"/>
      </w:divBdr>
    </w:div>
    <w:div w:id="230509754">
      <w:bodyDiv w:val="1"/>
      <w:marLeft w:val="0"/>
      <w:marRight w:val="0"/>
      <w:marTop w:val="0"/>
      <w:marBottom w:val="0"/>
      <w:divBdr>
        <w:top w:val="none" w:sz="0" w:space="0" w:color="auto"/>
        <w:left w:val="none" w:sz="0" w:space="0" w:color="auto"/>
        <w:bottom w:val="none" w:sz="0" w:space="0" w:color="auto"/>
        <w:right w:val="none" w:sz="0" w:space="0" w:color="auto"/>
      </w:divBdr>
    </w:div>
    <w:div w:id="233787180">
      <w:bodyDiv w:val="1"/>
      <w:marLeft w:val="0"/>
      <w:marRight w:val="0"/>
      <w:marTop w:val="0"/>
      <w:marBottom w:val="0"/>
      <w:divBdr>
        <w:top w:val="none" w:sz="0" w:space="0" w:color="auto"/>
        <w:left w:val="none" w:sz="0" w:space="0" w:color="auto"/>
        <w:bottom w:val="none" w:sz="0" w:space="0" w:color="auto"/>
        <w:right w:val="none" w:sz="0" w:space="0" w:color="auto"/>
      </w:divBdr>
    </w:div>
    <w:div w:id="242497014">
      <w:bodyDiv w:val="1"/>
      <w:marLeft w:val="0"/>
      <w:marRight w:val="0"/>
      <w:marTop w:val="0"/>
      <w:marBottom w:val="0"/>
      <w:divBdr>
        <w:top w:val="none" w:sz="0" w:space="0" w:color="auto"/>
        <w:left w:val="none" w:sz="0" w:space="0" w:color="auto"/>
        <w:bottom w:val="none" w:sz="0" w:space="0" w:color="auto"/>
        <w:right w:val="none" w:sz="0" w:space="0" w:color="auto"/>
      </w:divBdr>
    </w:div>
    <w:div w:id="244724839">
      <w:bodyDiv w:val="1"/>
      <w:marLeft w:val="0"/>
      <w:marRight w:val="0"/>
      <w:marTop w:val="0"/>
      <w:marBottom w:val="0"/>
      <w:divBdr>
        <w:top w:val="none" w:sz="0" w:space="0" w:color="auto"/>
        <w:left w:val="none" w:sz="0" w:space="0" w:color="auto"/>
        <w:bottom w:val="none" w:sz="0" w:space="0" w:color="auto"/>
        <w:right w:val="none" w:sz="0" w:space="0" w:color="auto"/>
      </w:divBdr>
    </w:div>
    <w:div w:id="319119522">
      <w:bodyDiv w:val="1"/>
      <w:marLeft w:val="0"/>
      <w:marRight w:val="0"/>
      <w:marTop w:val="0"/>
      <w:marBottom w:val="0"/>
      <w:divBdr>
        <w:top w:val="none" w:sz="0" w:space="0" w:color="auto"/>
        <w:left w:val="none" w:sz="0" w:space="0" w:color="auto"/>
        <w:bottom w:val="none" w:sz="0" w:space="0" w:color="auto"/>
        <w:right w:val="none" w:sz="0" w:space="0" w:color="auto"/>
      </w:divBdr>
    </w:div>
    <w:div w:id="320082240">
      <w:bodyDiv w:val="1"/>
      <w:marLeft w:val="0"/>
      <w:marRight w:val="0"/>
      <w:marTop w:val="0"/>
      <w:marBottom w:val="0"/>
      <w:divBdr>
        <w:top w:val="none" w:sz="0" w:space="0" w:color="auto"/>
        <w:left w:val="none" w:sz="0" w:space="0" w:color="auto"/>
        <w:bottom w:val="none" w:sz="0" w:space="0" w:color="auto"/>
        <w:right w:val="none" w:sz="0" w:space="0" w:color="auto"/>
      </w:divBdr>
    </w:div>
    <w:div w:id="326058818">
      <w:bodyDiv w:val="1"/>
      <w:marLeft w:val="0"/>
      <w:marRight w:val="0"/>
      <w:marTop w:val="0"/>
      <w:marBottom w:val="0"/>
      <w:divBdr>
        <w:top w:val="none" w:sz="0" w:space="0" w:color="auto"/>
        <w:left w:val="none" w:sz="0" w:space="0" w:color="auto"/>
        <w:bottom w:val="none" w:sz="0" w:space="0" w:color="auto"/>
        <w:right w:val="none" w:sz="0" w:space="0" w:color="auto"/>
      </w:divBdr>
    </w:div>
    <w:div w:id="346686611">
      <w:bodyDiv w:val="1"/>
      <w:marLeft w:val="0"/>
      <w:marRight w:val="0"/>
      <w:marTop w:val="0"/>
      <w:marBottom w:val="0"/>
      <w:divBdr>
        <w:top w:val="none" w:sz="0" w:space="0" w:color="auto"/>
        <w:left w:val="none" w:sz="0" w:space="0" w:color="auto"/>
        <w:bottom w:val="none" w:sz="0" w:space="0" w:color="auto"/>
        <w:right w:val="none" w:sz="0" w:space="0" w:color="auto"/>
      </w:divBdr>
    </w:div>
    <w:div w:id="361977630">
      <w:bodyDiv w:val="1"/>
      <w:marLeft w:val="0"/>
      <w:marRight w:val="0"/>
      <w:marTop w:val="0"/>
      <w:marBottom w:val="0"/>
      <w:divBdr>
        <w:top w:val="none" w:sz="0" w:space="0" w:color="auto"/>
        <w:left w:val="none" w:sz="0" w:space="0" w:color="auto"/>
        <w:bottom w:val="none" w:sz="0" w:space="0" w:color="auto"/>
        <w:right w:val="none" w:sz="0" w:space="0" w:color="auto"/>
      </w:divBdr>
    </w:div>
    <w:div w:id="364136522">
      <w:bodyDiv w:val="1"/>
      <w:marLeft w:val="0"/>
      <w:marRight w:val="0"/>
      <w:marTop w:val="0"/>
      <w:marBottom w:val="0"/>
      <w:divBdr>
        <w:top w:val="none" w:sz="0" w:space="0" w:color="auto"/>
        <w:left w:val="none" w:sz="0" w:space="0" w:color="auto"/>
        <w:bottom w:val="none" w:sz="0" w:space="0" w:color="auto"/>
        <w:right w:val="none" w:sz="0" w:space="0" w:color="auto"/>
      </w:divBdr>
    </w:div>
    <w:div w:id="403257777">
      <w:bodyDiv w:val="1"/>
      <w:marLeft w:val="0"/>
      <w:marRight w:val="0"/>
      <w:marTop w:val="0"/>
      <w:marBottom w:val="0"/>
      <w:divBdr>
        <w:top w:val="none" w:sz="0" w:space="0" w:color="auto"/>
        <w:left w:val="none" w:sz="0" w:space="0" w:color="auto"/>
        <w:bottom w:val="none" w:sz="0" w:space="0" w:color="auto"/>
        <w:right w:val="none" w:sz="0" w:space="0" w:color="auto"/>
      </w:divBdr>
    </w:div>
    <w:div w:id="428896233">
      <w:bodyDiv w:val="1"/>
      <w:marLeft w:val="0"/>
      <w:marRight w:val="0"/>
      <w:marTop w:val="0"/>
      <w:marBottom w:val="0"/>
      <w:divBdr>
        <w:top w:val="none" w:sz="0" w:space="0" w:color="auto"/>
        <w:left w:val="none" w:sz="0" w:space="0" w:color="auto"/>
        <w:bottom w:val="none" w:sz="0" w:space="0" w:color="auto"/>
        <w:right w:val="none" w:sz="0" w:space="0" w:color="auto"/>
      </w:divBdr>
    </w:div>
    <w:div w:id="430590099">
      <w:bodyDiv w:val="1"/>
      <w:marLeft w:val="0"/>
      <w:marRight w:val="0"/>
      <w:marTop w:val="0"/>
      <w:marBottom w:val="0"/>
      <w:divBdr>
        <w:top w:val="none" w:sz="0" w:space="0" w:color="auto"/>
        <w:left w:val="none" w:sz="0" w:space="0" w:color="auto"/>
        <w:bottom w:val="none" w:sz="0" w:space="0" w:color="auto"/>
        <w:right w:val="none" w:sz="0" w:space="0" w:color="auto"/>
      </w:divBdr>
    </w:div>
    <w:div w:id="439573910">
      <w:bodyDiv w:val="1"/>
      <w:marLeft w:val="0"/>
      <w:marRight w:val="0"/>
      <w:marTop w:val="0"/>
      <w:marBottom w:val="0"/>
      <w:divBdr>
        <w:top w:val="none" w:sz="0" w:space="0" w:color="auto"/>
        <w:left w:val="none" w:sz="0" w:space="0" w:color="auto"/>
        <w:bottom w:val="none" w:sz="0" w:space="0" w:color="auto"/>
        <w:right w:val="none" w:sz="0" w:space="0" w:color="auto"/>
      </w:divBdr>
    </w:div>
    <w:div w:id="445269025">
      <w:bodyDiv w:val="1"/>
      <w:marLeft w:val="0"/>
      <w:marRight w:val="0"/>
      <w:marTop w:val="0"/>
      <w:marBottom w:val="0"/>
      <w:divBdr>
        <w:top w:val="none" w:sz="0" w:space="0" w:color="auto"/>
        <w:left w:val="none" w:sz="0" w:space="0" w:color="auto"/>
        <w:bottom w:val="none" w:sz="0" w:space="0" w:color="auto"/>
        <w:right w:val="none" w:sz="0" w:space="0" w:color="auto"/>
      </w:divBdr>
    </w:div>
    <w:div w:id="445544068">
      <w:bodyDiv w:val="1"/>
      <w:marLeft w:val="0"/>
      <w:marRight w:val="0"/>
      <w:marTop w:val="0"/>
      <w:marBottom w:val="0"/>
      <w:divBdr>
        <w:top w:val="none" w:sz="0" w:space="0" w:color="auto"/>
        <w:left w:val="none" w:sz="0" w:space="0" w:color="auto"/>
        <w:bottom w:val="none" w:sz="0" w:space="0" w:color="auto"/>
        <w:right w:val="none" w:sz="0" w:space="0" w:color="auto"/>
      </w:divBdr>
    </w:div>
    <w:div w:id="473327477">
      <w:bodyDiv w:val="1"/>
      <w:marLeft w:val="0"/>
      <w:marRight w:val="0"/>
      <w:marTop w:val="0"/>
      <w:marBottom w:val="0"/>
      <w:divBdr>
        <w:top w:val="none" w:sz="0" w:space="0" w:color="auto"/>
        <w:left w:val="none" w:sz="0" w:space="0" w:color="auto"/>
        <w:bottom w:val="none" w:sz="0" w:space="0" w:color="auto"/>
        <w:right w:val="none" w:sz="0" w:space="0" w:color="auto"/>
      </w:divBdr>
    </w:div>
    <w:div w:id="473523092">
      <w:bodyDiv w:val="1"/>
      <w:marLeft w:val="0"/>
      <w:marRight w:val="0"/>
      <w:marTop w:val="0"/>
      <w:marBottom w:val="0"/>
      <w:divBdr>
        <w:top w:val="none" w:sz="0" w:space="0" w:color="auto"/>
        <w:left w:val="none" w:sz="0" w:space="0" w:color="auto"/>
        <w:bottom w:val="none" w:sz="0" w:space="0" w:color="auto"/>
        <w:right w:val="none" w:sz="0" w:space="0" w:color="auto"/>
      </w:divBdr>
    </w:div>
    <w:div w:id="486089385">
      <w:bodyDiv w:val="1"/>
      <w:marLeft w:val="0"/>
      <w:marRight w:val="0"/>
      <w:marTop w:val="0"/>
      <w:marBottom w:val="0"/>
      <w:divBdr>
        <w:top w:val="none" w:sz="0" w:space="0" w:color="auto"/>
        <w:left w:val="none" w:sz="0" w:space="0" w:color="auto"/>
        <w:bottom w:val="none" w:sz="0" w:space="0" w:color="auto"/>
        <w:right w:val="none" w:sz="0" w:space="0" w:color="auto"/>
      </w:divBdr>
    </w:div>
    <w:div w:id="498037968">
      <w:bodyDiv w:val="1"/>
      <w:marLeft w:val="0"/>
      <w:marRight w:val="0"/>
      <w:marTop w:val="0"/>
      <w:marBottom w:val="0"/>
      <w:divBdr>
        <w:top w:val="none" w:sz="0" w:space="0" w:color="auto"/>
        <w:left w:val="none" w:sz="0" w:space="0" w:color="auto"/>
        <w:bottom w:val="none" w:sz="0" w:space="0" w:color="auto"/>
        <w:right w:val="none" w:sz="0" w:space="0" w:color="auto"/>
      </w:divBdr>
    </w:div>
    <w:div w:id="501089784">
      <w:bodyDiv w:val="1"/>
      <w:marLeft w:val="0"/>
      <w:marRight w:val="0"/>
      <w:marTop w:val="0"/>
      <w:marBottom w:val="0"/>
      <w:divBdr>
        <w:top w:val="none" w:sz="0" w:space="0" w:color="auto"/>
        <w:left w:val="none" w:sz="0" w:space="0" w:color="auto"/>
        <w:bottom w:val="none" w:sz="0" w:space="0" w:color="auto"/>
        <w:right w:val="none" w:sz="0" w:space="0" w:color="auto"/>
      </w:divBdr>
    </w:div>
    <w:div w:id="511535206">
      <w:bodyDiv w:val="1"/>
      <w:marLeft w:val="0"/>
      <w:marRight w:val="0"/>
      <w:marTop w:val="0"/>
      <w:marBottom w:val="0"/>
      <w:divBdr>
        <w:top w:val="none" w:sz="0" w:space="0" w:color="auto"/>
        <w:left w:val="none" w:sz="0" w:space="0" w:color="auto"/>
        <w:bottom w:val="none" w:sz="0" w:space="0" w:color="auto"/>
        <w:right w:val="none" w:sz="0" w:space="0" w:color="auto"/>
      </w:divBdr>
    </w:div>
    <w:div w:id="520242142">
      <w:bodyDiv w:val="1"/>
      <w:marLeft w:val="0"/>
      <w:marRight w:val="0"/>
      <w:marTop w:val="0"/>
      <w:marBottom w:val="0"/>
      <w:divBdr>
        <w:top w:val="none" w:sz="0" w:space="0" w:color="auto"/>
        <w:left w:val="none" w:sz="0" w:space="0" w:color="auto"/>
        <w:bottom w:val="none" w:sz="0" w:space="0" w:color="auto"/>
        <w:right w:val="none" w:sz="0" w:space="0" w:color="auto"/>
      </w:divBdr>
    </w:div>
    <w:div w:id="524488566">
      <w:bodyDiv w:val="1"/>
      <w:marLeft w:val="0"/>
      <w:marRight w:val="0"/>
      <w:marTop w:val="0"/>
      <w:marBottom w:val="0"/>
      <w:divBdr>
        <w:top w:val="none" w:sz="0" w:space="0" w:color="auto"/>
        <w:left w:val="none" w:sz="0" w:space="0" w:color="auto"/>
        <w:bottom w:val="none" w:sz="0" w:space="0" w:color="auto"/>
        <w:right w:val="none" w:sz="0" w:space="0" w:color="auto"/>
      </w:divBdr>
    </w:div>
    <w:div w:id="527302733">
      <w:bodyDiv w:val="1"/>
      <w:marLeft w:val="0"/>
      <w:marRight w:val="0"/>
      <w:marTop w:val="0"/>
      <w:marBottom w:val="0"/>
      <w:divBdr>
        <w:top w:val="none" w:sz="0" w:space="0" w:color="auto"/>
        <w:left w:val="none" w:sz="0" w:space="0" w:color="auto"/>
        <w:bottom w:val="none" w:sz="0" w:space="0" w:color="auto"/>
        <w:right w:val="none" w:sz="0" w:space="0" w:color="auto"/>
      </w:divBdr>
    </w:div>
    <w:div w:id="529493602">
      <w:bodyDiv w:val="1"/>
      <w:marLeft w:val="0"/>
      <w:marRight w:val="0"/>
      <w:marTop w:val="0"/>
      <w:marBottom w:val="0"/>
      <w:divBdr>
        <w:top w:val="none" w:sz="0" w:space="0" w:color="auto"/>
        <w:left w:val="none" w:sz="0" w:space="0" w:color="auto"/>
        <w:bottom w:val="none" w:sz="0" w:space="0" w:color="auto"/>
        <w:right w:val="none" w:sz="0" w:space="0" w:color="auto"/>
      </w:divBdr>
    </w:div>
    <w:div w:id="533425870">
      <w:bodyDiv w:val="1"/>
      <w:marLeft w:val="0"/>
      <w:marRight w:val="0"/>
      <w:marTop w:val="0"/>
      <w:marBottom w:val="0"/>
      <w:divBdr>
        <w:top w:val="none" w:sz="0" w:space="0" w:color="auto"/>
        <w:left w:val="none" w:sz="0" w:space="0" w:color="auto"/>
        <w:bottom w:val="none" w:sz="0" w:space="0" w:color="auto"/>
        <w:right w:val="none" w:sz="0" w:space="0" w:color="auto"/>
      </w:divBdr>
    </w:div>
    <w:div w:id="562065260">
      <w:bodyDiv w:val="1"/>
      <w:marLeft w:val="0"/>
      <w:marRight w:val="0"/>
      <w:marTop w:val="0"/>
      <w:marBottom w:val="0"/>
      <w:divBdr>
        <w:top w:val="none" w:sz="0" w:space="0" w:color="auto"/>
        <w:left w:val="none" w:sz="0" w:space="0" w:color="auto"/>
        <w:bottom w:val="none" w:sz="0" w:space="0" w:color="auto"/>
        <w:right w:val="none" w:sz="0" w:space="0" w:color="auto"/>
      </w:divBdr>
    </w:div>
    <w:div w:id="575869037">
      <w:bodyDiv w:val="1"/>
      <w:marLeft w:val="0"/>
      <w:marRight w:val="0"/>
      <w:marTop w:val="0"/>
      <w:marBottom w:val="0"/>
      <w:divBdr>
        <w:top w:val="none" w:sz="0" w:space="0" w:color="auto"/>
        <w:left w:val="none" w:sz="0" w:space="0" w:color="auto"/>
        <w:bottom w:val="none" w:sz="0" w:space="0" w:color="auto"/>
        <w:right w:val="none" w:sz="0" w:space="0" w:color="auto"/>
      </w:divBdr>
    </w:div>
    <w:div w:id="587538412">
      <w:bodyDiv w:val="1"/>
      <w:marLeft w:val="0"/>
      <w:marRight w:val="0"/>
      <w:marTop w:val="0"/>
      <w:marBottom w:val="0"/>
      <w:divBdr>
        <w:top w:val="none" w:sz="0" w:space="0" w:color="auto"/>
        <w:left w:val="none" w:sz="0" w:space="0" w:color="auto"/>
        <w:bottom w:val="none" w:sz="0" w:space="0" w:color="auto"/>
        <w:right w:val="none" w:sz="0" w:space="0" w:color="auto"/>
      </w:divBdr>
    </w:div>
    <w:div w:id="592323099">
      <w:bodyDiv w:val="1"/>
      <w:marLeft w:val="0"/>
      <w:marRight w:val="0"/>
      <w:marTop w:val="0"/>
      <w:marBottom w:val="0"/>
      <w:divBdr>
        <w:top w:val="none" w:sz="0" w:space="0" w:color="auto"/>
        <w:left w:val="none" w:sz="0" w:space="0" w:color="auto"/>
        <w:bottom w:val="none" w:sz="0" w:space="0" w:color="auto"/>
        <w:right w:val="none" w:sz="0" w:space="0" w:color="auto"/>
      </w:divBdr>
    </w:div>
    <w:div w:id="596251536">
      <w:bodyDiv w:val="1"/>
      <w:marLeft w:val="0"/>
      <w:marRight w:val="0"/>
      <w:marTop w:val="0"/>
      <w:marBottom w:val="0"/>
      <w:divBdr>
        <w:top w:val="none" w:sz="0" w:space="0" w:color="auto"/>
        <w:left w:val="none" w:sz="0" w:space="0" w:color="auto"/>
        <w:bottom w:val="none" w:sz="0" w:space="0" w:color="auto"/>
        <w:right w:val="none" w:sz="0" w:space="0" w:color="auto"/>
      </w:divBdr>
    </w:div>
    <w:div w:id="600530413">
      <w:bodyDiv w:val="1"/>
      <w:marLeft w:val="0"/>
      <w:marRight w:val="0"/>
      <w:marTop w:val="0"/>
      <w:marBottom w:val="0"/>
      <w:divBdr>
        <w:top w:val="none" w:sz="0" w:space="0" w:color="auto"/>
        <w:left w:val="none" w:sz="0" w:space="0" w:color="auto"/>
        <w:bottom w:val="none" w:sz="0" w:space="0" w:color="auto"/>
        <w:right w:val="none" w:sz="0" w:space="0" w:color="auto"/>
      </w:divBdr>
    </w:div>
    <w:div w:id="604657592">
      <w:bodyDiv w:val="1"/>
      <w:marLeft w:val="0"/>
      <w:marRight w:val="0"/>
      <w:marTop w:val="0"/>
      <w:marBottom w:val="0"/>
      <w:divBdr>
        <w:top w:val="none" w:sz="0" w:space="0" w:color="auto"/>
        <w:left w:val="none" w:sz="0" w:space="0" w:color="auto"/>
        <w:bottom w:val="none" w:sz="0" w:space="0" w:color="auto"/>
        <w:right w:val="none" w:sz="0" w:space="0" w:color="auto"/>
      </w:divBdr>
    </w:div>
    <w:div w:id="610086094">
      <w:bodyDiv w:val="1"/>
      <w:marLeft w:val="0"/>
      <w:marRight w:val="0"/>
      <w:marTop w:val="0"/>
      <w:marBottom w:val="0"/>
      <w:divBdr>
        <w:top w:val="none" w:sz="0" w:space="0" w:color="auto"/>
        <w:left w:val="none" w:sz="0" w:space="0" w:color="auto"/>
        <w:bottom w:val="none" w:sz="0" w:space="0" w:color="auto"/>
        <w:right w:val="none" w:sz="0" w:space="0" w:color="auto"/>
      </w:divBdr>
    </w:div>
    <w:div w:id="610666843">
      <w:bodyDiv w:val="1"/>
      <w:marLeft w:val="0"/>
      <w:marRight w:val="0"/>
      <w:marTop w:val="0"/>
      <w:marBottom w:val="0"/>
      <w:divBdr>
        <w:top w:val="none" w:sz="0" w:space="0" w:color="auto"/>
        <w:left w:val="none" w:sz="0" w:space="0" w:color="auto"/>
        <w:bottom w:val="none" w:sz="0" w:space="0" w:color="auto"/>
        <w:right w:val="none" w:sz="0" w:space="0" w:color="auto"/>
      </w:divBdr>
    </w:div>
    <w:div w:id="614603772">
      <w:bodyDiv w:val="1"/>
      <w:marLeft w:val="0"/>
      <w:marRight w:val="0"/>
      <w:marTop w:val="0"/>
      <w:marBottom w:val="0"/>
      <w:divBdr>
        <w:top w:val="none" w:sz="0" w:space="0" w:color="auto"/>
        <w:left w:val="none" w:sz="0" w:space="0" w:color="auto"/>
        <w:bottom w:val="none" w:sz="0" w:space="0" w:color="auto"/>
        <w:right w:val="none" w:sz="0" w:space="0" w:color="auto"/>
      </w:divBdr>
    </w:div>
    <w:div w:id="616260288">
      <w:bodyDiv w:val="1"/>
      <w:marLeft w:val="0"/>
      <w:marRight w:val="0"/>
      <w:marTop w:val="0"/>
      <w:marBottom w:val="0"/>
      <w:divBdr>
        <w:top w:val="none" w:sz="0" w:space="0" w:color="auto"/>
        <w:left w:val="none" w:sz="0" w:space="0" w:color="auto"/>
        <w:bottom w:val="none" w:sz="0" w:space="0" w:color="auto"/>
        <w:right w:val="none" w:sz="0" w:space="0" w:color="auto"/>
      </w:divBdr>
    </w:div>
    <w:div w:id="640380472">
      <w:bodyDiv w:val="1"/>
      <w:marLeft w:val="0"/>
      <w:marRight w:val="0"/>
      <w:marTop w:val="0"/>
      <w:marBottom w:val="0"/>
      <w:divBdr>
        <w:top w:val="none" w:sz="0" w:space="0" w:color="auto"/>
        <w:left w:val="none" w:sz="0" w:space="0" w:color="auto"/>
        <w:bottom w:val="none" w:sz="0" w:space="0" w:color="auto"/>
        <w:right w:val="none" w:sz="0" w:space="0" w:color="auto"/>
      </w:divBdr>
    </w:div>
    <w:div w:id="652177010">
      <w:bodyDiv w:val="1"/>
      <w:marLeft w:val="0"/>
      <w:marRight w:val="0"/>
      <w:marTop w:val="0"/>
      <w:marBottom w:val="0"/>
      <w:divBdr>
        <w:top w:val="none" w:sz="0" w:space="0" w:color="auto"/>
        <w:left w:val="none" w:sz="0" w:space="0" w:color="auto"/>
        <w:bottom w:val="none" w:sz="0" w:space="0" w:color="auto"/>
        <w:right w:val="none" w:sz="0" w:space="0" w:color="auto"/>
      </w:divBdr>
    </w:div>
    <w:div w:id="656033120">
      <w:bodyDiv w:val="1"/>
      <w:marLeft w:val="0"/>
      <w:marRight w:val="0"/>
      <w:marTop w:val="0"/>
      <w:marBottom w:val="0"/>
      <w:divBdr>
        <w:top w:val="none" w:sz="0" w:space="0" w:color="auto"/>
        <w:left w:val="none" w:sz="0" w:space="0" w:color="auto"/>
        <w:bottom w:val="none" w:sz="0" w:space="0" w:color="auto"/>
        <w:right w:val="none" w:sz="0" w:space="0" w:color="auto"/>
      </w:divBdr>
    </w:div>
    <w:div w:id="672537979">
      <w:bodyDiv w:val="1"/>
      <w:marLeft w:val="0"/>
      <w:marRight w:val="0"/>
      <w:marTop w:val="0"/>
      <w:marBottom w:val="0"/>
      <w:divBdr>
        <w:top w:val="none" w:sz="0" w:space="0" w:color="auto"/>
        <w:left w:val="none" w:sz="0" w:space="0" w:color="auto"/>
        <w:bottom w:val="none" w:sz="0" w:space="0" w:color="auto"/>
        <w:right w:val="none" w:sz="0" w:space="0" w:color="auto"/>
      </w:divBdr>
    </w:div>
    <w:div w:id="696154194">
      <w:bodyDiv w:val="1"/>
      <w:marLeft w:val="0"/>
      <w:marRight w:val="0"/>
      <w:marTop w:val="0"/>
      <w:marBottom w:val="0"/>
      <w:divBdr>
        <w:top w:val="none" w:sz="0" w:space="0" w:color="auto"/>
        <w:left w:val="none" w:sz="0" w:space="0" w:color="auto"/>
        <w:bottom w:val="none" w:sz="0" w:space="0" w:color="auto"/>
        <w:right w:val="none" w:sz="0" w:space="0" w:color="auto"/>
      </w:divBdr>
    </w:div>
    <w:div w:id="749079886">
      <w:bodyDiv w:val="1"/>
      <w:marLeft w:val="0"/>
      <w:marRight w:val="0"/>
      <w:marTop w:val="0"/>
      <w:marBottom w:val="0"/>
      <w:divBdr>
        <w:top w:val="none" w:sz="0" w:space="0" w:color="auto"/>
        <w:left w:val="none" w:sz="0" w:space="0" w:color="auto"/>
        <w:bottom w:val="none" w:sz="0" w:space="0" w:color="auto"/>
        <w:right w:val="none" w:sz="0" w:space="0" w:color="auto"/>
      </w:divBdr>
    </w:div>
    <w:div w:id="756094643">
      <w:bodyDiv w:val="1"/>
      <w:marLeft w:val="0"/>
      <w:marRight w:val="0"/>
      <w:marTop w:val="0"/>
      <w:marBottom w:val="0"/>
      <w:divBdr>
        <w:top w:val="none" w:sz="0" w:space="0" w:color="auto"/>
        <w:left w:val="none" w:sz="0" w:space="0" w:color="auto"/>
        <w:bottom w:val="none" w:sz="0" w:space="0" w:color="auto"/>
        <w:right w:val="none" w:sz="0" w:space="0" w:color="auto"/>
      </w:divBdr>
    </w:div>
    <w:div w:id="756443567">
      <w:bodyDiv w:val="1"/>
      <w:marLeft w:val="0"/>
      <w:marRight w:val="0"/>
      <w:marTop w:val="0"/>
      <w:marBottom w:val="0"/>
      <w:divBdr>
        <w:top w:val="none" w:sz="0" w:space="0" w:color="auto"/>
        <w:left w:val="none" w:sz="0" w:space="0" w:color="auto"/>
        <w:bottom w:val="none" w:sz="0" w:space="0" w:color="auto"/>
        <w:right w:val="none" w:sz="0" w:space="0" w:color="auto"/>
      </w:divBdr>
    </w:div>
    <w:div w:id="779841621">
      <w:bodyDiv w:val="1"/>
      <w:marLeft w:val="0"/>
      <w:marRight w:val="0"/>
      <w:marTop w:val="0"/>
      <w:marBottom w:val="0"/>
      <w:divBdr>
        <w:top w:val="none" w:sz="0" w:space="0" w:color="auto"/>
        <w:left w:val="none" w:sz="0" w:space="0" w:color="auto"/>
        <w:bottom w:val="none" w:sz="0" w:space="0" w:color="auto"/>
        <w:right w:val="none" w:sz="0" w:space="0" w:color="auto"/>
      </w:divBdr>
    </w:div>
    <w:div w:id="795411509">
      <w:bodyDiv w:val="1"/>
      <w:marLeft w:val="0"/>
      <w:marRight w:val="0"/>
      <w:marTop w:val="0"/>
      <w:marBottom w:val="0"/>
      <w:divBdr>
        <w:top w:val="none" w:sz="0" w:space="0" w:color="auto"/>
        <w:left w:val="none" w:sz="0" w:space="0" w:color="auto"/>
        <w:bottom w:val="none" w:sz="0" w:space="0" w:color="auto"/>
        <w:right w:val="none" w:sz="0" w:space="0" w:color="auto"/>
      </w:divBdr>
    </w:div>
    <w:div w:id="812598818">
      <w:bodyDiv w:val="1"/>
      <w:marLeft w:val="0"/>
      <w:marRight w:val="0"/>
      <w:marTop w:val="0"/>
      <w:marBottom w:val="0"/>
      <w:divBdr>
        <w:top w:val="none" w:sz="0" w:space="0" w:color="auto"/>
        <w:left w:val="none" w:sz="0" w:space="0" w:color="auto"/>
        <w:bottom w:val="none" w:sz="0" w:space="0" w:color="auto"/>
        <w:right w:val="none" w:sz="0" w:space="0" w:color="auto"/>
      </w:divBdr>
    </w:div>
    <w:div w:id="812870487">
      <w:bodyDiv w:val="1"/>
      <w:marLeft w:val="0"/>
      <w:marRight w:val="0"/>
      <w:marTop w:val="0"/>
      <w:marBottom w:val="0"/>
      <w:divBdr>
        <w:top w:val="none" w:sz="0" w:space="0" w:color="auto"/>
        <w:left w:val="none" w:sz="0" w:space="0" w:color="auto"/>
        <w:bottom w:val="none" w:sz="0" w:space="0" w:color="auto"/>
        <w:right w:val="none" w:sz="0" w:space="0" w:color="auto"/>
      </w:divBdr>
    </w:div>
    <w:div w:id="815026486">
      <w:bodyDiv w:val="1"/>
      <w:marLeft w:val="0"/>
      <w:marRight w:val="0"/>
      <w:marTop w:val="0"/>
      <w:marBottom w:val="0"/>
      <w:divBdr>
        <w:top w:val="none" w:sz="0" w:space="0" w:color="auto"/>
        <w:left w:val="none" w:sz="0" w:space="0" w:color="auto"/>
        <w:bottom w:val="none" w:sz="0" w:space="0" w:color="auto"/>
        <w:right w:val="none" w:sz="0" w:space="0" w:color="auto"/>
      </w:divBdr>
    </w:div>
    <w:div w:id="815685258">
      <w:bodyDiv w:val="1"/>
      <w:marLeft w:val="0"/>
      <w:marRight w:val="0"/>
      <w:marTop w:val="0"/>
      <w:marBottom w:val="0"/>
      <w:divBdr>
        <w:top w:val="none" w:sz="0" w:space="0" w:color="auto"/>
        <w:left w:val="none" w:sz="0" w:space="0" w:color="auto"/>
        <w:bottom w:val="none" w:sz="0" w:space="0" w:color="auto"/>
        <w:right w:val="none" w:sz="0" w:space="0" w:color="auto"/>
      </w:divBdr>
    </w:div>
    <w:div w:id="818571899">
      <w:bodyDiv w:val="1"/>
      <w:marLeft w:val="0"/>
      <w:marRight w:val="0"/>
      <w:marTop w:val="0"/>
      <w:marBottom w:val="0"/>
      <w:divBdr>
        <w:top w:val="none" w:sz="0" w:space="0" w:color="auto"/>
        <w:left w:val="none" w:sz="0" w:space="0" w:color="auto"/>
        <w:bottom w:val="none" w:sz="0" w:space="0" w:color="auto"/>
        <w:right w:val="none" w:sz="0" w:space="0" w:color="auto"/>
      </w:divBdr>
    </w:div>
    <w:div w:id="818885638">
      <w:bodyDiv w:val="1"/>
      <w:marLeft w:val="0"/>
      <w:marRight w:val="0"/>
      <w:marTop w:val="0"/>
      <w:marBottom w:val="0"/>
      <w:divBdr>
        <w:top w:val="none" w:sz="0" w:space="0" w:color="auto"/>
        <w:left w:val="none" w:sz="0" w:space="0" w:color="auto"/>
        <w:bottom w:val="none" w:sz="0" w:space="0" w:color="auto"/>
        <w:right w:val="none" w:sz="0" w:space="0" w:color="auto"/>
      </w:divBdr>
    </w:div>
    <w:div w:id="834414391">
      <w:bodyDiv w:val="1"/>
      <w:marLeft w:val="0"/>
      <w:marRight w:val="0"/>
      <w:marTop w:val="0"/>
      <w:marBottom w:val="0"/>
      <w:divBdr>
        <w:top w:val="none" w:sz="0" w:space="0" w:color="auto"/>
        <w:left w:val="none" w:sz="0" w:space="0" w:color="auto"/>
        <w:bottom w:val="none" w:sz="0" w:space="0" w:color="auto"/>
        <w:right w:val="none" w:sz="0" w:space="0" w:color="auto"/>
      </w:divBdr>
    </w:div>
    <w:div w:id="836268380">
      <w:bodyDiv w:val="1"/>
      <w:marLeft w:val="0"/>
      <w:marRight w:val="0"/>
      <w:marTop w:val="0"/>
      <w:marBottom w:val="0"/>
      <w:divBdr>
        <w:top w:val="none" w:sz="0" w:space="0" w:color="auto"/>
        <w:left w:val="none" w:sz="0" w:space="0" w:color="auto"/>
        <w:bottom w:val="none" w:sz="0" w:space="0" w:color="auto"/>
        <w:right w:val="none" w:sz="0" w:space="0" w:color="auto"/>
      </w:divBdr>
    </w:div>
    <w:div w:id="854614936">
      <w:bodyDiv w:val="1"/>
      <w:marLeft w:val="0"/>
      <w:marRight w:val="0"/>
      <w:marTop w:val="0"/>
      <w:marBottom w:val="0"/>
      <w:divBdr>
        <w:top w:val="none" w:sz="0" w:space="0" w:color="auto"/>
        <w:left w:val="none" w:sz="0" w:space="0" w:color="auto"/>
        <w:bottom w:val="none" w:sz="0" w:space="0" w:color="auto"/>
        <w:right w:val="none" w:sz="0" w:space="0" w:color="auto"/>
      </w:divBdr>
    </w:div>
    <w:div w:id="880289833">
      <w:bodyDiv w:val="1"/>
      <w:marLeft w:val="0"/>
      <w:marRight w:val="0"/>
      <w:marTop w:val="0"/>
      <w:marBottom w:val="0"/>
      <w:divBdr>
        <w:top w:val="none" w:sz="0" w:space="0" w:color="auto"/>
        <w:left w:val="none" w:sz="0" w:space="0" w:color="auto"/>
        <w:bottom w:val="none" w:sz="0" w:space="0" w:color="auto"/>
        <w:right w:val="none" w:sz="0" w:space="0" w:color="auto"/>
      </w:divBdr>
    </w:div>
    <w:div w:id="885721128">
      <w:bodyDiv w:val="1"/>
      <w:marLeft w:val="0"/>
      <w:marRight w:val="0"/>
      <w:marTop w:val="0"/>
      <w:marBottom w:val="0"/>
      <w:divBdr>
        <w:top w:val="none" w:sz="0" w:space="0" w:color="auto"/>
        <w:left w:val="none" w:sz="0" w:space="0" w:color="auto"/>
        <w:bottom w:val="none" w:sz="0" w:space="0" w:color="auto"/>
        <w:right w:val="none" w:sz="0" w:space="0" w:color="auto"/>
      </w:divBdr>
    </w:div>
    <w:div w:id="895047414">
      <w:bodyDiv w:val="1"/>
      <w:marLeft w:val="0"/>
      <w:marRight w:val="0"/>
      <w:marTop w:val="0"/>
      <w:marBottom w:val="0"/>
      <w:divBdr>
        <w:top w:val="none" w:sz="0" w:space="0" w:color="auto"/>
        <w:left w:val="none" w:sz="0" w:space="0" w:color="auto"/>
        <w:bottom w:val="none" w:sz="0" w:space="0" w:color="auto"/>
        <w:right w:val="none" w:sz="0" w:space="0" w:color="auto"/>
      </w:divBdr>
    </w:div>
    <w:div w:id="905140322">
      <w:bodyDiv w:val="1"/>
      <w:marLeft w:val="0"/>
      <w:marRight w:val="0"/>
      <w:marTop w:val="0"/>
      <w:marBottom w:val="0"/>
      <w:divBdr>
        <w:top w:val="none" w:sz="0" w:space="0" w:color="auto"/>
        <w:left w:val="none" w:sz="0" w:space="0" w:color="auto"/>
        <w:bottom w:val="none" w:sz="0" w:space="0" w:color="auto"/>
        <w:right w:val="none" w:sz="0" w:space="0" w:color="auto"/>
      </w:divBdr>
    </w:div>
    <w:div w:id="925266569">
      <w:bodyDiv w:val="1"/>
      <w:marLeft w:val="0"/>
      <w:marRight w:val="0"/>
      <w:marTop w:val="0"/>
      <w:marBottom w:val="0"/>
      <w:divBdr>
        <w:top w:val="none" w:sz="0" w:space="0" w:color="auto"/>
        <w:left w:val="none" w:sz="0" w:space="0" w:color="auto"/>
        <w:bottom w:val="none" w:sz="0" w:space="0" w:color="auto"/>
        <w:right w:val="none" w:sz="0" w:space="0" w:color="auto"/>
      </w:divBdr>
    </w:div>
    <w:div w:id="926159991">
      <w:bodyDiv w:val="1"/>
      <w:marLeft w:val="0"/>
      <w:marRight w:val="0"/>
      <w:marTop w:val="0"/>
      <w:marBottom w:val="0"/>
      <w:divBdr>
        <w:top w:val="none" w:sz="0" w:space="0" w:color="auto"/>
        <w:left w:val="none" w:sz="0" w:space="0" w:color="auto"/>
        <w:bottom w:val="none" w:sz="0" w:space="0" w:color="auto"/>
        <w:right w:val="none" w:sz="0" w:space="0" w:color="auto"/>
      </w:divBdr>
    </w:div>
    <w:div w:id="930434027">
      <w:bodyDiv w:val="1"/>
      <w:marLeft w:val="0"/>
      <w:marRight w:val="0"/>
      <w:marTop w:val="0"/>
      <w:marBottom w:val="0"/>
      <w:divBdr>
        <w:top w:val="none" w:sz="0" w:space="0" w:color="auto"/>
        <w:left w:val="none" w:sz="0" w:space="0" w:color="auto"/>
        <w:bottom w:val="none" w:sz="0" w:space="0" w:color="auto"/>
        <w:right w:val="none" w:sz="0" w:space="0" w:color="auto"/>
      </w:divBdr>
    </w:div>
    <w:div w:id="953706654">
      <w:bodyDiv w:val="1"/>
      <w:marLeft w:val="0"/>
      <w:marRight w:val="0"/>
      <w:marTop w:val="0"/>
      <w:marBottom w:val="0"/>
      <w:divBdr>
        <w:top w:val="none" w:sz="0" w:space="0" w:color="auto"/>
        <w:left w:val="none" w:sz="0" w:space="0" w:color="auto"/>
        <w:bottom w:val="none" w:sz="0" w:space="0" w:color="auto"/>
        <w:right w:val="none" w:sz="0" w:space="0" w:color="auto"/>
      </w:divBdr>
    </w:div>
    <w:div w:id="959067119">
      <w:bodyDiv w:val="1"/>
      <w:marLeft w:val="0"/>
      <w:marRight w:val="0"/>
      <w:marTop w:val="0"/>
      <w:marBottom w:val="0"/>
      <w:divBdr>
        <w:top w:val="none" w:sz="0" w:space="0" w:color="auto"/>
        <w:left w:val="none" w:sz="0" w:space="0" w:color="auto"/>
        <w:bottom w:val="none" w:sz="0" w:space="0" w:color="auto"/>
        <w:right w:val="none" w:sz="0" w:space="0" w:color="auto"/>
      </w:divBdr>
    </w:div>
    <w:div w:id="980615607">
      <w:bodyDiv w:val="1"/>
      <w:marLeft w:val="0"/>
      <w:marRight w:val="0"/>
      <w:marTop w:val="0"/>
      <w:marBottom w:val="0"/>
      <w:divBdr>
        <w:top w:val="none" w:sz="0" w:space="0" w:color="auto"/>
        <w:left w:val="none" w:sz="0" w:space="0" w:color="auto"/>
        <w:bottom w:val="none" w:sz="0" w:space="0" w:color="auto"/>
        <w:right w:val="none" w:sz="0" w:space="0" w:color="auto"/>
      </w:divBdr>
    </w:div>
    <w:div w:id="987515761">
      <w:bodyDiv w:val="1"/>
      <w:marLeft w:val="0"/>
      <w:marRight w:val="0"/>
      <w:marTop w:val="0"/>
      <w:marBottom w:val="0"/>
      <w:divBdr>
        <w:top w:val="none" w:sz="0" w:space="0" w:color="auto"/>
        <w:left w:val="none" w:sz="0" w:space="0" w:color="auto"/>
        <w:bottom w:val="none" w:sz="0" w:space="0" w:color="auto"/>
        <w:right w:val="none" w:sz="0" w:space="0" w:color="auto"/>
      </w:divBdr>
    </w:div>
    <w:div w:id="988051643">
      <w:bodyDiv w:val="1"/>
      <w:marLeft w:val="0"/>
      <w:marRight w:val="0"/>
      <w:marTop w:val="0"/>
      <w:marBottom w:val="0"/>
      <w:divBdr>
        <w:top w:val="none" w:sz="0" w:space="0" w:color="auto"/>
        <w:left w:val="none" w:sz="0" w:space="0" w:color="auto"/>
        <w:bottom w:val="none" w:sz="0" w:space="0" w:color="auto"/>
        <w:right w:val="none" w:sz="0" w:space="0" w:color="auto"/>
      </w:divBdr>
    </w:div>
    <w:div w:id="993722557">
      <w:bodyDiv w:val="1"/>
      <w:marLeft w:val="0"/>
      <w:marRight w:val="0"/>
      <w:marTop w:val="0"/>
      <w:marBottom w:val="0"/>
      <w:divBdr>
        <w:top w:val="none" w:sz="0" w:space="0" w:color="auto"/>
        <w:left w:val="none" w:sz="0" w:space="0" w:color="auto"/>
        <w:bottom w:val="none" w:sz="0" w:space="0" w:color="auto"/>
        <w:right w:val="none" w:sz="0" w:space="0" w:color="auto"/>
      </w:divBdr>
    </w:div>
    <w:div w:id="1002197186">
      <w:bodyDiv w:val="1"/>
      <w:marLeft w:val="0"/>
      <w:marRight w:val="0"/>
      <w:marTop w:val="0"/>
      <w:marBottom w:val="0"/>
      <w:divBdr>
        <w:top w:val="none" w:sz="0" w:space="0" w:color="auto"/>
        <w:left w:val="none" w:sz="0" w:space="0" w:color="auto"/>
        <w:bottom w:val="none" w:sz="0" w:space="0" w:color="auto"/>
        <w:right w:val="none" w:sz="0" w:space="0" w:color="auto"/>
      </w:divBdr>
    </w:div>
    <w:div w:id="1011683039">
      <w:bodyDiv w:val="1"/>
      <w:marLeft w:val="0"/>
      <w:marRight w:val="0"/>
      <w:marTop w:val="0"/>
      <w:marBottom w:val="0"/>
      <w:divBdr>
        <w:top w:val="none" w:sz="0" w:space="0" w:color="auto"/>
        <w:left w:val="none" w:sz="0" w:space="0" w:color="auto"/>
        <w:bottom w:val="none" w:sz="0" w:space="0" w:color="auto"/>
        <w:right w:val="none" w:sz="0" w:space="0" w:color="auto"/>
      </w:divBdr>
    </w:div>
    <w:div w:id="1016158351">
      <w:bodyDiv w:val="1"/>
      <w:marLeft w:val="0"/>
      <w:marRight w:val="0"/>
      <w:marTop w:val="0"/>
      <w:marBottom w:val="0"/>
      <w:divBdr>
        <w:top w:val="none" w:sz="0" w:space="0" w:color="auto"/>
        <w:left w:val="none" w:sz="0" w:space="0" w:color="auto"/>
        <w:bottom w:val="none" w:sz="0" w:space="0" w:color="auto"/>
        <w:right w:val="none" w:sz="0" w:space="0" w:color="auto"/>
      </w:divBdr>
    </w:div>
    <w:div w:id="1016268751">
      <w:bodyDiv w:val="1"/>
      <w:marLeft w:val="0"/>
      <w:marRight w:val="0"/>
      <w:marTop w:val="0"/>
      <w:marBottom w:val="0"/>
      <w:divBdr>
        <w:top w:val="none" w:sz="0" w:space="0" w:color="auto"/>
        <w:left w:val="none" w:sz="0" w:space="0" w:color="auto"/>
        <w:bottom w:val="none" w:sz="0" w:space="0" w:color="auto"/>
        <w:right w:val="none" w:sz="0" w:space="0" w:color="auto"/>
      </w:divBdr>
    </w:div>
    <w:div w:id="1018970548">
      <w:bodyDiv w:val="1"/>
      <w:marLeft w:val="0"/>
      <w:marRight w:val="0"/>
      <w:marTop w:val="0"/>
      <w:marBottom w:val="0"/>
      <w:divBdr>
        <w:top w:val="none" w:sz="0" w:space="0" w:color="auto"/>
        <w:left w:val="none" w:sz="0" w:space="0" w:color="auto"/>
        <w:bottom w:val="none" w:sz="0" w:space="0" w:color="auto"/>
        <w:right w:val="none" w:sz="0" w:space="0" w:color="auto"/>
      </w:divBdr>
    </w:div>
    <w:div w:id="1033310742">
      <w:bodyDiv w:val="1"/>
      <w:marLeft w:val="0"/>
      <w:marRight w:val="0"/>
      <w:marTop w:val="0"/>
      <w:marBottom w:val="0"/>
      <w:divBdr>
        <w:top w:val="none" w:sz="0" w:space="0" w:color="auto"/>
        <w:left w:val="none" w:sz="0" w:space="0" w:color="auto"/>
        <w:bottom w:val="none" w:sz="0" w:space="0" w:color="auto"/>
        <w:right w:val="none" w:sz="0" w:space="0" w:color="auto"/>
      </w:divBdr>
    </w:div>
    <w:div w:id="1042561400">
      <w:bodyDiv w:val="1"/>
      <w:marLeft w:val="0"/>
      <w:marRight w:val="0"/>
      <w:marTop w:val="0"/>
      <w:marBottom w:val="0"/>
      <w:divBdr>
        <w:top w:val="none" w:sz="0" w:space="0" w:color="auto"/>
        <w:left w:val="none" w:sz="0" w:space="0" w:color="auto"/>
        <w:bottom w:val="none" w:sz="0" w:space="0" w:color="auto"/>
        <w:right w:val="none" w:sz="0" w:space="0" w:color="auto"/>
      </w:divBdr>
    </w:div>
    <w:div w:id="1051878485">
      <w:bodyDiv w:val="1"/>
      <w:marLeft w:val="0"/>
      <w:marRight w:val="0"/>
      <w:marTop w:val="0"/>
      <w:marBottom w:val="0"/>
      <w:divBdr>
        <w:top w:val="none" w:sz="0" w:space="0" w:color="auto"/>
        <w:left w:val="none" w:sz="0" w:space="0" w:color="auto"/>
        <w:bottom w:val="none" w:sz="0" w:space="0" w:color="auto"/>
        <w:right w:val="none" w:sz="0" w:space="0" w:color="auto"/>
      </w:divBdr>
    </w:div>
    <w:div w:id="1093891431">
      <w:bodyDiv w:val="1"/>
      <w:marLeft w:val="0"/>
      <w:marRight w:val="0"/>
      <w:marTop w:val="0"/>
      <w:marBottom w:val="0"/>
      <w:divBdr>
        <w:top w:val="none" w:sz="0" w:space="0" w:color="auto"/>
        <w:left w:val="none" w:sz="0" w:space="0" w:color="auto"/>
        <w:bottom w:val="none" w:sz="0" w:space="0" w:color="auto"/>
        <w:right w:val="none" w:sz="0" w:space="0" w:color="auto"/>
      </w:divBdr>
    </w:div>
    <w:div w:id="1114404809">
      <w:bodyDiv w:val="1"/>
      <w:marLeft w:val="0"/>
      <w:marRight w:val="0"/>
      <w:marTop w:val="0"/>
      <w:marBottom w:val="0"/>
      <w:divBdr>
        <w:top w:val="none" w:sz="0" w:space="0" w:color="auto"/>
        <w:left w:val="none" w:sz="0" w:space="0" w:color="auto"/>
        <w:bottom w:val="none" w:sz="0" w:space="0" w:color="auto"/>
        <w:right w:val="none" w:sz="0" w:space="0" w:color="auto"/>
      </w:divBdr>
    </w:div>
    <w:div w:id="1126195557">
      <w:bodyDiv w:val="1"/>
      <w:marLeft w:val="0"/>
      <w:marRight w:val="0"/>
      <w:marTop w:val="0"/>
      <w:marBottom w:val="0"/>
      <w:divBdr>
        <w:top w:val="none" w:sz="0" w:space="0" w:color="auto"/>
        <w:left w:val="none" w:sz="0" w:space="0" w:color="auto"/>
        <w:bottom w:val="none" w:sz="0" w:space="0" w:color="auto"/>
        <w:right w:val="none" w:sz="0" w:space="0" w:color="auto"/>
      </w:divBdr>
    </w:div>
    <w:div w:id="1128862734">
      <w:bodyDiv w:val="1"/>
      <w:marLeft w:val="0"/>
      <w:marRight w:val="0"/>
      <w:marTop w:val="0"/>
      <w:marBottom w:val="0"/>
      <w:divBdr>
        <w:top w:val="none" w:sz="0" w:space="0" w:color="auto"/>
        <w:left w:val="none" w:sz="0" w:space="0" w:color="auto"/>
        <w:bottom w:val="none" w:sz="0" w:space="0" w:color="auto"/>
        <w:right w:val="none" w:sz="0" w:space="0" w:color="auto"/>
      </w:divBdr>
    </w:div>
    <w:div w:id="1153327902">
      <w:bodyDiv w:val="1"/>
      <w:marLeft w:val="0"/>
      <w:marRight w:val="0"/>
      <w:marTop w:val="0"/>
      <w:marBottom w:val="0"/>
      <w:divBdr>
        <w:top w:val="none" w:sz="0" w:space="0" w:color="auto"/>
        <w:left w:val="none" w:sz="0" w:space="0" w:color="auto"/>
        <w:bottom w:val="none" w:sz="0" w:space="0" w:color="auto"/>
        <w:right w:val="none" w:sz="0" w:space="0" w:color="auto"/>
      </w:divBdr>
    </w:div>
    <w:div w:id="1165558078">
      <w:bodyDiv w:val="1"/>
      <w:marLeft w:val="0"/>
      <w:marRight w:val="0"/>
      <w:marTop w:val="0"/>
      <w:marBottom w:val="0"/>
      <w:divBdr>
        <w:top w:val="none" w:sz="0" w:space="0" w:color="auto"/>
        <w:left w:val="none" w:sz="0" w:space="0" w:color="auto"/>
        <w:bottom w:val="none" w:sz="0" w:space="0" w:color="auto"/>
        <w:right w:val="none" w:sz="0" w:space="0" w:color="auto"/>
      </w:divBdr>
    </w:div>
    <w:div w:id="1167283489">
      <w:bodyDiv w:val="1"/>
      <w:marLeft w:val="0"/>
      <w:marRight w:val="0"/>
      <w:marTop w:val="0"/>
      <w:marBottom w:val="0"/>
      <w:divBdr>
        <w:top w:val="none" w:sz="0" w:space="0" w:color="auto"/>
        <w:left w:val="none" w:sz="0" w:space="0" w:color="auto"/>
        <w:bottom w:val="none" w:sz="0" w:space="0" w:color="auto"/>
        <w:right w:val="none" w:sz="0" w:space="0" w:color="auto"/>
      </w:divBdr>
    </w:div>
    <w:div w:id="1179543753">
      <w:bodyDiv w:val="1"/>
      <w:marLeft w:val="0"/>
      <w:marRight w:val="0"/>
      <w:marTop w:val="0"/>
      <w:marBottom w:val="0"/>
      <w:divBdr>
        <w:top w:val="none" w:sz="0" w:space="0" w:color="auto"/>
        <w:left w:val="none" w:sz="0" w:space="0" w:color="auto"/>
        <w:bottom w:val="none" w:sz="0" w:space="0" w:color="auto"/>
        <w:right w:val="none" w:sz="0" w:space="0" w:color="auto"/>
      </w:divBdr>
    </w:div>
    <w:div w:id="1182234856">
      <w:bodyDiv w:val="1"/>
      <w:marLeft w:val="0"/>
      <w:marRight w:val="0"/>
      <w:marTop w:val="0"/>
      <w:marBottom w:val="0"/>
      <w:divBdr>
        <w:top w:val="none" w:sz="0" w:space="0" w:color="auto"/>
        <w:left w:val="none" w:sz="0" w:space="0" w:color="auto"/>
        <w:bottom w:val="none" w:sz="0" w:space="0" w:color="auto"/>
        <w:right w:val="none" w:sz="0" w:space="0" w:color="auto"/>
      </w:divBdr>
    </w:div>
    <w:div w:id="1196652636">
      <w:bodyDiv w:val="1"/>
      <w:marLeft w:val="0"/>
      <w:marRight w:val="0"/>
      <w:marTop w:val="0"/>
      <w:marBottom w:val="0"/>
      <w:divBdr>
        <w:top w:val="none" w:sz="0" w:space="0" w:color="auto"/>
        <w:left w:val="none" w:sz="0" w:space="0" w:color="auto"/>
        <w:bottom w:val="none" w:sz="0" w:space="0" w:color="auto"/>
        <w:right w:val="none" w:sz="0" w:space="0" w:color="auto"/>
      </w:divBdr>
    </w:div>
    <w:div w:id="1197618862">
      <w:bodyDiv w:val="1"/>
      <w:marLeft w:val="0"/>
      <w:marRight w:val="0"/>
      <w:marTop w:val="0"/>
      <w:marBottom w:val="0"/>
      <w:divBdr>
        <w:top w:val="none" w:sz="0" w:space="0" w:color="auto"/>
        <w:left w:val="none" w:sz="0" w:space="0" w:color="auto"/>
        <w:bottom w:val="none" w:sz="0" w:space="0" w:color="auto"/>
        <w:right w:val="none" w:sz="0" w:space="0" w:color="auto"/>
      </w:divBdr>
    </w:div>
    <w:div w:id="1198853828">
      <w:bodyDiv w:val="1"/>
      <w:marLeft w:val="0"/>
      <w:marRight w:val="0"/>
      <w:marTop w:val="0"/>
      <w:marBottom w:val="0"/>
      <w:divBdr>
        <w:top w:val="none" w:sz="0" w:space="0" w:color="auto"/>
        <w:left w:val="none" w:sz="0" w:space="0" w:color="auto"/>
        <w:bottom w:val="none" w:sz="0" w:space="0" w:color="auto"/>
        <w:right w:val="none" w:sz="0" w:space="0" w:color="auto"/>
      </w:divBdr>
    </w:div>
    <w:div w:id="1199659577">
      <w:bodyDiv w:val="1"/>
      <w:marLeft w:val="0"/>
      <w:marRight w:val="0"/>
      <w:marTop w:val="0"/>
      <w:marBottom w:val="0"/>
      <w:divBdr>
        <w:top w:val="none" w:sz="0" w:space="0" w:color="auto"/>
        <w:left w:val="none" w:sz="0" w:space="0" w:color="auto"/>
        <w:bottom w:val="none" w:sz="0" w:space="0" w:color="auto"/>
        <w:right w:val="none" w:sz="0" w:space="0" w:color="auto"/>
      </w:divBdr>
    </w:div>
    <w:div w:id="1204706366">
      <w:bodyDiv w:val="1"/>
      <w:marLeft w:val="0"/>
      <w:marRight w:val="0"/>
      <w:marTop w:val="0"/>
      <w:marBottom w:val="0"/>
      <w:divBdr>
        <w:top w:val="none" w:sz="0" w:space="0" w:color="auto"/>
        <w:left w:val="none" w:sz="0" w:space="0" w:color="auto"/>
        <w:bottom w:val="none" w:sz="0" w:space="0" w:color="auto"/>
        <w:right w:val="none" w:sz="0" w:space="0" w:color="auto"/>
      </w:divBdr>
    </w:div>
    <w:div w:id="1214734481">
      <w:bodyDiv w:val="1"/>
      <w:marLeft w:val="0"/>
      <w:marRight w:val="0"/>
      <w:marTop w:val="0"/>
      <w:marBottom w:val="0"/>
      <w:divBdr>
        <w:top w:val="none" w:sz="0" w:space="0" w:color="auto"/>
        <w:left w:val="none" w:sz="0" w:space="0" w:color="auto"/>
        <w:bottom w:val="none" w:sz="0" w:space="0" w:color="auto"/>
        <w:right w:val="none" w:sz="0" w:space="0" w:color="auto"/>
      </w:divBdr>
    </w:div>
    <w:div w:id="1215193823">
      <w:bodyDiv w:val="1"/>
      <w:marLeft w:val="0"/>
      <w:marRight w:val="0"/>
      <w:marTop w:val="0"/>
      <w:marBottom w:val="0"/>
      <w:divBdr>
        <w:top w:val="none" w:sz="0" w:space="0" w:color="auto"/>
        <w:left w:val="none" w:sz="0" w:space="0" w:color="auto"/>
        <w:bottom w:val="none" w:sz="0" w:space="0" w:color="auto"/>
        <w:right w:val="none" w:sz="0" w:space="0" w:color="auto"/>
      </w:divBdr>
    </w:div>
    <w:div w:id="1223173262">
      <w:bodyDiv w:val="1"/>
      <w:marLeft w:val="0"/>
      <w:marRight w:val="0"/>
      <w:marTop w:val="0"/>
      <w:marBottom w:val="0"/>
      <w:divBdr>
        <w:top w:val="none" w:sz="0" w:space="0" w:color="auto"/>
        <w:left w:val="none" w:sz="0" w:space="0" w:color="auto"/>
        <w:bottom w:val="none" w:sz="0" w:space="0" w:color="auto"/>
        <w:right w:val="none" w:sz="0" w:space="0" w:color="auto"/>
      </w:divBdr>
    </w:div>
    <w:div w:id="1227565289">
      <w:bodyDiv w:val="1"/>
      <w:marLeft w:val="0"/>
      <w:marRight w:val="0"/>
      <w:marTop w:val="0"/>
      <w:marBottom w:val="0"/>
      <w:divBdr>
        <w:top w:val="none" w:sz="0" w:space="0" w:color="auto"/>
        <w:left w:val="none" w:sz="0" w:space="0" w:color="auto"/>
        <w:bottom w:val="none" w:sz="0" w:space="0" w:color="auto"/>
        <w:right w:val="none" w:sz="0" w:space="0" w:color="auto"/>
      </w:divBdr>
    </w:div>
    <w:div w:id="1261525900">
      <w:bodyDiv w:val="1"/>
      <w:marLeft w:val="0"/>
      <w:marRight w:val="0"/>
      <w:marTop w:val="0"/>
      <w:marBottom w:val="0"/>
      <w:divBdr>
        <w:top w:val="none" w:sz="0" w:space="0" w:color="auto"/>
        <w:left w:val="none" w:sz="0" w:space="0" w:color="auto"/>
        <w:bottom w:val="none" w:sz="0" w:space="0" w:color="auto"/>
        <w:right w:val="none" w:sz="0" w:space="0" w:color="auto"/>
      </w:divBdr>
    </w:div>
    <w:div w:id="1263951082">
      <w:bodyDiv w:val="1"/>
      <w:marLeft w:val="0"/>
      <w:marRight w:val="0"/>
      <w:marTop w:val="0"/>
      <w:marBottom w:val="0"/>
      <w:divBdr>
        <w:top w:val="none" w:sz="0" w:space="0" w:color="auto"/>
        <w:left w:val="none" w:sz="0" w:space="0" w:color="auto"/>
        <w:bottom w:val="none" w:sz="0" w:space="0" w:color="auto"/>
        <w:right w:val="none" w:sz="0" w:space="0" w:color="auto"/>
      </w:divBdr>
    </w:div>
    <w:div w:id="1264454554">
      <w:bodyDiv w:val="1"/>
      <w:marLeft w:val="0"/>
      <w:marRight w:val="0"/>
      <w:marTop w:val="0"/>
      <w:marBottom w:val="0"/>
      <w:divBdr>
        <w:top w:val="none" w:sz="0" w:space="0" w:color="auto"/>
        <w:left w:val="none" w:sz="0" w:space="0" w:color="auto"/>
        <w:bottom w:val="none" w:sz="0" w:space="0" w:color="auto"/>
        <w:right w:val="none" w:sz="0" w:space="0" w:color="auto"/>
      </w:divBdr>
    </w:div>
    <w:div w:id="1267537258">
      <w:bodyDiv w:val="1"/>
      <w:marLeft w:val="0"/>
      <w:marRight w:val="0"/>
      <w:marTop w:val="0"/>
      <w:marBottom w:val="0"/>
      <w:divBdr>
        <w:top w:val="none" w:sz="0" w:space="0" w:color="auto"/>
        <w:left w:val="none" w:sz="0" w:space="0" w:color="auto"/>
        <w:bottom w:val="none" w:sz="0" w:space="0" w:color="auto"/>
        <w:right w:val="none" w:sz="0" w:space="0" w:color="auto"/>
      </w:divBdr>
    </w:div>
    <w:div w:id="1276710723">
      <w:bodyDiv w:val="1"/>
      <w:marLeft w:val="0"/>
      <w:marRight w:val="0"/>
      <w:marTop w:val="0"/>
      <w:marBottom w:val="0"/>
      <w:divBdr>
        <w:top w:val="none" w:sz="0" w:space="0" w:color="auto"/>
        <w:left w:val="none" w:sz="0" w:space="0" w:color="auto"/>
        <w:bottom w:val="none" w:sz="0" w:space="0" w:color="auto"/>
        <w:right w:val="none" w:sz="0" w:space="0" w:color="auto"/>
      </w:divBdr>
    </w:div>
    <w:div w:id="1292055019">
      <w:bodyDiv w:val="1"/>
      <w:marLeft w:val="0"/>
      <w:marRight w:val="0"/>
      <w:marTop w:val="0"/>
      <w:marBottom w:val="0"/>
      <w:divBdr>
        <w:top w:val="none" w:sz="0" w:space="0" w:color="auto"/>
        <w:left w:val="none" w:sz="0" w:space="0" w:color="auto"/>
        <w:bottom w:val="none" w:sz="0" w:space="0" w:color="auto"/>
        <w:right w:val="none" w:sz="0" w:space="0" w:color="auto"/>
      </w:divBdr>
    </w:div>
    <w:div w:id="1296525907">
      <w:bodyDiv w:val="1"/>
      <w:marLeft w:val="0"/>
      <w:marRight w:val="0"/>
      <w:marTop w:val="0"/>
      <w:marBottom w:val="0"/>
      <w:divBdr>
        <w:top w:val="none" w:sz="0" w:space="0" w:color="auto"/>
        <w:left w:val="none" w:sz="0" w:space="0" w:color="auto"/>
        <w:bottom w:val="none" w:sz="0" w:space="0" w:color="auto"/>
        <w:right w:val="none" w:sz="0" w:space="0" w:color="auto"/>
      </w:divBdr>
    </w:div>
    <w:div w:id="1299845448">
      <w:bodyDiv w:val="1"/>
      <w:marLeft w:val="0"/>
      <w:marRight w:val="0"/>
      <w:marTop w:val="0"/>
      <w:marBottom w:val="0"/>
      <w:divBdr>
        <w:top w:val="none" w:sz="0" w:space="0" w:color="auto"/>
        <w:left w:val="none" w:sz="0" w:space="0" w:color="auto"/>
        <w:bottom w:val="none" w:sz="0" w:space="0" w:color="auto"/>
        <w:right w:val="none" w:sz="0" w:space="0" w:color="auto"/>
      </w:divBdr>
    </w:div>
    <w:div w:id="1300920483">
      <w:bodyDiv w:val="1"/>
      <w:marLeft w:val="0"/>
      <w:marRight w:val="0"/>
      <w:marTop w:val="0"/>
      <w:marBottom w:val="0"/>
      <w:divBdr>
        <w:top w:val="none" w:sz="0" w:space="0" w:color="auto"/>
        <w:left w:val="none" w:sz="0" w:space="0" w:color="auto"/>
        <w:bottom w:val="none" w:sz="0" w:space="0" w:color="auto"/>
        <w:right w:val="none" w:sz="0" w:space="0" w:color="auto"/>
      </w:divBdr>
    </w:div>
    <w:div w:id="1301228110">
      <w:bodyDiv w:val="1"/>
      <w:marLeft w:val="0"/>
      <w:marRight w:val="0"/>
      <w:marTop w:val="0"/>
      <w:marBottom w:val="0"/>
      <w:divBdr>
        <w:top w:val="none" w:sz="0" w:space="0" w:color="auto"/>
        <w:left w:val="none" w:sz="0" w:space="0" w:color="auto"/>
        <w:bottom w:val="none" w:sz="0" w:space="0" w:color="auto"/>
        <w:right w:val="none" w:sz="0" w:space="0" w:color="auto"/>
      </w:divBdr>
    </w:div>
    <w:div w:id="1317950522">
      <w:bodyDiv w:val="1"/>
      <w:marLeft w:val="0"/>
      <w:marRight w:val="0"/>
      <w:marTop w:val="0"/>
      <w:marBottom w:val="0"/>
      <w:divBdr>
        <w:top w:val="none" w:sz="0" w:space="0" w:color="auto"/>
        <w:left w:val="none" w:sz="0" w:space="0" w:color="auto"/>
        <w:bottom w:val="none" w:sz="0" w:space="0" w:color="auto"/>
        <w:right w:val="none" w:sz="0" w:space="0" w:color="auto"/>
      </w:divBdr>
    </w:div>
    <w:div w:id="1320888236">
      <w:bodyDiv w:val="1"/>
      <w:marLeft w:val="0"/>
      <w:marRight w:val="0"/>
      <w:marTop w:val="0"/>
      <w:marBottom w:val="0"/>
      <w:divBdr>
        <w:top w:val="none" w:sz="0" w:space="0" w:color="auto"/>
        <w:left w:val="none" w:sz="0" w:space="0" w:color="auto"/>
        <w:bottom w:val="none" w:sz="0" w:space="0" w:color="auto"/>
        <w:right w:val="none" w:sz="0" w:space="0" w:color="auto"/>
      </w:divBdr>
    </w:div>
    <w:div w:id="1341271212">
      <w:bodyDiv w:val="1"/>
      <w:marLeft w:val="0"/>
      <w:marRight w:val="0"/>
      <w:marTop w:val="0"/>
      <w:marBottom w:val="0"/>
      <w:divBdr>
        <w:top w:val="none" w:sz="0" w:space="0" w:color="auto"/>
        <w:left w:val="none" w:sz="0" w:space="0" w:color="auto"/>
        <w:bottom w:val="none" w:sz="0" w:space="0" w:color="auto"/>
        <w:right w:val="none" w:sz="0" w:space="0" w:color="auto"/>
      </w:divBdr>
    </w:div>
    <w:div w:id="1348872134">
      <w:bodyDiv w:val="1"/>
      <w:marLeft w:val="0"/>
      <w:marRight w:val="0"/>
      <w:marTop w:val="0"/>
      <w:marBottom w:val="0"/>
      <w:divBdr>
        <w:top w:val="none" w:sz="0" w:space="0" w:color="auto"/>
        <w:left w:val="none" w:sz="0" w:space="0" w:color="auto"/>
        <w:bottom w:val="none" w:sz="0" w:space="0" w:color="auto"/>
        <w:right w:val="none" w:sz="0" w:space="0" w:color="auto"/>
      </w:divBdr>
    </w:div>
    <w:div w:id="1355690612">
      <w:bodyDiv w:val="1"/>
      <w:marLeft w:val="0"/>
      <w:marRight w:val="0"/>
      <w:marTop w:val="0"/>
      <w:marBottom w:val="0"/>
      <w:divBdr>
        <w:top w:val="none" w:sz="0" w:space="0" w:color="auto"/>
        <w:left w:val="none" w:sz="0" w:space="0" w:color="auto"/>
        <w:bottom w:val="none" w:sz="0" w:space="0" w:color="auto"/>
        <w:right w:val="none" w:sz="0" w:space="0" w:color="auto"/>
      </w:divBdr>
    </w:div>
    <w:div w:id="1380516244">
      <w:bodyDiv w:val="1"/>
      <w:marLeft w:val="0"/>
      <w:marRight w:val="0"/>
      <w:marTop w:val="0"/>
      <w:marBottom w:val="0"/>
      <w:divBdr>
        <w:top w:val="none" w:sz="0" w:space="0" w:color="auto"/>
        <w:left w:val="none" w:sz="0" w:space="0" w:color="auto"/>
        <w:bottom w:val="none" w:sz="0" w:space="0" w:color="auto"/>
        <w:right w:val="none" w:sz="0" w:space="0" w:color="auto"/>
      </w:divBdr>
    </w:div>
    <w:div w:id="1399549641">
      <w:bodyDiv w:val="1"/>
      <w:marLeft w:val="0"/>
      <w:marRight w:val="0"/>
      <w:marTop w:val="0"/>
      <w:marBottom w:val="0"/>
      <w:divBdr>
        <w:top w:val="none" w:sz="0" w:space="0" w:color="auto"/>
        <w:left w:val="none" w:sz="0" w:space="0" w:color="auto"/>
        <w:bottom w:val="none" w:sz="0" w:space="0" w:color="auto"/>
        <w:right w:val="none" w:sz="0" w:space="0" w:color="auto"/>
      </w:divBdr>
    </w:div>
    <w:div w:id="1409038285">
      <w:bodyDiv w:val="1"/>
      <w:marLeft w:val="0"/>
      <w:marRight w:val="0"/>
      <w:marTop w:val="0"/>
      <w:marBottom w:val="0"/>
      <w:divBdr>
        <w:top w:val="none" w:sz="0" w:space="0" w:color="auto"/>
        <w:left w:val="none" w:sz="0" w:space="0" w:color="auto"/>
        <w:bottom w:val="none" w:sz="0" w:space="0" w:color="auto"/>
        <w:right w:val="none" w:sz="0" w:space="0" w:color="auto"/>
      </w:divBdr>
    </w:div>
    <w:div w:id="1415466863">
      <w:bodyDiv w:val="1"/>
      <w:marLeft w:val="0"/>
      <w:marRight w:val="0"/>
      <w:marTop w:val="0"/>
      <w:marBottom w:val="0"/>
      <w:divBdr>
        <w:top w:val="none" w:sz="0" w:space="0" w:color="auto"/>
        <w:left w:val="none" w:sz="0" w:space="0" w:color="auto"/>
        <w:bottom w:val="none" w:sz="0" w:space="0" w:color="auto"/>
        <w:right w:val="none" w:sz="0" w:space="0" w:color="auto"/>
      </w:divBdr>
    </w:div>
    <w:div w:id="1443651280">
      <w:bodyDiv w:val="1"/>
      <w:marLeft w:val="0"/>
      <w:marRight w:val="0"/>
      <w:marTop w:val="0"/>
      <w:marBottom w:val="0"/>
      <w:divBdr>
        <w:top w:val="none" w:sz="0" w:space="0" w:color="auto"/>
        <w:left w:val="none" w:sz="0" w:space="0" w:color="auto"/>
        <w:bottom w:val="none" w:sz="0" w:space="0" w:color="auto"/>
        <w:right w:val="none" w:sz="0" w:space="0" w:color="auto"/>
      </w:divBdr>
    </w:div>
    <w:div w:id="1446196910">
      <w:bodyDiv w:val="1"/>
      <w:marLeft w:val="0"/>
      <w:marRight w:val="0"/>
      <w:marTop w:val="0"/>
      <w:marBottom w:val="0"/>
      <w:divBdr>
        <w:top w:val="none" w:sz="0" w:space="0" w:color="auto"/>
        <w:left w:val="none" w:sz="0" w:space="0" w:color="auto"/>
        <w:bottom w:val="none" w:sz="0" w:space="0" w:color="auto"/>
        <w:right w:val="none" w:sz="0" w:space="0" w:color="auto"/>
      </w:divBdr>
    </w:div>
    <w:div w:id="1467430481">
      <w:bodyDiv w:val="1"/>
      <w:marLeft w:val="0"/>
      <w:marRight w:val="0"/>
      <w:marTop w:val="0"/>
      <w:marBottom w:val="0"/>
      <w:divBdr>
        <w:top w:val="none" w:sz="0" w:space="0" w:color="auto"/>
        <w:left w:val="none" w:sz="0" w:space="0" w:color="auto"/>
        <w:bottom w:val="none" w:sz="0" w:space="0" w:color="auto"/>
        <w:right w:val="none" w:sz="0" w:space="0" w:color="auto"/>
      </w:divBdr>
    </w:div>
    <w:div w:id="1500196454">
      <w:bodyDiv w:val="1"/>
      <w:marLeft w:val="0"/>
      <w:marRight w:val="0"/>
      <w:marTop w:val="0"/>
      <w:marBottom w:val="0"/>
      <w:divBdr>
        <w:top w:val="none" w:sz="0" w:space="0" w:color="auto"/>
        <w:left w:val="none" w:sz="0" w:space="0" w:color="auto"/>
        <w:bottom w:val="none" w:sz="0" w:space="0" w:color="auto"/>
        <w:right w:val="none" w:sz="0" w:space="0" w:color="auto"/>
      </w:divBdr>
    </w:div>
    <w:div w:id="1514219222">
      <w:bodyDiv w:val="1"/>
      <w:marLeft w:val="0"/>
      <w:marRight w:val="0"/>
      <w:marTop w:val="0"/>
      <w:marBottom w:val="0"/>
      <w:divBdr>
        <w:top w:val="none" w:sz="0" w:space="0" w:color="auto"/>
        <w:left w:val="none" w:sz="0" w:space="0" w:color="auto"/>
        <w:bottom w:val="none" w:sz="0" w:space="0" w:color="auto"/>
        <w:right w:val="none" w:sz="0" w:space="0" w:color="auto"/>
      </w:divBdr>
    </w:div>
    <w:div w:id="1516067145">
      <w:bodyDiv w:val="1"/>
      <w:marLeft w:val="0"/>
      <w:marRight w:val="0"/>
      <w:marTop w:val="0"/>
      <w:marBottom w:val="0"/>
      <w:divBdr>
        <w:top w:val="none" w:sz="0" w:space="0" w:color="auto"/>
        <w:left w:val="none" w:sz="0" w:space="0" w:color="auto"/>
        <w:bottom w:val="none" w:sz="0" w:space="0" w:color="auto"/>
        <w:right w:val="none" w:sz="0" w:space="0" w:color="auto"/>
      </w:divBdr>
    </w:div>
    <w:div w:id="1518344416">
      <w:bodyDiv w:val="1"/>
      <w:marLeft w:val="0"/>
      <w:marRight w:val="0"/>
      <w:marTop w:val="0"/>
      <w:marBottom w:val="0"/>
      <w:divBdr>
        <w:top w:val="none" w:sz="0" w:space="0" w:color="auto"/>
        <w:left w:val="none" w:sz="0" w:space="0" w:color="auto"/>
        <w:bottom w:val="none" w:sz="0" w:space="0" w:color="auto"/>
        <w:right w:val="none" w:sz="0" w:space="0" w:color="auto"/>
      </w:divBdr>
    </w:div>
    <w:div w:id="1520698651">
      <w:bodyDiv w:val="1"/>
      <w:marLeft w:val="0"/>
      <w:marRight w:val="0"/>
      <w:marTop w:val="0"/>
      <w:marBottom w:val="0"/>
      <w:divBdr>
        <w:top w:val="none" w:sz="0" w:space="0" w:color="auto"/>
        <w:left w:val="none" w:sz="0" w:space="0" w:color="auto"/>
        <w:bottom w:val="none" w:sz="0" w:space="0" w:color="auto"/>
        <w:right w:val="none" w:sz="0" w:space="0" w:color="auto"/>
      </w:divBdr>
    </w:div>
    <w:div w:id="1530678106">
      <w:bodyDiv w:val="1"/>
      <w:marLeft w:val="0"/>
      <w:marRight w:val="0"/>
      <w:marTop w:val="0"/>
      <w:marBottom w:val="0"/>
      <w:divBdr>
        <w:top w:val="none" w:sz="0" w:space="0" w:color="auto"/>
        <w:left w:val="none" w:sz="0" w:space="0" w:color="auto"/>
        <w:bottom w:val="none" w:sz="0" w:space="0" w:color="auto"/>
        <w:right w:val="none" w:sz="0" w:space="0" w:color="auto"/>
      </w:divBdr>
    </w:div>
    <w:div w:id="1532181907">
      <w:bodyDiv w:val="1"/>
      <w:marLeft w:val="0"/>
      <w:marRight w:val="0"/>
      <w:marTop w:val="0"/>
      <w:marBottom w:val="0"/>
      <w:divBdr>
        <w:top w:val="none" w:sz="0" w:space="0" w:color="auto"/>
        <w:left w:val="none" w:sz="0" w:space="0" w:color="auto"/>
        <w:bottom w:val="none" w:sz="0" w:space="0" w:color="auto"/>
        <w:right w:val="none" w:sz="0" w:space="0" w:color="auto"/>
      </w:divBdr>
    </w:div>
    <w:div w:id="1543060482">
      <w:bodyDiv w:val="1"/>
      <w:marLeft w:val="0"/>
      <w:marRight w:val="0"/>
      <w:marTop w:val="0"/>
      <w:marBottom w:val="0"/>
      <w:divBdr>
        <w:top w:val="none" w:sz="0" w:space="0" w:color="auto"/>
        <w:left w:val="none" w:sz="0" w:space="0" w:color="auto"/>
        <w:bottom w:val="none" w:sz="0" w:space="0" w:color="auto"/>
        <w:right w:val="none" w:sz="0" w:space="0" w:color="auto"/>
      </w:divBdr>
    </w:div>
    <w:div w:id="1549295376">
      <w:bodyDiv w:val="1"/>
      <w:marLeft w:val="0"/>
      <w:marRight w:val="0"/>
      <w:marTop w:val="0"/>
      <w:marBottom w:val="0"/>
      <w:divBdr>
        <w:top w:val="none" w:sz="0" w:space="0" w:color="auto"/>
        <w:left w:val="none" w:sz="0" w:space="0" w:color="auto"/>
        <w:bottom w:val="none" w:sz="0" w:space="0" w:color="auto"/>
        <w:right w:val="none" w:sz="0" w:space="0" w:color="auto"/>
      </w:divBdr>
    </w:div>
    <w:div w:id="1558055263">
      <w:bodyDiv w:val="1"/>
      <w:marLeft w:val="0"/>
      <w:marRight w:val="0"/>
      <w:marTop w:val="0"/>
      <w:marBottom w:val="0"/>
      <w:divBdr>
        <w:top w:val="none" w:sz="0" w:space="0" w:color="auto"/>
        <w:left w:val="none" w:sz="0" w:space="0" w:color="auto"/>
        <w:bottom w:val="none" w:sz="0" w:space="0" w:color="auto"/>
        <w:right w:val="none" w:sz="0" w:space="0" w:color="auto"/>
      </w:divBdr>
    </w:div>
    <w:div w:id="1564827632">
      <w:bodyDiv w:val="1"/>
      <w:marLeft w:val="0"/>
      <w:marRight w:val="0"/>
      <w:marTop w:val="0"/>
      <w:marBottom w:val="0"/>
      <w:divBdr>
        <w:top w:val="none" w:sz="0" w:space="0" w:color="auto"/>
        <w:left w:val="none" w:sz="0" w:space="0" w:color="auto"/>
        <w:bottom w:val="none" w:sz="0" w:space="0" w:color="auto"/>
        <w:right w:val="none" w:sz="0" w:space="0" w:color="auto"/>
      </w:divBdr>
    </w:div>
    <w:div w:id="1570574907">
      <w:bodyDiv w:val="1"/>
      <w:marLeft w:val="0"/>
      <w:marRight w:val="0"/>
      <w:marTop w:val="0"/>
      <w:marBottom w:val="0"/>
      <w:divBdr>
        <w:top w:val="none" w:sz="0" w:space="0" w:color="auto"/>
        <w:left w:val="none" w:sz="0" w:space="0" w:color="auto"/>
        <w:bottom w:val="none" w:sz="0" w:space="0" w:color="auto"/>
        <w:right w:val="none" w:sz="0" w:space="0" w:color="auto"/>
      </w:divBdr>
    </w:div>
    <w:div w:id="1581939805">
      <w:bodyDiv w:val="1"/>
      <w:marLeft w:val="0"/>
      <w:marRight w:val="0"/>
      <w:marTop w:val="0"/>
      <w:marBottom w:val="0"/>
      <w:divBdr>
        <w:top w:val="none" w:sz="0" w:space="0" w:color="auto"/>
        <w:left w:val="none" w:sz="0" w:space="0" w:color="auto"/>
        <w:bottom w:val="none" w:sz="0" w:space="0" w:color="auto"/>
        <w:right w:val="none" w:sz="0" w:space="0" w:color="auto"/>
      </w:divBdr>
    </w:div>
    <w:div w:id="1616332466">
      <w:bodyDiv w:val="1"/>
      <w:marLeft w:val="0"/>
      <w:marRight w:val="0"/>
      <w:marTop w:val="0"/>
      <w:marBottom w:val="0"/>
      <w:divBdr>
        <w:top w:val="none" w:sz="0" w:space="0" w:color="auto"/>
        <w:left w:val="none" w:sz="0" w:space="0" w:color="auto"/>
        <w:bottom w:val="none" w:sz="0" w:space="0" w:color="auto"/>
        <w:right w:val="none" w:sz="0" w:space="0" w:color="auto"/>
      </w:divBdr>
    </w:div>
    <w:div w:id="1629702470">
      <w:bodyDiv w:val="1"/>
      <w:marLeft w:val="0"/>
      <w:marRight w:val="0"/>
      <w:marTop w:val="0"/>
      <w:marBottom w:val="0"/>
      <w:divBdr>
        <w:top w:val="none" w:sz="0" w:space="0" w:color="auto"/>
        <w:left w:val="none" w:sz="0" w:space="0" w:color="auto"/>
        <w:bottom w:val="none" w:sz="0" w:space="0" w:color="auto"/>
        <w:right w:val="none" w:sz="0" w:space="0" w:color="auto"/>
      </w:divBdr>
    </w:div>
    <w:div w:id="1652562355">
      <w:bodyDiv w:val="1"/>
      <w:marLeft w:val="0"/>
      <w:marRight w:val="0"/>
      <w:marTop w:val="0"/>
      <w:marBottom w:val="0"/>
      <w:divBdr>
        <w:top w:val="none" w:sz="0" w:space="0" w:color="auto"/>
        <w:left w:val="none" w:sz="0" w:space="0" w:color="auto"/>
        <w:bottom w:val="none" w:sz="0" w:space="0" w:color="auto"/>
        <w:right w:val="none" w:sz="0" w:space="0" w:color="auto"/>
      </w:divBdr>
    </w:div>
    <w:div w:id="1673531825">
      <w:bodyDiv w:val="1"/>
      <w:marLeft w:val="0"/>
      <w:marRight w:val="0"/>
      <w:marTop w:val="0"/>
      <w:marBottom w:val="0"/>
      <w:divBdr>
        <w:top w:val="none" w:sz="0" w:space="0" w:color="auto"/>
        <w:left w:val="none" w:sz="0" w:space="0" w:color="auto"/>
        <w:bottom w:val="none" w:sz="0" w:space="0" w:color="auto"/>
        <w:right w:val="none" w:sz="0" w:space="0" w:color="auto"/>
      </w:divBdr>
    </w:div>
    <w:div w:id="1676611407">
      <w:bodyDiv w:val="1"/>
      <w:marLeft w:val="0"/>
      <w:marRight w:val="0"/>
      <w:marTop w:val="0"/>
      <w:marBottom w:val="0"/>
      <w:divBdr>
        <w:top w:val="none" w:sz="0" w:space="0" w:color="auto"/>
        <w:left w:val="none" w:sz="0" w:space="0" w:color="auto"/>
        <w:bottom w:val="none" w:sz="0" w:space="0" w:color="auto"/>
        <w:right w:val="none" w:sz="0" w:space="0" w:color="auto"/>
      </w:divBdr>
    </w:div>
    <w:div w:id="1683165729">
      <w:bodyDiv w:val="1"/>
      <w:marLeft w:val="0"/>
      <w:marRight w:val="0"/>
      <w:marTop w:val="0"/>
      <w:marBottom w:val="0"/>
      <w:divBdr>
        <w:top w:val="none" w:sz="0" w:space="0" w:color="auto"/>
        <w:left w:val="none" w:sz="0" w:space="0" w:color="auto"/>
        <w:bottom w:val="none" w:sz="0" w:space="0" w:color="auto"/>
        <w:right w:val="none" w:sz="0" w:space="0" w:color="auto"/>
      </w:divBdr>
    </w:div>
    <w:div w:id="1699308703">
      <w:bodyDiv w:val="1"/>
      <w:marLeft w:val="0"/>
      <w:marRight w:val="0"/>
      <w:marTop w:val="0"/>
      <w:marBottom w:val="0"/>
      <w:divBdr>
        <w:top w:val="none" w:sz="0" w:space="0" w:color="auto"/>
        <w:left w:val="none" w:sz="0" w:space="0" w:color="auto"/>
        <w:bottom w:val="none" w:sz="0" w:space="0" w:color="auto"/>
        <w:right w:val="none" w:sz="0" w:space="0" w:color="auto"/>
      </w:divBdr>
    </w:div>
    <w:div w:id="1701003561">
      <w:bodyDiv w:val="1"/>
      <w:marLeft w:val="0"/>
      <w:marRight w:val="0"/>
      <w:marTop w:val="0"/>
      <w:marBottom w:val="0"/>
      <w:divBdr>
        <w:top w:val="none" w:sz="0" w:space="0" w:color="auto"/>
        <w:left w:val="none" w:sz="0" w:space="0" w:color="auto"/>
        <w:bottom w:val="none" w:sz="0" w:space="0" w:color="auto"/>
        <w:right w:val="none" w:sz="0" w:space="0" w:color="auto"/>
      </w:divBdr>
    </w:div>
    <w:div w:id="1705670416">
      <w:bodyDiv w:val="1"/>
      <w:marLeft w:val="0"/>
      <w:marRight w:val="0"/>
      <w:marTop w:val="0"/>
      <w:marBottom w:val="0"/>
      <w:divBdr>
        <w:top w:val="none" w:sz="0" w:space="0" w:color="auto"/>
        <w:left w:val="none" w:sz="0" w:space="0" w:color="auto"/>
        <w:bottom w:val="none" w:sz="0" w:space="0" w:color="auto"/>
        <w:right w:val="none" w:sz="0" w:space="0" w:color="auto"/>
      </w:divBdr>
    </w:div>
    <w:div w:id="1708724269">
      <w:bodyDiv w:val="1"/>
      <w:marLeft w:val="0"/>
      <w:marRight w:val="0"/>
      <w:marTop w:val="0"/>
      <w:marBottom w:val="0"/>
      <w:divBdr>
        <w:top w:val="none" w:sz="0" w:space="0" w:color="auto"/>
        <w:left w:val="none" w:sz="0" w:space="0" w:color="auto"/>
        <w:bottom w:val="none" w:sz="0" w:space="0" w:color="auto"/>
        <w:right w:val="none" w:sz="0" w:space="0" w:color="auto"/>
      </w:divBdr>
    </w:div>
    <w:div w:id="1726754038">
      <w:bodyDiv w:val="1"/>
      <w:marLeft w:val="0"/>
      <w:marRight w:val="0"/>
      <w:marTop w:val="0"/>
      <w:marBottom w:val="0"/>
      <w:divBdr>
        <w:top w:val="none" w:sz="0" w:space="0" w:color="auto"/>
        <w:left w:val="none" w:sz="0" w:space="0" w:color="auto"/>
        <w:bottom w:val="none" w:sz="0" w:space="0" w:color="auto"/>
        <w:right w:val="none" w:sz="0" w:space="0" w:color="auto"/>
      </w:divBdr>
    </w:div>
    <w:div w:id="1740210049">
      <w:bodyDiv w:val="1"/>
      <w:marLeft w:val="0"/>
      <w:marRight w:val="0"/>
      <w:marTop w:val="0"/>
      <w:marBottom w:val="0"/>
      <w:divBdr>
        <w:top w:val="none" w:sz="0" w:space="0" w:color="auto"/>
        <w:left w:val="none" w:sz="0" w:space="0" w:color="auto"/>
        <w:bottom w:val="none" w:sz="0" w:space="0" w:color="auto"/>
        <w:right w:val="none" w:sz="0" w:space="0" w:color="auto"/>
      </w:divBdr>
    </w:div>
    <w:div w:id="1779521466">
      <w:bodyDiv w:val="1"/>
      <w:marLeft w:val="0"/>
      <w:marRight w:val="0"/>
      <w:marTop w:val="0"/>
      <w:marBottom w:val="0"/>
      <w:divBdr>
        <w:top w:val="none" w:sz="0" w:space="0" w:color="auto"/>
        <w:left w:val="none" w:sz="0" w:space="0" w:color="auto"/>
        <w:bottom w:val="none" w:sz="0" w:space="0" w:color="auto"/>
        <w:right w:val="none" w:sz="0" w:space="0" w:color="auto"/>
      </w:divBdr>
    </w:div>
    <w:div w:id="1783764180">
      <w:bodyDiv w:val="1"/>
      <w:marLeft w:val="0"/>
      <w:marRight w:val="0"/>
      <w:marTop w:val="0"/>
      <w:marBottom w:val="0"/>
      <w:divBdr>
        <w:top w:val="none" w:sz="0" w:space="0" w:color="auto"/>
        <w:left w:val="none" w:sz="0" w:space="0" w:color="auto"/>
        <w:bottom w:val="none" w:sz="0" w:space="0" w:color="auto"/>
        <w:right w:val="none" w:sz="0" w:space="0" w:color="auto"/>
      </w:divBdr>
    </w:div>
    <w:div w:id="1803230341">
      <w:bodyDiv w:val="1"/>
      <w:marLeft w:val="0"/>
      <w:marRight w:val="0"/>
      <w:marTop w:val="0"/>
      <w:marBottom w:val="0"/>
      <w:divBdr>
        <w:top w:val="none" w:sz="0" w:space="0" w:color="auto"/>
        <w:left w:val="none" w:sz="0" w:space="0" w:color="auto"/>
        <w:bottom w:val="none" w:sz="0" w:space="0" w:color="auto"/>
        <w:right w:val="none" w:sz="0" w:space="0" w:color="auto"/>
      </w:divBdr>
    </w:div>
    <w:div w:id="1821800375">
      <w:bodyDiv w:val="1"/>
      <w:marLeft w:val="0"/>
      <w:marRight w:val="0"/>
      <w:marTop w:val="0"/>
      <w:marBottom w:val="0"/>
      <w:divBdr>
        <w:top w:val="none" w:sz="0" w:space="0" w:color="auto"/>
        <w:left w:val="none" w:sz="0" w:space="0" w:color="auto"/>
        <w:bottom w:val="none" w:sz="0" w:space="0" w:color="auto"/>
        <w:right w:val="none" w:sz="0" w:space="0" w:color="auto"/>
      </w:divBdr>
    </w:div>
    <w:div w:id="1826508860">
      <w:bodyDiv w:val="1"/>
      <w:marLeft w:val="0"/>
      <w:marRight w:val="0"/>
      <w:marTop w:val="0"/>
      <w:marBottom w:val="0"/>
      <w:divBdr>
        <w:top w:val="none" w:sz="0" w:space="0" w:color="auto"/>
        <w:left w:val="none" w:sz="0" w:space="0" w:color="auto"/>
        <w:bottom w:val="none" w:sz="0" w:space="0" w:color="auto"/>
        <w:right w:val="none" w:sz="0" w:space="0" w:color="auto"/>
      </w:divBdr>
    </w:div>
    <w:div w:id="1834295516">
      <w:bodyDiv w:val="1"/>
      <w:marLeft w:val="0"/>
      <w:marRight w:val="0"/>
      <w:marTop w:val="0"/>
      <w:marBottom w:val="0"/>
      <w:divBdr>
        <w:top w:val="none" w:sz="0" w:space="0" w:color="auto"/>
        <w:left w:val="none" w:sz="0" w:space="0" w:color="auto"/>
        <w:bottom w:val="none" w:sz="0" w:space="0" w:color="auto"/>
        <w:right w:val="none" w:sz="0" w:space="0" w:color="auto"/>
      </w:divBdr>
    </w:div>
    <w:div w:id="1845506749">
      <w:bodyDiv w:val="1"/>
      <w:marLeft w:val="0"/>
      <w:marRight w:val="0"/>
      <w:marTop w:val="0"/>
      <w:marBottom w:val="0"/>
      <w:divBdr>
        <w:top w:val="none" w:sz="0" w:space="0" w:color="auto"/>
        <w:left w:val="none" w:sz="0" w:space="0" w:color="auto"/>
        <w:bottom w:val="none" w:sz="0" w:space="0" w:color="auto"/>
        <w:right w:val="none" w:sz="0" w:space="0" w:color="auto"/>
      </w:divBdr>
    </w:div>
    <w:div w:id="1861552705">
      <w:bodyDiv w:val="1"/>
      <w:marLeft w:val="0"/>
      <w:marRight w:val="0"/>
      <w:marTop w:val="0"/>
      <w:marBottom w:val="0"/>
      <w:divBdr>
        <w:top w:val="none" w:sz="0" w:space="0" w:color="auto"/>
        <w:left w:val="none" w:sz="0" w:space="0" w:color="auto"/>
        <w:bottom w:val="none" w:sz="0" w:space="0" w:color="auto"/>
        <w:right w:val="none" w:sz="0" w:space="0" w:color="auto"/>
      </w:divBdr>
    </w:div>
    <w:div w:id="1866287938">
      <w:bodyDiv w:val="1"/>
      <w:marLeft w:val="0"/>
      <w:marRight w:val="0"/>
      <w:marTop w:val="0"/>
      <w:marBottom w:val="0"/>
      <w:divBdr>
        <w:top w:val="none" w:sz="0" w:space="0" w:color="auto"/>
        <w:left w:val="none" w:sz="0" w:space="0" w:color="auto"/>
        <w:bottom w:val="none" w:sz="0" w:space="0" w:color="auto"/>
        <w:right w:val="none" w:sz="0" w:space="0" w:color="auto"/>
      </w:divBdr>
    </w:div>
    <w:div w:id="1890218558">
      <w:bodyDiv w:val="1"/>
      <w:marLeft w:val="0"/>
      <w:marRight w:val="0"/>
      <w:marTop w:val="0"/>
      <w:marBottom w:val="0"/>
      <w:divBdr>
        <w:top w:val="none" w:sz="0" w:space="0" w:color="auto"/>
        <w:left w:val="none" w:sz="0" w:space="0" w:color="auto"/>
        <w:bottom w:val="none" w:sz="0" w:space="0" w:color="auto"/>
        <w:right w:val="none" w:sz="0" w:space="0" w:color="auto"/>
      </w:divBdr>
    </w:div>
    <w:div w:id="1893082096">
      <w:bodyDiv w:val="1"/>
      <w:marLeft w:val="0"/>
      <w:marRight w:val="0"/>
      <w:marTop w:val="0"/>
      <w:marBottom w:val="0"/>
      <w:divBdr>
        <w:top w:val="none" w:sz="0" w:space="0" w:color="auto"/>
        <w:left w:val="none" w:sz="0" w:space="0" w:color="auto"/>
        <w:bottom w:val="none" w:sz="0" w:space="0" w:color="auto"/>
        <w:right w:val="none" w:sz="0" w:space="0" w:color="auto"/>
      </w:divBdr>
    </w:div>
    <w:div w:id="1910993549">
      <w:bodyDiv w:val="1"/>
      <w:marLeft w:val="0"/>
      <w:marRight w:val="0"/>
      <w:marTop w:val="0"/>
      <w:marBottom w:val="0"/>
      <w:divBdr>
        <w:top w:val="none" w:sz="0" w:space="0" w:color="auto"/>
        <w:left w:val="none" w:sz="0" w:space="0" w:color="auto"/>
        <w:bottom w:val="none" w:sz="0" w:space="0" w:color="auto"/>
        <w:right w:val="none" w:sz="0" w:space="0" w:color="auto"/>
      </w:divBdr>
    </w:div>
    <w:div w:id="1918661294">
      <w:bodyDiv w:val="1"/>
      <w:marLeft w:val="0"/>
      <w:marRight w:val="0"/>
      <w:marTop w:val="0"/>
      <w:marBottom w:val="0"/>
      <w:divBdr>
        <w:top w:val="none" w:sz="0" w:space="0" w:color="auto"/>
        <w:left w:val="none" w:sz="0" w:space="0" w:color="auto"/>
        <w:bottom w:val="none" w:sz="0" w:space="0" w:color="auto"/>
        <w:right w:val="none" w:sz="0" w:space="0" w:color="auto"/>
      </w:divBdr>
    </w:div>
    <w:div w:id="1947040181">
      <w:bodyDiv w:val="1"/>
      <w:marLeft w:val="0"/>
      <w:marRight w:val="0"/>
      <w:marTop w:val="0"/>
      <w:marBottom w:val="0"/>
      <w:divBdr>
        <w:top w:val="none" w:sz="0" w:space="0" w:color="auto"/>
        <w:left w:val="none" w:sz="0" w:space="0" w:color="auto"/>
        <w:bottom w:val="none" w:sz="0" w:space="0" w:color="auto"/>
        <w:right w:val="none" w:sz="0" w:space="0" w:color="auto"/>
      </w:divBdr>
    </w:div>
    <w:div w:id="1981491290">
      <w:bodyDiv w:val="1"/>
      <w:marLeft w:val="0"/>
      <w:marRight w:val="0"/>
      <w:marTop w:val="0"/>
      <w:marBottom w:val="0"/>
      <w:divBdr>
        <w:top w:val="none" w:sz="0" w:space="0" w:color="auto"/>
        <w:left w:val="none" w:sz="0" w:space="0" w:color="auto"/>
        <w:bottom w:val="none" w:sz="0" w:space="0" w:color="auto"/>
        <w:right w:val="none" w:sz="0" w:space="0" w:color="auto"/>
      </w:divBdr>
    </w:div>
    <w:div w:id="2006938087">
      <w:bodyDiv w:val="1"/>
      <w:marLeft w:val="0"/>
      <w:marRight w:val="0"/>
      <w:marTop w:val="0"/>
      <w:marBottom w:val="0"/>
      <w:divBdr>
        <w:top w:val="none" w:sz="0" w:space="0" w:color="auto"/>
        <w:left w:val="none" w:sz="0" w:space="0" w:color="auto"/>
        <w:bottom w:val="none" w:sz="0" w:space="0" w:color="auto"/>
        <w:right w:val="none" w:sz="0" w:space="0" w:color="auto"/>
      </w:divBdr>
    </w:div>
    <w:div w:id="2016759936">
      <w:bodyDiv w:val="1"/>
      <w:marLeft w:val="0"/>
      <w:marRight w:val="0"/>
      <w:marTop w:val="0"/>
      <w:marBottom w:val="0"/>
      <w:divBdr>
        <w:top w:val="none" w:sz="0" w:space="0" w:color="auto"/>
        <w:left w:val="none" w:sz="0" w:space="0" w:color="auto"/>
        <w:bottom w:val="none" w:sz="0" w:space="0" w:color="auto"/>
        <w:right w:val="none" w:sz="0" w:space="0" w:color="auto"/>
      </w:divBdr>
    </w:div>
    <w:div w:id="2025666052">
      <w:bodyDiv w:val="1"/>
      <w:marLeft w:val="0"/>
      <w:marRight w:val="0"/>
      <w:marTop w:val="0"/>
      <w:marBottom w:val="0"/>
      <w:divBdr>
        <w:top w:val="none" w:sz="0" w:space="0" w:color="auto"/>
        <w:left w:val="none" w:sz="0" w:space="0" w:color="auto"/>
        <w:bottom w:val="none" w:sz="0" w:space="0" w:color="auto"/>
        <w:right w:val="none" w:sz="0" w:space="0" w:color="auto"/>
      </w:divBdr>
    </w:div>
    <w:div w:id="2028557979">
      <w:bodyDiv w:val="1"/>
      <w:marLeft w:val="0"/>
      <w:marRight w:val="0"/>
      <w:marTop w:val="0"/>
      <w:marBottom w:val="0"/>
      <w:divBdr>
        <w:top w:val="none" w:sz="0" w:space="0" w:color="auto"/>
        <w:left w:val="none" w:sz="0" w:space="0" w:color="auto"/>
        <w:bottom w:val="none" w:sz="0" w:space="0" w:color="auto"/>
        <w:right w:val="none" w:sz="0" w:space="0" w:color="auto"/>
      </w:divBdr>
    </w:div>
    <w:div w:id="2030140070">
      <w:bodyDiv w:val="1"/>
      <w:marLeft w:val="0"/>
      <w:marRight w:val="0"/>
      <w:marTop w:val="0"/>
      <w:marBottom w:val="0"/>
      <w:divBdr>
        <w:top w:val="none" w:sz="0" w:space="0" w:color="auto"/>
        <w:left w:val="none" w:sz="0" w:space="0" w:color="auto"/>
        <w:bottom w:val="none" w:sz="0" w:space="0" w:color="auto"/>
        <w:right w:val="none" w:sz="0" w:space="0" w:color="auto"/>
      </w:divBdr>
    </w:div>
    <w:div w:id="2033729194">
      <w:bodyDiv w:val="1"/>
      <w:marLeft w:val="0"/>
      <w:marRight w:val="0"/>
      <w:marTop w:val="0"/>
      <w:marBottom w:val="0"/>
      <w:divBdr>
        <w:top w:val="none" w:sz="0" w:space="0" w:color="auto"/>
        <w:left w:val="none" w:sz="0" w:space="0" w:color="auto"/>
        <w:bottom w:val="none" w:sz="0" w:space="0" w:color="auto"/>
        <w:right w:val="none" w:sz="0" w:space="0" w:color="auto"/>
      </w:divBdr>
    </w:div>
    <w:div w:id="2053724941">
      <w:bodyDiv w:val="1"/>
      <w:marLeft w:val="0"/>
      <w:marRight w:val="0"/>
      <w:marTop w:val="0"/>
      <w:marBottom w:val="0"/>
      <w:divBdr>
        <w:top w:val="none" w:sz="0" w:space="0" w:color="auto"/>
        <w:left w:val="none" w:sz="0" w:space="0" w:color="auto"/>
        <w:bottom w:val="none" w:sz="0" w:space="0" w:color="auto"/>
        <w:right w:val="none" w:sz="0" w:space="0" w:color="auto"/>
      </w:divBdr>
    </w:div>
    <w:div w:id="2054184386">
      <w:bodyDiv w:val="1"/>
      <w:marLeft w:val="0"/>
      <w:marRight w:val="0"/>
      <w:marTop w:val="0"/>
      <w:marBottom w:val="0"/>
      <w:divBdr>
        <w:top w:val="none" w:sz="0" w:space="0" w:color="auto"/>
        <w:left w:val="none" w:sz="0" w:space="0" w:color="auto"/>
        <w:bottom w:val="none" w:sz="0" w:space="0" w:color="auto"/>
        <w:right w:val="none" w:sz="0" w:space="0" w:color="auto"/>
      </w:divBdr>
    </w:div>
    <w:div w:id="2061008868">
      <w:bodyDiv w:val="1"/>
      <w:marLeft w:val="0"/>
      <w:marRight w:val="0"/>
      <w:marTop w:val="0"/>
      <w:marBottom w:val="0"/>
      <w:divBdr>
        <w:top w:val="none" w:sz="0" w:space="0" w:color="auto"/>
        <w:left w:val="none" w:sz="0" w:space="0" w:color="auto"/>
        <w:bottom w:val="none" w:sz="0" w:space="0" w:color="auto"/>
        <w:right w:val="none" w:sz="0" w:space="0" w:color="auto"/>
      </w:divBdr>
    </w:div>
    <w:div w:id="2081562072">
      <w:bodyDiv w:val="1"/>
      <w:marLeft w:val="0"/>
      <w:marRight w:val="0"/>
      <w:marTop w:val="0"/>
      <w:marBottom w:val="0"/>
      <w:divBdr>
        <w:top w:val="none" w:sz="0" w:space="0" w:color="auto"/>
        <w:left w:val="none" w:sz="0" w:space="0" w:color="auto"/>
        <w:bottom w:val="none" w:sz="0" w:space="0" w:color="auto"/>
        <w:right w:val="none" w:sz="0" w:space="0" w:color="auto"/>
      </w:divBdr>
    </w:div>
    <w:div w:id="2093895485">
      <w:bodyDiv w:val="1"/>
      <w:marLeft w:val="0"/>
      <w:marRight w:val="0"/>
      <w:marTop w:val="0"/>
      <w:marBottom w:val="0"/>
      <w:divBdr>
        <w:top w:val="none" w:sz="0" w:space="0" w:color="auto"/>
        <w:left w:val="none" w:sz="0" w:space="0" w:color="auto"/>
        <w:bottom w:val="none" w:sz="0" w:space="0" w:color="auto"/>
        <w:right w:val="none" w:sz="0" w:space="0" w:color="auto"/>
      </w:divBdr>
    </w:div>
    <w:div w:id="2105294759">
      <w:bodyDiv w:val="1"/>
      <w:marLeft w:val="0"/>
      <w:marRight w:val="0"/>
      <w:marTop w:val="0"/>
      <w:marBottom w:val="0"/>
      <w:divBdr>
        <w:top w:val="none" w:sz="0" w:space="0" w:color="auto"/>
        <w:left w:val="none" w:sz="0" w:space="0" w:color="auto"/>
        <w:bottom w:val="none" w:sz="0" w:space="0" w:color="auto"/>
        <w:right w:val="none" w:sz="0" w:space="0" w:color="auto"/>
      </w:divBdr>
    </w:div>
    <w:div w:id="2106801298">
      <w:bodyDiv w:val="1"/>
      <w:marLeft w:val="0"/>
      <w:marRight w:val="0"/>
      <w:marTop w:val="0"/>
      <w:marBottom w:val="0"/>
      <w:divBdr>
        <w:top w:val="none" w:sz="0" w:space="0" w:color="auto"/>
        <w:left w:val="none" w:sz="0" w:space="0" w:color="auto"/>
        <w:bottom w:val="none" w:sz="0" w:space="0" w:color="auto"/>
        <w:right w:val="none" w:sz="0" w:space="0" w:color="auto"/>
      </w:divBdr>
    </w:div>
    <w:div w:id="2119786572">
      <w:bodyDiv w:val="1"/>
      <w:marLeft w:val="0"/>
      <w:marRight w:val="0"/>
      <w:marTop w:val="0"/>
      <w:marBottom w:val="0"/>
      <w:divBdr>
        <w:top w:val="none" w:sz="0" w:space="0" w:color="auto"/>
        <w:left w:val="none" w:sz="0" w:space="0" w:color="auto"/>
        <w:bottom w:val="none" w:sz="0" w:space="0" w:color="auto"/>
        <w:right w:val="none" w:sz="0" w:space="0" w:color="auto"/>
      </w:divBdr>
    </w:div>
    <w:div w:id="2130664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CEFDBC-6958-469C-B3C4-4777318724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4455</TotalTime>
  <Pages>9</Pages>
  <Words>3327</Words>
  <Characters>18970</Characters>
  <Application>Microsoft Office Word</Application>
  <DocSecurity>0</DocSecurity>
  <Lines>158</Lines>
  <Paragraphs>44</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22253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dc:creator>
  <cp:lastModifiedBy>YAZIISLERI_2</cp:lastModifiedBy>
  <cp:revision>746</cp:revision>
  <cp:lastPrinted>2018-12-28T07:32:00Z</cp:lastPrinted>
  <dcterms:created xsi:type="dcterms:W3CDTF">2018-12-28T06:43:00Z</dcterms:created>
  <dcterms:modified xsi:type="dcterms:W3CDTF">2021-08-20T10:35:00Z</dcterms:modified>
</cp:coreProperties>
</file>