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6C2" w:rsidRDefault="00F676C2"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5C01E8">
        <w:rPr>
          <w:rFonts w:ascii="Arial" w:hAnsi="Arial" w:cs="Arial"/>
          <w:sz w:val="24"/>
          <w:szCs w:val="24"/>
        </w:rPr>
        <w:t>0</w:t>
      </w:r>
      <w:r w:rsidR="00540D44">
        <w:rPr>
          <w:rFonts w:ascii="Arial" w:hAnsi="Arial" w:cs="Arial"/>
          <w:sz w:val="24"/>
          <w:szCs w:val="24"/>
        </w:rPr>
        <w:t>3</w:t>
      </w:r>
      <w:r w:rsidR="005C01E8">
        <w:rPr>
          <w:rFonts w:ascii="Arial" w:hAnsi="Arial" w:cs="Arial"/>
          <w:sz w:val="24"/>
          <w:szCs w:val="24"/>
        </w:rPr>
        <w:t>.</w:t>
      </w:r>
      <w:r w:rsidR="00F60B44">
        <w:rPr>
          <w:rFonts w:ascii="Arial" w:hAnsi="Arial" w:cs="Arial"/>
          <w:sz w:val="24"/>
          <w:szCs w:val="24"/>
        </w:rPr>
        <w:t>0</w:t>
      </w:r>
      <w:r w:rsidR="00540D44">
        <w:rPr>
          <w:rFonts w:ascii="Arial" w:hAnsi="Arial" w:cs="Arial"/>
          <w:sz w:val="24"/>
          <w:szCs w:val="24"/>
        </w:rPr>
        <w:t>7</w:t>
      </w:r>
      <w:r w:rsidR="005C01E8">
        <w:rPr>
          <w:rFonts w:ascii="Arial" w:hAnsi="Arial" w:cs="Arial"/>
          <w:sz w:val="24"/>
          <w:szCs w:val="24"/>
        </w:rPr>
        <w:t>.</w:t>
      </w:r>
      <w:r w:rsidRPr="00A346A6">
        <w:rPr>
          <w:rFonts w:ascii="Arial" w:hAnsi="Arial" w:cs="Arial"/>
          <w:sz w:val="24"/>
          <w:szCs w:val="24"/>
        </w:rPr>
        <w:t>202</w:t>
      </w:r>
      <w:r w:rsidR="00F60B44">
        <w:rPr>
          <w:rFonts w:ascii="Arial" w:hAnsi="Arial" w:cs="Arial"/>
          <w:sz w:val="24"/>
          <w:szCs w:val="24"/>
        </w:rPr>
        <w:t>3</w:t>
      </w:r>
    </w:p>
    <w:p w:rsidR="00143599" w:rsidRPr="0072589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540D44" w:rsidRPr="00540D44">
        <w:rPr>
          <w:rFonts w:ascii="Arial" w:hAnsi="Arial" w:cs="Arial"/>
          <w:sz w:val="24"/>
          <w:szCs w:val="24"/>
        </w:rPr>
        <w:t>11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75122F">
        <w:rPr>
          <w:rFonts w:ascii="Arial" w:hAnsi="Arial" w:cs="Arial"/>
          <w:sz w:val="24"/>
          <w:szCs w:val="24"/>
        </w:rPr>
        <w:t>0</w:t>
      </w:r>
      <w:r w:rsidR="00560EC1">
        <w:rPr>
          <w:rFonts w:ascii="Arial" w:hAnsi="Arial" w:cs="Arial"/>
          <w:sz w:val="24"/>
          <w:szCs w:val="24"/>
        </w:rPr>
        <w:t>5</w:t>
      </w:r>
      <w:r w:rsidR="0075122F">
        <w:rPr>
          <w:rFonts w:ascii="Arial" w:hAnsi="Arial" w:cs="Arial"/>
          <w:sz w:val="24"/>
          <w:szCs w:val="24"/>
        </w:rPr>
        <w:t>.</w:t>
      </w:r>
      <w:r w:rsidR="002F211D">
        <w:rPr>
          <w:rFonts w:ascii="Arial" w:hAnsi="Arial" w:cs="Arial"/>
          <w:sz w:val="24"/>
          <w:szCs w:val="24"/>
        </w:rPr>
        <w:t>0</w:t>
      </w:r>
      <w:r w:rsidR="00560EC1">
        <w:rPr>
          <w:rFonts w:ascii="Arial" w:hAnsi="Arial" w:cs="Arial"/>
          <w:sz w:val="24"/>
          <w:szCs w:val="24"/>
        </w:rPr>
        <w:t>6</w:t>
      </w:r>
      <w:r w:rsidR="0075122F">
        <w:rPr>
          <w:rFonts w:ascii="Arial" w:hAnsi="Arial" w:cs="Arial"/>
          <w:sz w:val="24"/>
          <w:szCs w:val="24"/>
        </w:rPr>
        <w:t>.</w:t>
      </w:r>
      <w:r w:rsidRPr="00A346A6">
        <w:rPr>
          <w:rFonts w:ascii="Arial" w:hAnsi="Arial" w:cs="Arial"/>
          <w:sz w:val="24"/>
          <w:szCs w:val="24"/>
        </w:rPr>
        <w:t>202</w:t>
      </w:r>
      <w:r w:rsidR="002F211D">
        <w:rPr>
          <w:rFonts w:ascii="Arial" w:hAnsi="Arial" w:cs="Arial"/>
          <w:sz w:val="24"/>
          <w:szCs w:val="24"/>
        </w:rPr>
        <w:t>3</w:t>
      </w:r>
    </w:p>
    <w:p w:rsidR="002F211D" w:rsidRPr="0075122F" w:rsidRDefault="00143599" w:rsidP="00F60B4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F676C2">
        <w:rPr>
          <w:rFonts w:ascii="Arial" w:hAnsi="Arial" w:cs="Arial"/>
          <w:sz w:val="24"/>
          <w:szCs w:val="24"/>
        </w:rPr>
        <w:t>9</w:t>
      </w:r>
      <w:r w:rsidR="00871AEE">
        <w:rPr>
          <w:rFonts w:ascii="Arial" w:hAnsi="Arial" w:cs="Arial"/>
          <w:sz w:val="24"/>
          <w:szCs w:val="24"/>
        </w:rPr>
        <w:t>4</w:t>
      </w:r>
    </w:p>
    <w:p w:rsidR="0029227B" w:rsidRDefault="007D2A9A" w:rsidP="007D2A9A">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A8602D">
        <w:rPr>
          <w:sz w:val="24"/>
          <w:szCs w:val="24"/>
        </w:rPr>
        <w:t>İmar</w:t>
      </w:r>
      <w:r w:rsidR="00B660DD">
        <w:rPr>
          <w:sz w:val="24"/>
          <w:szCs w:val="24"/>
        </w:rPr>
        <w:t xml:space="preserve"> Komisyonu, </w:t>
      </w:r>
      <w:r w:rsidR="00A8602D">
        <w:rPr>
          <w:sz w:val="24"/>
          <w:szCs w:val="24"/>
        </w:rPr>
        <w:t xml:space="preserve">Kültür Sanat ve Turizm </w:t>
      </w:r>
      <w:r w:rsidR="00B660DD">
        <w:rPr>
          <w:sz w:val="24"/>
          <w:szCs w:val="24"/>
        </w:rPr>
        <w:t>Komisyonu</w:t>
      </w:r>
      <w:r w:rsidR="00A8602D">
        <w:rPr>
          <w:sz w:val="24"/>
          <w:szCs w:val="24"/>
        </w:rPr>
        <w:t xml:space="preserve">, Proje </w:t>
      </w:r>
      <w:r w:rsidR="00A8602D">
        <w:rPr>
          <w:sz w:val="24"/>
          <w:szCs w:val="24"/>
        </w:rPr>
        <w:tab/>
      </w:r>
      <w:r w:rsidR="00A8602D">
        <w:rPr>
          <w:sz w:val="24"/>
          <w:szCs w:val="24"/>
        </w:rPr>
        <w:tab/>
        <w:t>Geliştirme Avrupa Birliği ve Dış İlişkiler Komisyonu</w:t>
      </w:r>
    </w:p>
    <w:p w:rsidR="00B660DD" w:rsidRDefault="00D82B16" w:rsidP="00B660DD">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DF30B7">
        <w:rPr>
          <w:rFonts w:ascii="Arial" w:hAnsi="Arial" w:cs="Arial"/>
          <w:b/>
        </w:rPr>
        <w:t xml:space="preserve">İmar Komisyonu: </w:t>
      </w:r>
      <w:r w:rsidR="00DF30B7">
        <w:rPr>
          <w:rFonts w:ascii="Arial" w:hAnsi="Arial" w:cs="Arial"/>
        </w:rPr>
        <w:t>Musa TAŞ (Kom. Başk),Hasan ÖZCAN</w:t>
      </w:r>
      <w:r w:rsidR="00DF30B7">
        <w:rPr>
          <w:rFonts w:ascii="Arial" w:hAnsi="Arial" w:cs="Arial"/>
          <w:color w:val="000000" w:themeColor="text1"/>
        </w:rPr>
        <w:t xml:space="preserve"> </w:t>
      </w:r>
      <w:r w:rsidR="00DF30B7">
        <w:rPr>
          <w:rFonts w:ascii="Arial" w:hAnsi="Arial" w:cs="Arial"/>
          <w:color w:val="000000" w:themeColor="text1"/>
        </w:rPr>
        <w:tab/>
      </w:r>
      <w:r w:rsidR="00DF30B7">
        <w:rPr>
          <w:rFonts w:ascii="Arial" w:hAnsi="Arial" w:cs="Arial"/>
          <w:color w:val="000000" w:themeColor="text1"/>
        </w:rPr>
        <w:tab/>
        <w:t xml:space="preserve">(Kom.Başk. V.) Harun GÖKALP, Mehmet YEŞİL, Fuat </w:t>
      </w:r>
      <w:r w:rsidR="00DF30B7">
        <w:rPr>
          <w:rFonts w:ascii="Arial" w:hAnsi="Arial" w:cs="Arial"/>
          <w:color w:val="000000" w:themeColor="text1"/>
        </w:rPr>
        <w:tab/>
      </w:r>
      <w:r w:rsidR="00DF30B7">
        <w:rPr>
          <w:rFonts w:ascii="Arial" w:hAnsi="Arial" w:cs="Arial"/>
          <w:color w:val="000000" w:themeColor="text1"/>
        </w:rPr>
        <w:tab/>
      </w:r>
      <w:r w:rsidR="00DF30B7">
        <w:rPr>
          <w:rFonts w:ascii="Arial" w:hAnsi="Arial" w:cs="Arial"/>
          <w:color w:val="000000" w:themeColor="text1"/>
        </w:rPr>
        <w:tab/>
        <w:t>AKBAŞ</w:t>
      </w:r>
    </w:p>
    <w:p w:rsidR="005C755E" w:rsidRDefault="005C755E" w:rsidP="00B660DD">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sidR="00A8602D">
        <w:rPr>
          <w:rFonts w:ascii="Arial" w:hAnsi="Arial" w:cs="Arial"/>
          <w:b/>
        </w:rPr>
        <w:t>Kültür Sanat ve Turizm Komisyonu:</w:t>
      </w:r>
      <w:r w:rsidR="00A8602D">
        <w:rPr>
          <w:rFonts w:ascii="Arial" w:hAnsi="Arial" w:cs="Arial"/>
        </w:rPr>
        <w:t xml:space="preserve">Sevgi UĞURLU </w:t>
      </w:r>
      <w:r w:rsidR="00A8602D">
        <w:rPr>
          <w:rFonts w:ascii="Arial" w:hAnsi="Arial" w:cs="Arial"/>
        </w:rPr>
        <w:tab/>
      </w:r>
      <w:r w:rsidR="00A8602D">
        <w:rPr>
          <w:rFonts w:ascii="Arial" w:hAnsi="Arial" w:cs="Arial"/>
        </w:rPr>
        <w:tab/>
      </w:r>
      <w:r w:rsidR="00A8602D">
        <w:rPr>
          <w:rFonts w:ascii="Arial" w:hAnsi="Arial" w:cs="Arial"/>
        </w:rPr>
        <w:tab/>
        <w:t xml:space="preserve">(Kom. Başk.) Cuma ŞAHİN (Kom. Başkan V.) Hacı </w:t>
      </w:r>
      <w:r w:rsidR="00A8602D">
        <w:rPr>
          <w:rFonts w:ascii="Arial" w:hAnsi="Arial" w:cs="Arial"/>
        </w:rPr>
        <w:tab/>
      </w:r>
      <w:r w:rsidR="00A8602D">
        <w:rPr>
          <w:rFonts w:ascii="Arial" w:hAnsi="Arial" w:cs="Arial"/>
        </w:rPr>
        <w:tab/>
      </w:r>
      <w:r w:rsidR="00A8602D">
        <w:rPr>
          <w:rFonts w:ascii="Arial" w:hAnsi="Arial" w:cs="Arial"/>
        </w:rPr>
        <w:tab/>
        <w:t>Bayram BATTI, Haydar ÖZDEMİR, Yusuf KAPLAN</w:t>
      </w:r>
    </w:p>
    <w:p w:rsidR="005C755E" w:rsidRDefault="00350FA3" w:rsidP="005C755E">
      <w:pPr>
        <w:tabs>
          <w:tab w:val="left" w:pos="3402"/>
          <w:tab w:val="left" w:pos="3686"/>
        </w:tabs>
        <w:spacing w:after="120" w:line="240" w:lineRule="auto"/>
        <w:jc w:val="both"/>
        <w:rPr>
          <w:rFonts w:ascii="Arial" w:hAnsi="Arial" w:cs="Arial"/>
          <w:color w:val="000000" w:themeColor="text1"/>
        </w:rPr>
      </w:pPr>
      <w:r>
        <w:rPr>
          <w:rFonts w:ascii="Arial" w:hAnsi="Arial" w:cs="Arial"/>
        </w:rPr>
        <w:tab/>
      </w:r>
      <w:r>
        <w:rPr>
          <w:rFonts w:ascii="Arial" w:hAnsi="Arial" w:cs="Arial"/>
        </w:rPr>
        <w:tab/>
      </w:r>
      <w:r w:rsidR="005C755E">
        <w:rPr>
          <w:rFonts w:ascii="Arial" w:hAnsi="Arial" w:cs="Arial"/>
          <w:b/>
          <w:color w:val="000000" w:themeColor="text1"/>
        </w:rPr>
        <w:t xml:space="preserve">Proje Geliştirme Avrupa Birliği ve Dış İlişkiler </w:t>
      </w:r>
      <w:r w:rsidR="005C755E">
        <w:rPr>
          <w:rFonts w:ascii="Arial" w:hAnsi="Arial" w:cs="Arial"/>
          <w:b/>
          <w:color w:val="000000" w:themeColor="text1"/>
        </w:rPr>
        <w:tab/>
      </w:r>
      <w:r w:rsidR="005C755E">
        <w:rPr>
          <w:rFonts w:ascii="Arial" w:hAnsi="Arial" w:cs="Arial"/>
          <w:b/>
          <w:color w:val="000000" w:themeColor="text1"/>
        </w:rPr>
        <w:tab/>
      </w:r>
      <w:r w:rsidR="005C755E">
        <w:rPr>
          <w:rFonts w:ascii="Arial" w:hAnsi="Arial" w:cs="Arial"/>
          <w:b/>
          <w:color w:val="000000" w:themeColor="text1"/>
        </w:rPr>
        <w:tab/>
      </w:r>
      <w:r w:rsidR="005C755E">
        <w:rPr>
          <w:rFonts w:ascii="Arial" w:hAnsi="Arial" w:cs="Arial"/>
          <w:b/>
          <w:color w:val="000000" w:themeColor="text1"/>
        </w:rPr>
        <w:tab/>
        <w:t xml:space="preserve">Komisyonu: </w:t>
      </w:r>
      <w:r w:rsidR="005C755E">
        <w:rPr>
          <w:rFonts w:ascii="Arial" w:hAnsi="Arial" w:cs="Arial"/>
          <w:color w:val="000000" w:themeColor="text1"/>
        </w:rPr>
        <w:t xml:space="preserve">Cuma ŞAHİN(Kom. Başk),Şenol IŞIK       </w:t>
      </w:r>
      <w:r w:rsidR="005C755E">
        <w:rPr>
          <w:rFonts w:ascii="Arial" w:hAnsi="Arial" w:cs="Arial"/>
          <w:color w:val="000000" w:themeColor="text1"/>
        </w:rPr>
        <w:tab/>
      </w:r>
      <w:r w:rsidR="005C755E">
        <w:rPr>
          <w:rFonts w:ascii="Arial" w:hAnsi="Arial" w:cs="Arial"/>
          <w:color w:val="000000" w:themeColor="text1"/>
        </w:rPr>
        <w:tab/>
      </w:r>
      <w:r w:rsidR="005C755E">
        <w:rPr>
          <w:rFonts w:ascii="Arial" w:hAnsi="Arial" w:cs="Arial"/>
          <w:color w:val="000000" w:themeColor="text1"/>
        </w:rPr>
        <w:tab/>
        <w:t xml:space="preserve">(Kom.Başk. </w:t>
      </w:r>
      <w:r w:rsidR="005C755E">
        <w:rPr>
          <w:rFonts w:ascii="Arial" w:hAnsi="Arial" w:cs="Arial"/>
          <w:color w:val="000000" w:themeColor="text1"/>
        </w:rPr>
        <w:tab/>
        <w:t xml:space="preserve">V.)Güney Nihat GEDİK, Aziz VURAL, Fahrettin </w:t>
      </w:r>
      <w:r w:rsidR="005C755E">
        <w:rPr>
          <w:rFonts w:ascii="Arial" w:hAnsi="Arial" w:cs="Arial"/>
          <w:color w:val="000000" w:themeColor="text1"/>
        </w:rPr>
        <w:tab/>
      </w:r>
      <w:r w:rsidR="005C755E">
        <w:rPr>
          <w:rFonts w:ascii="Arial" w:hAnsi="Arial" w:cs="Arial"/>
          <w:color w:val="000000" w:themeColor="text1"/>
        </w:rPr>
        <w:tab/>
        <w:t>KILINÇ</w:t>
      </w:r>
    </w:p>
    <w:p w:rsidR="0075122F" w:rsidRDefault="00143599" w:rsidP="0075122F">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sidR="00871AEE">
        <w:rPr>
          <w:sz w:val="24"/>
          <w:szCs w:val="24"/>
        </w:rPr>
        <w:t>23</w:t>
      </w:r>
      <w:r w:rsidR="0075122F">
        <w:rPr>
          <w:sz w:val="24"/>
          <w:szCs w:val="24"/>
        </w:rPr>
        <w:t>.0</w:t>
      </w:r>
      <w:r w:rsidR="00F676C2">
        <w:rPr>
          <w:sz w:val="24"/>
          <w:szCs w:val="24"/>
        </w:rPr>
        <w:t>6</w:t>
      </w:r>
      <w:r w:rsidR="0075122F">
        <w:rPr>
          <w:sz w:val="24"/>
          <w:szCs w:val="24"/>
        </w:rPr>
        <w:t>.</w:t>
      </w:r>
      <w:r w:rsidRPr="00B0181B">
        <w:rPr>
          <w:sz w:val="24"/>
          <w:szCs w:val="24"/>
        </w:rPr>
        <w:t>202</w:t>
      </w:r>
      <w:r w:rsidR="00D5786E" w:rsidRPr="00B0181B">
        <w:rPr>
          <w:sz w:val="24"/>
          <w:szCs w:val="24"/>
        </w:rPr>
        <w:t>3</w:t>
      </w:r>
    </w:p>
    <w:p w:rsidR="00FD3C9E" w:rsidRPr="00871AEE" w:rsidRDefault="00143599" w:rsidP="00FD3C9E">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sidR="00596653">
        <w:rPr>
          <w:rFonts w:ascii="Arial" w:hAnsi="Arial" w:cs="Arial"/>
          <w:b/>
          <w:sz w:val="24"/>
          <w:szCs w:val="24"/>
        </w:rPr>
        <w:tab/>
      </w:r>
      <w:r w:rsidR="00FD3C9E" w:rsidRPr="00871AEE">
        <w:rPr>
          <w:rFonts w:ascii="Arial" w:hAnsi="Arial" w:cs="Arial"/>
          <w:sz w:val="24"/>
          <w:szCs w:val="24"/>
        </w:rPr>
        <w:t xml:space="preserve">Menteş 2491 ada 4 nolu parsel içerisinde Belediyemize ait 259/800 (680.76m2) hisse bulunmaktadır.Söz konusu parsel 1/1000 ölçekli imar planında Dini tesis (ibadet yeri, cami) alanına isabet etmektedir. Türkiye Diyanet Vakfı Yenişehir Şubesinin 09/08/2022 tarih ve 2746993 sayılı yazılarında Menteş 2491 ada 4 nolu parselde bulunan Belediyemize ait 259/800 (680.76m2’lik) hissenin Türkiye Diyanet Vakfına devri talep edilmektedir. </w:t>
      </w:r>
    </w:p>
    <w:p w:rsidR="00FD3C9E" w:rsidRPr="00871AEE" w:rsidRDefault="00FD3C9E" w:rsidP="00FD3C9E">
      <w:pPr>
        <w:tabs>
          <w:tab w:val="left" w:pos="3402"/>
          <w:tab w:val="left" w:pos="3686"/>
        </w:tabs>
        <w:spacing w:after="120" w:line="240" w:lineRule="auto"/>
        <w:jc w:val="both"/>
        <w:rPr>
          <w:rFonts w:ascii="Arial" w:hAnsi="Arial" w:cs="Arial"/>
          <w:sz w:val="24"/>
          <w:szCs w:val="24"/>
        </w:rPr>
      </w:pPr>
    </w:p>
    <w:p w:rsidR="00FD3C9E" w:rsidRPr="00871AEE" w:rsidRDefault="00FD3C9E" w:rsidP="00FD3C9E">
      <w:pPr>
        <w:tabs>
          <w:tab w:val="left" w:pos="3402"/>
          <w:tab w:val="left" w:pos="3686"/>
        </w:tabs>
        <w:spacing w:after="120" w:line="240" w:lineRule="auto"/>
        <w:jc w:val="both"/>
        <w:rPr>
          <w:rFonts w:ascii="Arial" w:hAnsi="Arial" w:cs="Arial"/>
          <w:sz w:val="24"/>
          <w:szCs w:val="24"/>
        </w:rPr>
      </w:pPr>
      <w:r w:rsidRPr="00871AEE">
        <w:rPr>
          <w:rFonts w:ascii="Arial" w:hAnsi="Arial" w:cs="Arial"/>
          <w:sz w:val="24"/>
          <w:szCs w:val="24"/>
        </w:rPr>
        <w:t xml:space="preserve">Yenişehir Belediye Meclisinin 05.06.2023 tarih ve 94 sayılı ara kararı ile komisyonlarımıza müştereken havale edilen teklifin incelenmesi ve değerlendirilmesi sonucunda; söz konusu parselde bulunan Belediyemize ait hissenin Türkiye Diyanet Vakfına devrinin yapılıp yapılamayacağı hakkında ilgili kurumlardan görüş alınmasına ve görüş doğrultusunda işlem yapılması için evrağın Müdürlüğe iadesinin kabulüne komisyonlarımızca oy birliği ile karar verildi. </w:t>
      </w:r>
    </w:p>
    <w:p w:rsidR="0075122F" w:rsidRPr="00871AEE" w:rsidRDefault="0075122F"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F676C2" w:rsidRDefault="00F676C2" w:rsidP="0075122F">
      <w:pPr>
        <w:tabs>
          <w:tab w:val="left" w:pos="1593"/>
          <w:tab w:val="left" w:pos="5846"/>
          <w:tab w:val="left" w:pos="7263"/>
          <w:tab w:val="left" w:pos="7689"/>
          <w:tab w:val="right" w:pos="9512"/>
        </w:tabs>
        <w:ind w:left="318"/>
        <w:jc w:val="both"/>
        <w:rPr>
          <w:rFonts w:ascii="Times New Roman" w:hAnsi="Times New Roman" w:cs="Times New Roman"/>
          <w:sz w:val="24"/>
          <w:szCs w:val="24"/>
        </w:rPr>
      </w:pPr>
    </w:p>
    <w:p w:rsidR="00871AEE" w:rsidRPr="000D692F" w:rsidRDefault="00871AEE" w:rsidP="00871AE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F676C2">
        <w:rPr>
          <w:rFonts w:ascii="Arial" w:hAnsi="Arial" w:cs="Arial"/>
          <w:sz w:val="24"/>
          <w:szCs w:val="24"/>
        </w:rPr>
        <w:t>2</w:t>
      </w:r>
    </w:p>
    <w:p w:rsidR="00871AEE" w:rsidRPr="00A346A6" w:rsidRDefault="00871AEE" w:rsidP="00871AE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92080D">
        <w:rPr>
          <w:rFonts w:ascii="Arial" w:hAnsi="Arial" w:cs="Arial"/>
          <w:sz w:val="24"/>
          <w:szCs w:val="24"/>
        </w:rPr>
        <w:t>3</w:t>
      </w:r>
      <w:r>
        <w:rPr>
          <w:rFonts w:ascii="Arial" w:hAnsi="Arial" w:cs="Arial"/>
          <w:sz w:val="24"/>
          <w:szCs w:val="24"/>
        </w:rPr>
        <w:t>.0</w:t>
      </w:r>
      <w:r w:rsidR="0092080D">
        <w:rPr>
          <w:rFonts w:ascii="Arial" w:hAnsi="Arial" w:cs="Arial"/>
          <w:sz w:val="24"/>
          <w:szCs w:val="24"/>
        </w:rPr>
        <w:t>7</w:t>
      </w:r>
      <w:r>
        <w:rPr>
          <w:rFonts w:ascii="Arial" w:hAnsi="Arial" w:cs="Arial"/>
          <w:sz w:val="24"/>
          <w:szCs w:val="24"/>
        </w:rPr>
        <w:t>.</w:t>
      </w:r>
      <w:r w:rsidRPr="00A346A6">
        <w:rPr>
          <w:rFonts w:ascii="Arial" w:hAnsi="Arial" w:cs="Arial"/>
          <w:sz w:val="24"/>
          <w:szCs w:val="24"/>
        </w:rPr>
        <w:t>202</w:t>
      </w:r>
      <w:r>
        <w:rPr>
          <w:rFonts w:ascii="Arial" w:hAnsi="Arial" w:cs="Arial"/>
          <w:sz w:val="24"/>
          <w:szCs w:val="24"/>
        </w:rPr>
        <w:t>3</w:t>
      </w:r>
    </w:p>
    <w:p w:rsidR="00871AEE" w:rsidRPr="00F676C2" w:rsidRDefault="00871AEE" w:rsidP="00871AE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92080D" w:rsidRPr="0092080D">
        <w:rPr>
          <w:rFonts w:ascii="Arial" w:hAnsi="Arial" w:cs="Arial"/>
          <w:sz w:val="24"/>
          <w:szCs w:val="24"/>
        </w:rPr>
        <w:t>12</w:t>
      </w:r>
    </w:p>
    <w:p w:rsidR="00871AEE" w:rsidRPr="00A346A6" w:rsidRDefault="00871AEE" w:rsidP="00871AE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052499">
        <w:rPr>
          <w:rFonts w:ascii="Arial" w:hAnsi="Arial" w:cs="Arial"/>
          <w:sz w:val="24"/>
          <w:szCs w:val="24"/>
        </w:rPr>
        <w:t>5</w:t>
      </w:r>
      <w:r>
        <w:rPr>
          <w:rFonts w:ascii="Arial" w:hAnsi="Arial" w:cs="Arial"/>
          <w:sz w:val="24"/>
          <w:szCs w:val="24"/>
        </w:rPr>
        <w:t>.0</w:t>
      </w:r>
      <w:r w:rsidR="00052499">
        <w:rPr>
          <w:rFonts w:ascii="Arial" w:hAnsi="Arial" w:cs="Arial"/>
          <w:sz w:val="24"/>
          <w:szCs w:val="24"/>
        </w:rPr>
        <w:t>6</w:t>
      </w:r>
      <w:r>
        <w:rPr>
          <w:rFonts w:ascii="Arial" w:hAnsi="Arial" w:cs="Arial"/>
          <w:sz w:val="24"/>
          <w:szCs w:val="24"/>
        </w:rPr>
        <w:t>.</w:t>
      </w:r>
      <w:r w:rsidRPr="00A346A6">
        <w:rPr>
          <w:rFonts w:ascii="Arial" w:hAnsi="Arial" w:cs="Arial"/>
          <w:sz w:val="24"/>
          <w:szCs w:val="24"/>
        </w:rPr>
        <w:t>202</w:t>
      </w:r>
      <w:r>
        <w:rPr>
          <w:rFonts w:ascii="Arial" w:hAnsi="Arial" w:cs="Arial"/>
          <w:sz w:val="24"/>
          <w:szCs w:val="24"/>
        </w:rPr>
        <w:t>3</w:t>
      </w:r>
    </w:p>
    <w:p w:rsidR="00871AEE" w:rsidRPr="0075122F" w:rsidRDefault="00871AEE" w:rsidP="00871AE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052499">
        <w:rPr>
          <w:rFonts w:ascii="Arial" w:hAnsi="Arial" w:cs="Arial"/>
          <w:sz w:val="24"/>
          <w:szCs w:val="24"/>
        </w:rPr>
        <w:t>95</w:t>
      </w:r>
    </w:p>
    <w:p w:rsidR="002276FB" w:rsidRDefault="002276FB" w:rsidP="002276FB">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Sosyal Yardım ve Hizmetler </w:t>
      </w:r>
      <w:r>
        <w:rPr>
          <w:sz w:val="24"/>
          <w:szCs w:val="24"/>
        </w:rPr>
        <w:tab/>
      </w:r>
      <w:r>
        <w:rPr>
          <w:sz w:val="24"/>
          <w:szCs w:val="24"/>
        </w:rPr>
        <w:tab/>
      </w:r>
      <w:r>
        <w:rPr>
          <w:sz w:val="24"/>
          <w:szCs w:val="24"/>
        </w:rPr>
        <w:tab/>
        <w:t xml:space="preserve">Komisyonu </w:t>
      </w:r>
    </w:p>
    <w:p w:rsidR="002276FB" w:rsidRDefault="002276FB" w:rsidP="002276FB">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2276FB" w:rsidRDefault="002276FB" w:rsidP="002276FB">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Pr>
          <w:b/>
          <w:color w:val="000000" w:themeColor="text1"/>
          <w:sz w:val="24"/>
          <w:szCs w:val="24"/>
        </w:rPr>
        <w:t xml:space="preserve">Sosyal Yardım ve Hizmetler Komisyonu: </w:t>
      </w:r>
      <w:r>
        <w:rPr>
          <w:color w:val="000000" w:themeColor="text1"/>
          <w:sz w:val="24"/>
          <w:szCs w:val="24"/>
        </w:rPr>
        <w:t xml:space="preserve">Hacı Bayram BATTI </w:t>
      </w:r>
      <w:r>
        <w:rPr>
          <w:color w:val="000000" w:themeColor="text1"/>
          <w:sz w:val="24"/>
          <w:szCs w:val="24"/>
        </w:rPr>
        <w:tab/>
      </w:r>
      <w:r>
        <w:rPr>
          <w:color w:val="000000" w:themeColor="text1"/>
          <w:sz w:val="24"/>
          <w:szCs w:val="24"/>
        </w:rPr>
        <w:tab/>
        <w:t xml:space="preserve">(Kom. Başk),Günay ULUÇ (Kom.Başk.V.)Aziz VURAL, Abuzer </w:t>
      </w:r>
      <w:r>
        <w:rPr>
          <w:color w:val="000000" w:themeColor="text1"/>
          <w:sz w:val="24"/>
          <w:szCs w:val="24"/>
        </w:rPr>
        <w:tab/>
      </w:r>
      <w:r>
        <w:rPr>
          <w:color w:val="000000" w:themeColor="text1"/>
          <w:sz w:val="24"/>
          <w:szCs w:val="24"/>
        </w:rPr>
        <w:tab/>
        <w:t>DÖNDAŞ, Mehmet Ali AYDENİZ</w:t>
      </w:r>
    </w:p>
    <w:p w:rsidR="0092080D" w:rsidRDefault="0092080D" w:rsidP="0092080D">
      <w:pPr>
        <w:tabs>
          <w:tab w:val="left" w:pos="3402"/>
          <w:tab w:val="left" w:pos="3686"/>
        </w:tabs>
        <w:spacing w:after="120" w:line="240" w:lineRule="auto"/>
        <w:jc w:val="both"/>
        <w:rPr>
          <w:rFonts w:ascii="Arial" w:hAnsi="Arial" w:cs="Arial"/>
        </w:rPr>
      </w:pPr>
      <w:r w:rsidRPr="00B0181B">
        <w:rPr>
          <w:b/>
          <w:sz w:val="24"/>
          <w:szCs w:val="24"/>
        </w:rPr>
        <w:t>KOMİSYON RAPORU TARİHİ</w:t>
      </w:r>
      <w:r w:rsidRPr="00B0181B">
        <w:rPr>
          <w:b/>
          <w:sz w:val="24"/>
          <w:szCs w:val="24"/>
        </w:rPr>
        <w:tab/>
        <w:t xml:space="preserve">:    </w:t>
      </w:r>
      <w:r>
        <w:rPr>
          <w:sz w:val="24"/>
          <w:szCs w:val="24"/>
        </w:rPr>
        <w:t>23.06.</w:t>
      </w:r>
      <w:r w:rsidRPr="00B0181B">
        <w:rPr>
          <w:sz w:val="24"/>
          <w:szCs w:val="24"/>
        </w:rPr>
        <w:t>2023</w:t>
      </w:r>
    </w:p>
    <w:p w:rsidR="0092080D" w:rsidRPr="0092080D" w:rsidRDefault="0092080D" w:rsidP="0092080D">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Pr="0092080D">
        <w:rPr>
          <w:rFonts w:ascii="Arial" w:hAnsi="Arial" w:cs="Arial"/>
        </w:rPr>
        <w:t>Belediye Meclisimizin 01/07/2019 tarih ve 70 sayılı kararı ile Belediyemiz ile kardeşşehir olan Giresun Eynesil Belediyesinin talepleri üzerine Belediye Meclisinin 17.05.2023 tarih ve 77 sayılı kararı ile demirbaşlarına kayıtlı 2013 model, 6m3 kapasiteli çöp kamyonunun belediyemizce 2 yıl süreyle tahsis edilmesi şartı ile demirbaşımızda kayıtlı 2009 model 33 ALR 72 plakalı (13+1,5 m3) çöp kamyonunun Taşınır Mal Yönetmeliği'nin Kamu idareleri arasında bedelsiz devir ve tahsis başlıklı 31'nci maddesi gereğince Giresun Eynesil Belediyesine 2 yıl süre ile tahsis edilmesine karar verilmişti.</w:t>
      </w:r>
    </w:p>
    <w:p w:rsidR="0092080D" w:rsidRPr="0092080D" w:rsidRDefault="0092080D" w:rsidP="0092080D">
      <w:pPr>
        <w:tabs>
          <w:tab w:val="left" w:pos="3402"/>
          <w:tab w:val="left" w:pos="3686"/>
        </w:tabs>
        <w:spacing w:after="120" w:line="240" w:lineRule="auto"/>
        <w:jc w:val="both"/>
        <w:rPr>
          <w:rFonts w:ascii="Arial" w:hAnsi="Arial" w:cs="Arial"/>
        </w:rPr>
      </w:pPr>
      <w:r w:rsidRPr="0092080D">
        <w:rPr>
          <w:rFonts w:ascii="Arial" w:hAnsi="Arial" w:cs="Arial"/>
        </w:rPr>
        <w:t xml:space="preserve"> Giresun Eynesil Belediyesi 08.06.2023 tarih ve E-97341351-804.01-3551 sayılı yazıları ve ekinde buluna 06.06.2023 tarih ve 22 sayılı meclis kararı ile demirbaşlarında 6m3 kapasiteli çöp kamyonu olduğunu ve çöplerin toplanmasında bu kamyonun yetersiz kaldığını, daha yüksek hacimli çöp kamyonuna ihtiyaç duyduklarını ancak mali açıdan büyük hacimli çöp kamyonu alamadıklarını belirtmekte ve ellerindeki 2010 model 28 RF 092 plakalı (6 m3) kapasiteli çöp kamyonunu, belediyemize karşılıklı tahsis etmek kaydı ile büyük hacimli 1 adet 13+1,5m3’lük çöp kamyonunun 1 yıllığına tahsisi talep edilmektedir.</w:t>
      </w:r>
    </w:p>
    <w:p w:rsidR="0092080D" w:rsidRPr="0092080D" w:rsidRDefault="0092080D" w:rsidP="0092080D">
      <w:pPr>
        <w:tabs>
          <w:tab w:val="left" w:pos="3402"/>
          <w:tab w:val="left" w:pos="3686"/>
        </w:tabs>
        <w:spacing w:after="120" w:line="240" w:lineRule="auto"/>
        <w:jc w:val="both"/>
        <w:rPr>
          <w:rFonts w:ascii="Arial" w:hAnsi="Arial" w:cs="Arial"/>
        </w:rPr>
      </w:pPr>
      <w:r w:rsidRPr="0092080D">
        <w:rPr>
          <w:rFonts w:ascii="Arial" w:hAnsi="Arial" w:cs="Arial"/>
        </w:rPr>
        <w:t>Taşınır Mal Yönetmeliğinin “Kamu idareleri arasında bedelsiz devir ve tahsis” başlıklı 31'nci maddesinin" 4. fıkrası (Değişik: 4/5/2010-2010/504 K.) İdareler, sahip oldukları taşınırları (taşıt ve iş makineleri dahil) birinci fıkrada belirtilen beş yıl şartı aranmaksızın ihtiyacı bulunan diğer idarelere geçici olarak tahsis edebilir.</w:t>
      </w:r>
    </w:p>
    <w:p w:rsidR="0092080D" w:rsidRPr="0092080D" w:rsidRDefault="0092080D" w:rsidP="0092080D">
      <w:pPr>
        <w:tabs>
          <w:tab w:val="left" w:pos="3402"/>
          <w:tab w:val="left" w:pos="3686"/>
        </w:tabs>
        <w:spacing w:after="120" w:line="240" w:lineRule="auto"/>
        <w:jc w:val="both"/>
        <w:rPr>
          <w:rFonts w:ascii="Arial" w:hAnsi="Arial" w:cs="Arial"/>
        </w:rPr>
      </w:pPr>
      <w:r w:rsidRPr="0092080D">
        <w:rPr>
          <w:rFonts w:ascii="Arial" w:hAnsi="Arial" w:cs="Arial"/>
        </w:rPr>
        <w:t xml:space="preserve"> 5. fıkrasında (Ek: 14/2/2012-2012/2842 K.) Başbakanlıkça kamu idarelerine ve kamu idarelerince Başbakanlığa yapılacak devir ve tahsisler herhangi bir şarta bağlı olmaksızın gerçekleştirilir, denilmektedir. </w:t>
      </w:r>
    </w:p>
    <w:p w:rsidR="00871AEE" w:rsidRPr="0092080D" w:rsidRDefault="0092080D" w:rsidP="0092080D">
      <w:pPr>
        <w:tabs>
          <w:tab w:val="left" w:pos="3402"/>
          <w:tab w:val="left" w:pos="3686"/>
        </w:tabs>
        <w:spacing w:after="120" w:line="240" w:lineRule="auto"/>
        <w:jc w:val="both"/>
        <w:rPr>
          <w:rFonts w:ascii="Arial" w:hAnsi="Arial" w:cs="Arial"/>
        </w:rPr>
      </w:pPr>
      <w:r w:rsidRPr="0092080D">
        <w:rPr>
          <w:rFonts w:ascii="Arial" w:hAnsi="Arial" w:cs="Arial"/>
        </w:rPr>
        <w:t xml:space="preserve">Teklifin incelenmesi ve değerlendirilmesi sonucunda; Giresun Eynesil Belediyesinin demirbaşına kayıtlı 2010 model 28 RF 092 plakalı (6 m3) kapasiteli çöp kamyonunun belediyemizce 1 yıl süreyle tahsis edilmesi şartı ile demirbaşımızda kayıtlı 2009 model 33 ALR 72 plakalı (13+1,5 m3) çöp kamyonunun Taşınır Mal Yönetmeliği'nin Kamu idareleri arasında bedelsiz devir ve tahsis başlıklı 31'nci maddesi gereğince Giresun Eynesil Belediyesine  1 yıl süre ile tahsis edilmesinin kabulüne komisyonlarımızca oy birliği ile karar verildi. </w:t>
      </w:r>
    </w:p>
    <w:sectPr w:rsidR="00871AEE" w:rsidRPr="0092080D"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595" w:rsidRDefault="007E1595" w:rsidP="00C30551">
      <w:pPr>
        <w:spacing w:after="0" w:line="240" w:lineRule="auto"/>
      </w:pPr>
      <w:r>
        <w:separator/>
      </w:r>
    </w:p>
  </w:endnote>
  <w:endnote w:type="continuationSeparator" w:id="1">
    <w:p w:rsidR="007E1595" w:rsidRDefault="007E1595"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595" w:rsidRDefault="007E1595" w:rsidP="00C30551">
      <w:pPr>
        <w:spacing w:after="0" w:line="240" w:lineRule="auto"/>
      </w:pPr>
      <w:r>
        <w:separator/>
      </w:r>
    </w:p>
  </w:footnote>
  <w:footnote w:type="continuationSeparator" w:id="1">
    <w:p w:rsidR="007E1595" w:rsidRDefault="007E1595"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F3" w:rsidRDefault="00B35E95">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AB37F3" w:rsidRDefault="00AB37F3" w:rsidP="00C30551">
                <w:pPr>
                  <w:spacing w:after="0" w:line="240" w:lineRule="atLeast"/>
                  <w:jc w:val="center"/>
                  <w:rPr>
                    <w:b/>
                    <w:sz w:val="26"/>
                    <w:szCs w:val="26"/>
                  </w:rPr>
                </w:pPr>
              </w:p>
              <w:p w:rsidR="00AB37F3" w:rsidRPr="00C30551" w:rsidRDefault="00AB37F3" w:rsidP="00C30551">
                <w:pPr>
                  <w:spacing w:after="0" w:line="240" w:lineRule="atLeast"/>
                  <w:jc w:val="center"/>
                  <w:rPr>
                    <w:b/>
                    <w:sz w:val="26"/>
                    <w:szCs w:val="26"/>
                  </w:rPr>
                </w:pPr>
                <w:r w:rsidRPr="00C30551">
                  <w:rPr>
                    <w:b/>
                    <w:sz w:val="26"/>
                    <w:szCs w:val="26"/>
                  </w:rPr>
                  <w:t>T.C.</w:t>
                </w:r>
              </w:p>
              <w:p w:rsidR="00AB37F3" w:rsidRPr="00C30551" w:rsidRDefault="00AB37F3" w:rsidP="00C30551">
                <w:pPr>
                  <w:spacing w:after="0" w:line="240" w:lineRule="atLeast"/>
                  <w:jc w:val="center"/>
                  <w:rPr>
                    <w:b/>
                    <w:sz w:val="26"/>
                    <w:szCs w:val="26"/>
                  </w:rPr>
                </w:pPr>
                <w:r w:rsidRPr="00C30551">
                  <w:rPr>
                    <w:b/>
                    <w:sz w:val="26"/>
                    <w:szCs w:val="26"/>
                  </w:rPr>
                  <w:t>YENİŞEHİR BELEDİYE MECLİSİ</w:t>
                </w:r>
              </w:p>
              <w:p w:rsidR="00AB37F3" w:rsidRPr="00C30551" w:rsidRDefault="00AB37F3" w:rsidP="00C30551">
                <w:pPr>
                  <w:spacing w:after="0" w:line="240" w:lineRule="atLeast"/>
                  <w:jc w:val="center"/>
                  <w:rPr>
                    <w:b/>
                    <w:sz w:val="26"/>
                    <w:szCs w:val="26"/>
                  </w:rPr>
                </w:pPr>
                <w:r w:rsidRPr="00C30551">
                  <w:rPr>
                    <w:b/>
                    <w:sz w:val="26"/>
                    <w:szCs w:val="26"/>
                  </w:rPr>
                  <w:t xml:space="preserve"> KOMİSYON RAPORLARI</w:t>
                </w:r>
              </w:p>
              <w:p w:rsidR="00AB37F3" w:rsidRDefault="00AB37F3"/>
            </w:txbxContent>
          </v:textbox>
        </v:shape>
      </w:pict>
    </w:r>
  </w:p>
  <w:p w:rsidR="00AB37F3" w:rsidRDefault="00AB37F3">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053698"/>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405D9"/>
    <w:rsid w:val="00041F7A"/>
    <w:rsid w:val="000438BF"/>
    <w:rsid w:val="00044BC5"/>
    <w:rsid w:val="000450A1"/>
    <w:rsid w:val="00046B63"/>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61C44"/>
    <w:rsid w:val="00064453"/>
    <w:rsid w:val="000654A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440"/>
    <w:rsid w:val="000A06B4"/>
    <w:rsid w:val="000A11BE"/>
    <w:rsid w:val="000A1FFA"/>
    <w:rsid w:val="000A2128"/>
    <w:rsid w:val="000A2455"/>
    <w:rsid w:val="000A356D"/>
    <w:rsid w:val="000A3F55"/>
    <w:rsid w:val="000A73E3"/>
    <w:rsid w:val="000B0B99"/>
    <w:rsid w:val="000B12CB"/>
    <w:rsid w:val="000B2903"/>
    <w:rsid w:val="000B4C3F"/>
    <w:rsid w:val="000C1189"/>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575E"/>
    <w:rsid w:val="000D5BAE"/>
    <w:rsid w:val="000D68FD"/>
    <w:rsid w:val="000D692F"/>
    <w:rsid w:val="000D6EEE"/>
    <w:rsid w:val="000E1147"/>
    <w:rsid w:val="000E20E9"/>
    <w:rsid w:val="000E27AD"/>
    <w:rsid w:val="000E4987"/>
    <w:rsid w:val="000E4D5C"/>
    <w:rsid w:val="000E5ED2"/>
    <w:rsid w:val="000E5F31"/>
    <w:rsid w:val="000E66FB"/>
    <w:rsid w:val="000E6B34"/>
    <w:rsid w:val="000F11EC"/>
    <w:rsid w:val="000F13D4"/>
    <w:rsid w:val="000F2657"/>
    <w:rsid w:val="000F514D"/>
    <w:rsid w:val="000F58D0"/>
    <w:rsid w:val="00100059"/>
    <w:rsid w:val="00100230"/>
    <w:rsid w:val="00100979"/>
    <w:rsid w:val="00101B9F"/>
    <w:rsid w:val="00101D26"/>
    <w:rsid w:val="00101E2E"/>
    <w:rsid w:val="00102740"/>
    <w:rsid w:val="00103058"/>
    <w:rsid w:val="00103CFB"/>
    <w:rsid w:val="00103F62"/>
    <w:rsid w:val="001040B7"/>
    <w:rsid w:val="001058B0"/>
    <w:rsid w:val="00105905"/>
    <w:rsid w:val="00106F8C"/>
    <w:rsid w:val="00107E1E"/>
    <w:rsid w:val="001100FF"/>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6D"/>
    <w:rsid w:val="00151783"/>
    <w:rsid w:val="001520AE"/>
    <w:rsid w:val="00154C1A"/>
    <w:rsid w:val="00154DC2"/>
    <w:rsid w:val="0015512C"/>
    <w:rsid w:val="00156139"/>
    <w:rsid w:val="0015682E"/>
    <w:rsid w:val="00156CD4"/>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4087"/>
    <w:rsid w:val="001A6054"/>
    <w:rsid w:val="001A6489"/>
    <w:rsid w:val="001B0FCF"/>
    <w:rsid w:val="001B1504"/>
    <w:rsid w:val="001B28C4"/>
    <w:rsid w:val="001B2C02"/>
    <w:rsid w:val="001B3A8A"/>
    <w:rsid w:val="001B463D"/>
    <w:rsid w:val="001C05FB"/>
    <w:rsid w:val="001C3AA3"/>
    <w:rsid w:val="001C439E"/>
    <w:rsid w:val="001C4783"/>
    <w:rsid w:val="001C51E1"/>
    <w:rsid w:val="001C59C9"/>
    <w:rsid w:val="001C64EF"/>
    <w:rsid w:val="001C7BBA"/>
    <w:rsid w:val="001D0057"/>
    <w:rsid w:val="001D12AF"/>
    <w:rsid w:val="001D1D71"/>
    <w:rsid w:val="001D1F3C"/>
    <w:rsid w:val="001D277B"/>
    <w:rsid w:val="001D2E87"/>
    <w:rsid w:val="001D49B9"/>
    <w:rsid w:val="001D5659"/>
    <w:rsid w:val="001D5AEF"/>
    <w:rsid w:val="001D5B31"/>
    <w:rsid w:val="001E2C79"/>
    <w:rsid w:val="001E3324"/>
    <w:rsid w:val="001E33B0"/>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5AAB"/>
    <w:rsid w:val="0021675E"/>
    <w:rsid w:val="00217D1A"/>
    <w:rsid w:val="00220F42"/>
    <w:rsid w:val="00221FCB"/>
    <w:rsid w:val="002241BB"/>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67B9C"/>
    <w:rsid w:val="00270CF8"/>
    <w:rsid w:val="00270E5C"/>
    <w:rsid w:val="00271337"/>
    <w:rsid w:val="0027182C"/>
    <w:rsid w:val="00275EB6"/>
    <w:rsid w:val="00276A2B"/>
    <w:rsid w:val="00277A32"/>
    <w:rsid w:val="002816BD"/>
    <w:rsid w:val="00281C35"/>
    <w:rsid w:val="002822FD"/>
    <w:rsid w:val="002833C9"/>
    <w:rsid w:val="0028461F"/>
    <w:rsid w:val="0028532D"/>
    <w:rsid w:val="0028537A"/>
    <w:rsid w:val="002858F7"/>
    <w:rsid w:val="00285C43"/>
    <w:rsid w:val="00286048"/>
    <w:rsid w:val="0029032F"/>
    <w:rsid w:val="002903B6"/>
    <w:rsid w:val="00290732"/>
    <w:rsid w:val="00291BA4"/>
    <w:rsid w:val="0029227B"/>
    <w:rsid w:val="0029235C"/>
    <w:rsid w:val="00292370"/>
    <w:rsid w:val="00293E85"/>
    <w:rsid w:val="00294518"/>
    <w:rsid w:val="002957A8"/>
    <w:rsid w:val="00295807"/>
    <w:rsid w:val="00295A5F"/>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4BEB"/>
    <w:rsid w:val="002C58C3"/>
    <w:rsid w:val="002C7BF8"/>
    <w:rsid w:val="002D0D3B"/>
    <w:rsid w:val="002D107C"/>
    <w:rsid w:val="002D10EF"/>
    <w:rsid w:val="002D2B54"/>
    <w:rsid w:val="002D44F1"/>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775D"/>
    <w:rsid w:val="002E7B8C"/>
    <w:rsid w:val="002E7C94"/>
    <w:rsid w:val="002F211D"/>
    <w:rsid w:val="002F2D06"/>
    <w:rsid w:val="002F3051"/>
    <w:rsid w:val="002F36BE"/>
    <w:rsid w:val="002F3755"/>
    <w:rsid w:val="002F3A61"/>
    <w:rsid w:val="002F462D"/>
    <w:rsid w:val="002F486D"/>
    <w:rsid w:val="002F4870"/>
    <w:rsid w:val="002F4F8F"/>
    <w:rsid w:val="002F6D5F"/>
    <w:rsid w:val="002F7071"/>
    <w:rsid w:val="003005A4"/>
    <w:rsid w:val="003046D9"/>
    <w:rsid w:val="00305FCA"/>
    <w:rsid w:val="00306B7D"/>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BEE"/>
    <w:rsid w:val="00325177"/>
    <w:rsid w:val="00325B04"/>
    <w:rsid w:val="003263A7"/>
    <w:rsid w:val="00326434"/>
    <w:rsid w:val="00327069"/>
    <w:rsid w:val="0032741E"/>
    <w:rsid w:val="0032750D"/>
    <w:rsid w:val="00327639"/>
    <w:rsid w:val="00327BC4"/>
    <w:rsid w:val="00330C9C"/>
    <w:rsid w:val="00331609"/>
    <w:rsid w:val="00332D6D"/>
    <w:rsid w:val="00335A08"/>
    <w:rsid w:val="003361F7"/>
    <w:rsid w:val="003372AF"/>
    <w:rsid w:val="00337FBA"/>
    <w:rsid w:val="00337FF6"/>
    <w:rsid w:val="00340212"/>
    <w:rsid w:val="003405D5"/>
    <w:rsid w:val="00340F9B"/>
    <w:rsid w:val="00342410"/>
    <w:rsid w:val="003427C3"/>
    <w:rsid w:val="00343C1E"/>
    <w:rsid w:val="00344280"/>
    <w:rsid w:val="0034539D"/>
    <w:rsid w:val="003457AD"/>
    <w:rsid w:val="0034619E"/>
    <w:rsid w:val="00347FE1"/>
    <w:rsid w:val="00350FA3"/>
    <w:rsid w:val="00352128"/>
    <w:rsid w:val="00352365"/>
    <w:rsid w:val="003524B4"/>
    <w:rsid w:val="003530A0"/>
    <w:rsid w:val="00353472"/>
    <w:rsid w:val="00355B52"/>
    <w:rsid w:val="00355C79"/>
    <w:rsid w:val="0035643B"/>
    <w:rsid w:val="00357794"/>
    <w:rsid w:val="003577DD"/>
    <w:rsid w:val="00357E82"/>
    <w:rsid w:val="00361292"/>
    <w:rsid w:val="003629C5"/>
    <w:rsid w:val="00362B0B"/>
    <w:rsid w:val="00364C76"/>
    <w:rsid w:val="00364D13"/>
    <w:rsid w:val="003660E6"/>
    <w:rsid w:val="00366D4B"/>
    <w:rsid w:val="00367661"/>
    <w:rsid w:val="0037075F"/>
    <w:rsid w:val="00370BD5"/>
    <w:rsid w:val="0037121E"/>
    <w:rsid w:val="0037296D"/>
    <w:rsid w:val="0037367B"/>
    <w:rsid w:val="00373C18"/>
    <w:rsid w:val="00373D55"/>
    <w:rsid w:val="00374DAD"/>
    <w:rsid w:val="003756F2"/>
    <w:rsid w:val="003772CF"/>
    <w:rsid w:val="00377AE2"/>
    <w:rsid w:val="00380B3A"/>
    <w:rsid w:val="00381678"/>
    <w:rsid w:val="003835A7"/>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B048C"/>
    <w:rsid w:val="003B06AC"/>
    <w:rsid w:val="003B10AD"/>
    <w:rsid w:val="003B2BE5"/>
    <w:rsid w:val="003B39C8"/>
    <w:rsid w:val="003B3A18"/>
    <w:rsid w:val="003B43F4"/>
    <w:rsid w:val="003C0570"/>
    <w:rsid w:val="003C0C42"/>
    <w:rsid w:val="003C1747"/>
    <w:rsid w:val="003C178F"/>
    <w:rsid w:val="003C204E"/>
    <w:rsid w:val="003C21EB"/>
    <w:rsid w:val="003C2569"/>
    <w:rsid w:val="003C5170"/>
    <w:rsid w:val="003C6B7D"/>
    <w:rsid w:val="003C6E5C"/>
    <w:rsid w:val="003C6F7C"/>
    <w:rsid w:val="003C7EA9"/>
    <w:rsid w:val="003D1791"/>
    <w:rsid w:val="003D21D1"/>
    <w:rsid w:val="003D260B"/>
    <w:rsid w:val="003E0020"/>
    <w:rsid w:val="003E26AA"/>
    <w:rsid w:val="003E3E94"/>
    <w:rsid w:val="003E3ED6"/>
    <w:rsid w:val="003E4A5B"/>
    <w:rsid w:val="003E4ECE"/>
    <w:rsid w:val="003E53A2"/>
    <w:rsid w:val="003E741E"/>
    <w:rsid w:val="003E76B7"/>
    <w:rsid w:val="003F06E6"/>
    <w:rsid w:val="003F205C"/>
    <w:rsid w:val="003F285E"/>
    <w:rsid w:val="003F35C6"/>
    <w:rsid w:val="003F3A8B"/>
    <w:rsid w:val="003F6AFB"/>
    <w:rsid w:val="003F6B0D"/>
    <w:rsid w:val="00401194"/>
    <w:rsid w:val="00401E50"/>
    <w:rsid w:val="00402160"/>
    <w:rsid w:val="0040293D"/>
    <w:rsid w:val="004030A4"/>
    <w:rsid w:val="004030B9"/>
    <w:rsid w:val="0040339D"/>
    <w:rsid w:val="004058CF"/>
    <w:rsid w:val="00407C62"/>
    <w:rsid w:val="00407FD4"/>
    <w:rsid w:val="0041086E"/>
    <w:rsid w:val="00410970"/>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3B18"/>
    <w:rsid w:val="00444761"/>
    <w:rsid w:val="004449BD"/>
    <w:rsid w:val="004456CA"/>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E0E"/>
    <w:rsid w:val="00475E6C"/>
    <w:rsid w:val="00476459"/>
    <w:rsid w:val="00480222"/>
    <w:rsid w:val="00480A4F"/>
    <w:rsid w:val="00481042"/>
    <w:rsid w:val="00482F84"/>
    <w:rsid w:val="00483468"/>
    <w:rsid w:val="00483EB1"/>
    <w:rsid w:val="004842BC"/>
    <w:rsid w:val="00485B07"/>
    <w:rsid w:val="004875C7"/>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4A25"/>
    <w:rsid w:val="004A4FC8"/>
    <w:rsid w:val="004A5D5E"/>
    <w:rsid w:val="004A5FAE"/>
    <w:rsid w:val="004B03B9"/>
    <w:rsid w:val="004B05FC"/>
    <w:rsid w:val="004B165D"/>
    <w:rsid w:val="004B22F3"/>
    <w:rsid w:val="004B247B"/>
    <w:rsid w:val="004B5951"/>
    <w:rsid w:val="004B598E"/>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2F7"/>
    <w:rsid w:val="004E538A"/>
    <w:rsid w:val="004E65F1"/>
    <w:rsid w:val="004E7881"/>
    <w:rsid w:val="004F0148"/>
    <w:rsid w:val="004F02F1"/>
    <w:rsid w:val="004F072D"/>
    <w:rsid w:val="004F0F20"/>
    <w:rsid w:val="004F2142"/>
    <w:rsid w:val="004F27B7"/>
    <w:rsid w:val="004F2A9A"/>
    <w:rsid w:val="004F3ECE"/>
    <w:rsid w:val="004F4D5F"/>
    <w:rsid w:val="004F6B4D"/>
    <w:rsid w:val="004F6EDF"/>
    <w:rsid w:val="004F7FD3"/>
    <w:rsid w:val="00500DC3"/>
    <w:rsid w:val="00502C52"/>
    <w:rsid w:val="005050DE"/>
    <w:rsid w:val="00506C04"/>
    <w:rsid w:val="00507B1C"/>
    <w:rsid w:val="00511D99"/>
    <w:rsid w:val="0051348D"/>
    <w:rsid w:val="00513556"/>
    <w:rsid w:val="00513601"/>
    <w:rsid w:val="005142CA"/>
    <w:rsid w:val="005177D4"/>
    <w:rsid w:val="005201CF"/>
    <w:rsid w:val="005204E0"/>
    <w:rsid w:val="00520B06"/>
    <w:rsid w:val="00521529"/>
    <w:rsid w:val="0052235E"/>
    <w:rsid w:val="005238EF"/>
    <w:rsid w:val="00523B97"/>
    <w:rsid w:val="00523D7A"/>
    <w:rsid w:val="00523DD5"/>
    <w:rsid w:val="0052464D"/>
    <w:rsid w:val="00524C94"/>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7B17"/>
    <w:rsid w:val="005700A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E238E"/>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E2A"/>
    <w:rsid w:val="005F3B28"/>
    <w:rsid w:val="005F54F9"/>
    <w:rsid w:val="005F673C"/>
    <w:rsid w:val="005F6BFA"/>
    <w:rsid w:val="00601EAB"/>
    <w:rsid w:val="00604122"/>
    <w:rsid w:val="0060552D"/>
    <w:rsid w:val="00605EF6"/>
    <w:rsid w:val="0060603D"/>
    <w:rsid w:val="006070E1"/>
    <w:rsid w:val="00607680"/>
    <w:rsid w:val="00607B5B"/>
    <w:rsid w:val="006100C7"/>
    <w:rsid w:val="00610FBF"/>
    <w:rsid w:val="00613B30"/>
    <w:rsid w:val="00613D57"/>
    <w:rsid w:val="00614056"/>
    <w:rsid w:val="00615401"/>
    <w:rsid w:val="0061680B"/>
    <w:rsid w:val="00617F40"/>
    <w:rsid w:val="00620515"/>
    <w:rsid w:val="006212E6"/>
    <w:rsid w:val="006214B8"/>
    <w:rsid w:val="006218E5"/>
    <w:rsid w:val="00625158"/>
    <w:rsid w:val="0062545C"/>
    <w:rsid w:val="006254F5"/>
    <w:rsid w:val="00625B8F"/>
    <w:rsid w:val="006266EB"/>
    <w:rsid w:val="00626F71"/>
    <w:rsid w:val="0062706D"/>
    <w:rsid w:val="00631A47"/>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6BE1"/>
    <w:rsid w:val="00657B32"/>
    <w:rsid w:val="00657DCE"/>
    <w:rsid w:val="00657EEF"/>
    <w:rsid w:val="00661872"/>
    <w:rsid w:val="00661A6B"/>
    <w:rsid w:val="006631C5"/>
    <w:rsid w:val="00663F23"/>
    <w:rsid w:val="006656E6"/>
    <w:rsid w:val="00665821"/>
    <w:rsid w:val="00665CF7"/>
    <w:rsid w:val="00665DDA"/>
    <w:rsid w:val="0066601C"/>
    <w:rsid w:val="00666050"/>
    <w:rsid w:val="0067037A"/>
    <w:rsid w:val="00670CDD"/>
    <w:rsid w:val="00670E40"/>
    <w:rsid w:val="00672C9F"/>
    <w:rsid w:val="00674044"/>
    <w:rsid w:val="0067559A"/>
    <w:rsid w:val="00675B22"/>
    <w:rsid w:val="00675F27"/>
    <w:rsid w:val="00676B9D"/>
    <w:rsid w:val="00682522"/>
    <w:rsid w:val="00682AE0"/>
    <w:rsid w:val="00685277"/>
    <w:rsid w:val="00687423"/>
    <w:rsid w:val="00690D9C"/>
    <w:rsid w:val="00691328"/>
    <w:rsid w:val="006922F9"/>
    <w:rsid w:val="006933CF"/>
    <w:rsid w:val="006943A7"/>
    <w:rsid w:val="00694558"/>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274E"/>
    <w:rsid w:val="006F32DC"/>
    <w:rsid w:val="006F4A43"/>
    <w:rsid w:val="006F4BD7"/>
    <w:rsid w:val="006F53AD"/>
    <w:rsid w:val="006F53F6"/>
    <w:rsid w:val="006F5CF5"/>
    <w:rsid w:val="006F7B86"/>
    <w:rsid w:val="006F7F53"/>
    <w:rsid w:val="00700079"/>
    <w:rsid w:val="007012C2"/>
    <w:rsid w:val="0070153A"/>
    <w:rsid w:val="00701BA4"/>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509C"/>
    <w:rsid w:val="0073598B"/>
    <w:rsid w:val="00735DC1"/>
    <w:rsid w:val="007365E3"/>
    <w:rsid w:val="00736990"/>
    <w:rsid w:val="007369E6"/>
    <w:rsid w:val="00736F3B"/>
    <w:rsid w:val="0073794B"/>
    <w:rsid w:val="00737B21"/>
    <w:rsid w:val="0074052E"/>
    <w:rsid w:val="00741A8C"/>
    <w:rsid w:val="00741FD4"/>
    <w:rsid w:val="007421A9"/>
    <w:rsid w:val="00745D49"/>
    <w:rsid w:val="00746C47"/>
    <w:rsid w:val="00747D67"/>
    <w:rsid w:val="00747D8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517"/>
    <w:rsid w:val="00772288"/>
    <w:rsid w:val="0077253F"/>
    <w:rsid w:val="00774158"/>
    <w:rsid w:val="00774210"/>
    <w:rsid w:val="00774435"/>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375B"/>
    <w:rsid w:val="007B494F"/>
    <w:rsid w:val="007B5218"/>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1595"/>
    <w:rsid w:val="007E1CAB"/>
    <w:rsid w:val="007E4B6E"/>
    <w:rsid w:val="007E4D72"/>
    <w:rsid w:val="007E668E"/>
    <w:rsid w:val="007E6D5D"/>
    <w:rsid w:val="007F0753"/>
    <w:rsid w:val="007F0A0A"/>
    <w:rsid w:val="007F1E36"/>
    <w:rsid w:val="007F37BF"/>
    <w:rsid w:val="007F3C82"/>
    <w:rsid w:val="007F3FCB"/>
    <w:rsid w:val="007F45F2"/>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E6"/>
    <w:rsid w:val="00815DA5"/>
    <w:rsid w:val="008172B8"/>
    <w:rsid w:val="0081742A"/>
    <w:rsid w:val="00817F7F"/>
    <w:rsid w:val="0082025C"/>
    <w:rsid w:val="00820EAF"/>
    <w:rsid w:val="00820EED"/>
    <w:rsid w:val="008210B2"/>
    <w:rsid w:val="00822610"/>
    <w:rsid w:val="0082281E"/>
    <w:rsid w:val="00822F30"/>
    <w:rsid w:val="008235B5"/>
    <w:rsid w:val="008247DD"/>
    <w:rsid w:val="008255D7"/>
    <w:rsid w:val="00825688"/>
    <w:rsid w:val="00825876"/>
    <w:rsid w:val="00826600"/>
    <w:rsid w:val="00830860"/>
    <w:rsid w:val="00830C4B"/>
    <w:rsid w:val="00832AD4"/>
    <w:rsid w:val="00832F48"/>
    <w:rsid w:val="008337EB"/>
    <w:rsid w:val="00833D15"/>
    <w:rsid w:val="008358FA"/>
    <w:rsid w:val="00836563"/>
    <w:rsid w:val="00837BAA"/>
    <w:rsid w:val="00837FE1"/>
    <w:rsid w:val="00841A67"/>
    <w:rsid w:val="0084592D"/>
    <w:rsid w:val="0084723C"/>
    <w:rsid w:val="0085034C"/>
    <w:rsid w:val="00851300"/>
    <w:rsid w:val="00855F08"/>
    <w:rsid w:val="00860C1D"/>
    <w:rsid w:val="00860C85"/>
    <w:rsid w:val="00860F05"/>
    <w:rsid w:val="0086168B"/>
    <w:rsid w:val="00861E3B"/>
    <w:rsid w:val="00861E52"/>
    <w:rsid w:val="00865416"/>
    <w:rsid w:val="008662E7"/>
    <w:rsid w:val="008662F4"/>
    <w:rsid w:val="00866AF8"/>
    <w:rsid w:val="00870F10"/>
    <w:rsid w:val="00871AEE"/>
    <w:rsid w:val="00872D2F"/>
    <w:rsid w:val="0087359F"/>
    <w:rsid w:val="00873E62"/>
    <w:rsid w:val="00874CAD"/>
    <w:rsid w:val="0087504C"/>
    <w:rsid w:val="008759F4"/>
    <w:rsid w:val="00876B11"/>
    <w:rsid w:val="008773B6"/>
    <w:rsid w:val="00877D2E"/>
    <w:rsid w:val="00880E77"/>
    <w:rsid w:val="008823CF"/>
    <w:rsid w:val="00883914"/>
    <w:rsid w:val="00883EB5"/>
    <w:rsid w:val="00884F8B"/>
    <w:rsid w:val="008852B8"/>
    <w:rsid w:val="008853DC"/>
    <w:rsid w:val="00885E91"/>
    <w:rsid w:val="008864B0"/>
    <w:rsid w:val="00886FF7"/>
    <w:rsid w:val="008875D7"/>
    <w:rsid w:val="00887BA8"/>
    <w:rsid w:val="00890143"/>
    <w:rsid w:val="00891611"/>
    <w:rsid w:val="008923A1"/>
    <w:rsid w:val="008930FB"/>
    <w:rsid w:val="00893671"/>
    <w:rsid w:val="0089375A"/>
    <w:rsid w:val="00894784"/>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469D"/>
    <w:rsid w:val="008B5DE6"/>
    <w:rsid w:val="008B6066"/>
    <w:rsid w:val="008B7CCE"/>
    <w:rsid w:val="008B7E7D"/>
    <w:rsid w:val="008C0B83"/>
    <w:rsid w:val="008C0ECB"/>
    <w:rsid w:val="008C24CB"/>
    <w:rsid w:val="008C2A5B"/>
    <w:rsid w:val="008C3D59"/>
    <w:rsid w:val="008C408B"/>
    <w:rsid w:val="008C5E84"/>
    <w:rsid w:val="008C7591"/>
    <w:rsid w:val="008C782A"/>
    <w:rsid w:val="008D08AA"/>
    <w:rsid w:val="008D2DB0"/>
    <w:rsid w:val="008D3DA4"/>
    <w:rsid w:val="008D5ACB"/>
    <w:rsid w:val="008D64DE"/>
    <w:rsid w:val="008D6A7A"/>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D96"/>
    <w:rsid w:val="008F57E0"/>
    <w:rsid w:val="008F6803"/>
    <w:rsid w:val="00901D49"/>
    <w:rsid w:val="009026AA"/>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6BB1"/>
    <w:rsid w:val="00937708"/>
    <w:rsid w:val="009409A8"/>
    <w:rsid w:val="009419AC"/>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70B84"/>
    <w:rsid w:val="00970DAF"/>
    <w:rsid w:val="00971241"/>
    <w:rsid w:val="009715C1"/>
    <w:rsid w:val="00972730"/>
    <w:rsid w:val="00972F6C"/>
    <w:rsid w:val="00973786"/>
    <w:rsid w:val="00974610"/>
    <w:rsid w:val="00975015"/>
    <w:rsid w:val="00975252"/>
    <w:rsid w:val="00977F7B"/>
    <w:rsid w:val="00981B0C"/>
    <w:rsid w:val="00981E80"/>
    <w:rsid w:val="00981F8B"/>
    <w:rsid w:val="009824F3"/>
    <w:rsid w:val="00983627"/>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A0DFD"/>
    <w:rsid w:val="009A2C4D"/>
    <w:rsid w:val="009A4CC3"/>
    <w:rsid w:val="009A5114"/>
    <w:rsid w:val="009B0F8A"/>
    <w:rsid w:val="009B11A4"/>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A4A"/>
    <w:rsid w:val="009D5364"/>
    <w:rsid w:val="009D65A3"/>
    <w:rsid w:val="009D761D"/>
    <w:rsid w:val="009D792F"/>
    <w:rsid w:val="009E07B4"/>
    <w:rsid w:val="009E14C2"/>
    <w:rsid w:val="009E35F9"/>
    <w:rsid w:val="009E4741"/>
    <w:rsid w:val="009E5CE6"/>
    <w:rsid w:val="009E6626"/>
    <w:rsid w:val="009E770B"/>
    <w:rsid w:val="009E7AA2"/>
    <w:rsid w:val="009E7CD4"/>
    <w:rsid w:val="009F02CE"/>
    <w:rsid w:val="009F0503"/>
    <w:rsid w:val="009F0525"/>
    <w:rsid w:val="009F0929"/>
    <w:rsid w:val="009F0A6C"/>
    <w:rsid w:val="009F2EC3"/>
    <w:rsid w:val="009F3CEE"/>
    <w:rsid w:val="009F59AF"/>
    <w:rsid w:val="00A01224"/>
    <w:rsid w:val="00A01315"/>
    <w:rsid w:val="00A02910"/>
    <w:rsid w:val="00A02AAF"/>
    <w:rsid w:val="00A044E5"/>
    <w:rsid w:val="00A05B62"/>
    <w:rsid w:val="00A05EB9"/>
    <w:rsid w:val="00A07812"/>
    <w:rsid w:val="00A102F8"/>
    <w:rsid w:val="00A10A79"/>
    <w:rsid w:val="00A11F2B"/>
    <w:rsid w:val="00A15073"/>
    <w:rsid w:val="00A15A90"/>
    <w:rsid w:val="00A16EF0"/>
    <w:rsid w:val="00A211B2"/>
    <w:rsid w:val="00A21323"/>
    <w:rsid w:val="00A219F8"/>
    <w:rsid w:val="00A2246A"/>
    <w:rsid w:val="00A2275C"/>
    <w:rsid w:val="00A22801"/>
    <w:rsid w:val="00A23533"/>
    <w:rsid w:val="00A23BA6"/>
    <w:rsid w:val="00A255C9"/>
    <w:rsid w:val="00A25BEF"/>
    <w:rsid w:val="00A25F18"/>
    <w:rsid w:val="00A275F0"/>
    <w:rsid w:val="00A276BE"/>
    <w:rsid w:val="00A30692"/>
    <w:rsid w:val="00A309C6"/>
    <w:rsid w:val="00A30EDD"/>
    <w:rsid w:val="00A31020"/>
    <w:rsid w:val="00A32171"/>
    <w:rsid w:val="00A32663"/>
    <w:rsid w:val="00A3315B"/>
    <w:rsid w:val="00A33318"/>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382C"/>
    <w:rsid w:val="00A63B8E"/>
    <w:rsid w:val="00A641A3"/>
    <w:rsid w:val="00A6519B"/>
    <w:rsid w:val="00A65E92"/>
    <w:rsid w:val="00A7011E"/>
    <w:rsid w:val="00A702E0"/>
    <w:rsid w:val="00A70C53"/>
    <w:rsid w:val="00A70EE2"/>
    <w:rsid w:val="00A715BB"/>
    <w:rsid w:val="00A716E0"/>
    <w:rsid w:val="00A72499"/>
    <w:rsid w:val="00A72CAC"/>
    <w:rsid w:val="00A72DB2"/>
    <w:rsid w:val="00A72EB8"/>
    <w:rsid w:val="00A730A3"/>
    <w:rsid w:val="00A73A0C"/>
    <w:rsid w:val="00A73F6C"/>
    <w:rsid w:val="00A7516B"/>
    <w:rsid w:val="00A7716F"/>
    <w:rsid w:val="00A81821"/>
    <w:rsid w:val="00A822FA"/>
    <w:rsid w:val="00A8300D"/>
    <w:rsid w:val="00A83160"/>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B016C"/>
    <w:rsid w:val="00AB0BAF"/>
    <w:rsid w:val="00AB1868"/>
    <w:rsid w:val="00AB218E"/>
    <w:rsid w:val="00AB2C0B"/>
    <w:rsid w:val="00AB37F3"/>
    <w:rsid w:val="00AB3E7B"/>
    <w:rsid w:val="00AB4E6B"/>
    <w:rsid w:val="00AB58AC"/>
    <w:rsid w:val="00AB6348"/>
    <w:rsid w:val="00AB65E4"/>
    <w:rsid w:val="00AB6B4F"/>
    <w:rsid w:val="00AB7C1F"/>
    <w:rsid w:val="00AB7F86"/>
    <w:rsid w:val="00AC0BF5"/>
    <w:rsid w:val="00AC2BE9"/>
    <w:rsid w:val="00AC373C"/>
    <w:rsid w:val="00AC3B0B"/>
    <w:rsid w:val="00AC3FDE"/>
    <w:rsid w:val="00AC46FB"/>
    <w:rsid w:val="00AC7571"/>
    <w:rsid w:val="00AD17F8"/>
    <w:rsid w:val="00AD204B"/>
    <w:rsid w:val="00AD3B3B"/>
    <w:rsid w:val="00AD4EFF"/>
    <w:rsid w:val="00AD5019"/>
    <w:rsid w:val="00AD623D"/>
    <w:rsid w:val="00AD748F"/>
    <w:rsid w:val="00AE0420"/>
    <w:rsid w:val="00AE12C8"/>
    <w:rsid w:val="00AE3C61"/>
    <w:rsid w:val="00AE4A8E"/>
    <w:rsid w:val="00AE5921"/>
    <w:rsid w:val="00AE6536"/>
    <w:rsid w:val="00AE69D0"/>
    <w:rsid w:val="00AF0960"/>
    <w:rsid w:val="00AF1384"/>
    <w:rsid w:val="00AF1894"/>
    <w:rsid w:val="00AF32F5"/>
    <w:rsid w:val="00AF3FBC"/>
    <w:rsid w:val="00AF5006"/>
    <w:rsid w:val="00AF7339"/>
    <w:rsid w:val="00AF7538"/>
    <w:rsid w:val="00B0052B"/>
    <w:rsid w:val="00B01408"/>
    <w:rsid w:val="00B0181B"/>
    <w:rsid w:val="00B022A4"/>
    <w:rsid w:val="00B0288E"/>
    <w:rsid w:val="00B04D49"/>
    <w:rsid w:val="00B05142"/>
    <w:rsid w:val="00B0627A"/>
    <w:rsid w:val="00B0698D"/>
    <w:rsid w:val="00B07AB3"/>
    <w:rsid w:val="00B10829"/>
    <w:rsid w:val="00B11C44"/>
    <w:rsid w:val="00B11F53"/>
    <w:rsid w:val="00B121F3"/>
    <w:rsid w:val="00B126A8"/>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1198"/>
    <w:rsid w:val="00B41217"/>
    <w:rsid w:val="00B4165B"/>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F23"/>
    <w:rsid w:val="00B53979"/>
    <w:rsid w:val="00B54A25"/>
    <w:rsid w:val="00B54F69"/>
    <w:rsid w:val="00B55640"/>
    <w:rsid w:val="00B556B1"/>
    <w:rsid w:val="00B56225"/>
    <w:rsid w:val="00B56320"/>
    <w:rsid w:val="00B5681F"/>
    <w:rsid w:val="00B56ABE"/>
    <w:rsid w:val="00B61063"/>
    <w:rsid w:val="00B61644"/>
    <w:rsid w:val="00B62583"/>
    <w:rsid w:val="00B636C0"/>
    <w:rsid w:val="00B63A5D"/>
    <w:rsid w:val="00B63E8A"/>
    <w:rsid w:val="00B649BE"/>
    <w:rsid w:val="00B65045"/>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A100D"/>
    <w:rsid w:val="00BA14D2"/>
    <w:rsid w:val="00BA3EF7"/>
    <w:rsid w:val="00BA43E6"/>
    <w:rsid w:val="00BA4A10"/>
    <w:rsid w:val="00BA5D1E"/>
    <w:rsid w:val="00BA691A"/>
    <w:rsid w:val="00BA7049"/>
    <w:rsid w:val="00BB0739"/>
    <w:rsid w:val="00BB31D7"/>
    <w:rsid w:val="00BB3D38"/>
    <w:rsid w:val="00BB5929"/>
    <w:rsid w:val="00BC124C"/>
    <w:rsid w:val="00BC1D26"/>
    <w:rsid w:val="00BC283A"/>
    <w:rsid w:val="00BC39CD"/>
    <w:rsid w:val="00BD05DC"/>
    <w:rsid w:val="00BD09AC"/>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4E0F"/>
    <w:rsid w:val="00C06951"/>
    <w:rsid w:val="00C0781C"/>
    <w:rsid w:val="00C11730"/>
    <w:rsid w:val="00C14880"/>
    <w:rsid w:val="00C14CBE"/>
    <w:rsid w:val="00C16CF3"/>
    <w:rsid w:val="00C16DBF"/>
    <w:rsid w:val="00C208F0"/>
    <w:rsid w:val="00C20DBF"/>
    <w:rsid w:val="00C217D8"/>
    <w:rsid w:val="00C22AF9"/>
    <w:rsid w:val="00C24439"/>
    <w:rsid w:val="00C24B46"/>
    <w:rsid w:val="00C26FDC"/>
    <w:rsid w:val="00C276EB"/>
    <w:rsid w:val="00C278AE"/>
    <w:rsid w:val="00C30551"/>
    <w:rsid w:val="00C323A2"/>
    <w:rsid w:val="00C344A7"/>
    <w:rsid w:val="00C34D0B"/>
    <w:rsid w:val="00C35743"/>
    <w:rsid w:val="00C35A47"/>
    <w:rsid w:val="00C35C20"/>
    <w:rsid w:val="00C364A1"/>
    <w:rsid w:val="00C3770B"/>
    <w:rsid w:val="00C37E41"/>
    <w:rsid w:val="00C40F0B"/>
    <w:rsid w:val="00C41679"/>
    <w:rsid w:val="00C41941"/>
    <w:rsid w:val="00C4353D"/>
    <w:rsid w:val="00C43A89"/>
    <w:rsid w:val="00C43E29"/>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1182"/>
    <w:rsid w:val="00C7164A"/>
    <w:rsid w:val="00C724B1"/>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1CBC"/>
    <w:rsid w:val="00C8302A"/>
    <w:rsid w:val="00C85C66"/>
    <w:rsid w:val="00C8613F"/>
    <w:rsid w:val="00C86D25"/>
    <w:rsid w:val="00C8715A"/>
    <w:rsid w:val="00C87386"/>
    <w:rsid w:val="00C925A6"/>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702"/>
    <w:rsid w:val="00CD02F6"/>
    <w:rsid w:val="00CD0C0C"/>
    <w:rsid w:val="00CD2DA6"/>
    <w:rsid w:val="00CD54FB"/>
    <w:rsid w:val="00CD62AE"/>
    <w:rsid w:val="00CD7643"/>
    <w:rsid w:val="00CE0374"/>
    <w:rsid w:val="00CE33AA"/>
    <w:rsid w:val="00CE3C4B"/>
    <w:rsid w:val="00CE3D77"/>
    <w:rsid w:val="00CE4237"/>
    <w:rsid w:val="00CE5CAE"/>
    <w:rsid w:val="00CE605C"/>
    <w:rsid w:val="00CE663A"/>
    <w:rsid w:val="00CE6F42"/>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20FFD"/>
    <w:rsid w:val="00D21823"/>
    <w:rsid w:val="00D21DB8"/>
    <w:rsid w:val="00D2267E"/>
    <w:rsid w:val="00D268E3"/>
    <w:rsid w:val="00D2694A"/>
    <w:rsid w:val="00D27472"/>
    <w:rsid w:val="00D27E9F"/>
    <w:rsid w:val="00D30896"/>
    <w:rsid w:val="00D32F71"/>
    <w:rsid w:val="00D35903"/>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3EBB"/>
    <w:rsid w:val="00D63EF8"/>
    <w:rsid w:val="00D64406"/>
    <w:rsid w:val="00D65C81"/>
    <w:rsid w:val="00D67787"/>
    <w:rsid w:val="00D703FC"/>
    <w:rsid w:val="00D71176"/>
    <w:rsid w:val="00D71B68"/>
    <w:rsid w:val="00D72641"/>
    <w:rsid w:val="00D736DF"/>
    <w:rsid w:val="00D74D45"/>
    <w:rsid w:val="00D7541F"/>
    <w:rsid w:val="00D75B89"/>
    <w:rsid w:val="00D765C6"/>
    <w:rsid w:val="00D76E68"/>
    <w:rsid w:val="00D825E3"/>
    <w:rsid w:val="00D82B16"/>
    <w:rsid w:val="00D84FB0"/>
    <w:rsid w:val="00D86BB7"/>
    <w:rsid w:val="00D87629"/>
    <w:rsid w:val="00D8798D"/>
    <w:rsid w:val="00D87B72"/>
    <w:rsid w:val="00D87DE5"/>
    <w:rsid w:val="00D90C16"/>
    <w:rsid w:val="00D90E1F"/>
    <w:rsid w:val="00D931D1"/>
    <w:rsid w:val="00D96BB1"/>
    <w:rsid w:val="00D96C11"/>
    <w:rsid w:val="00DA0B82"/>
    <w:rsid w:val="00DA2072"/>
    <w:rsid w:val="00DA21C1"/>
    <w:rsid w:val="00DA3F24"/>
    <w:rsid w:val="00DA6376"/>
    <w:rsid w:val="00DA797F"/>
    <w:rsid w:val="00DA7E13"/>
    <w:rsid w:val="00DB0733"/>
    <w:rsid w:val="00DB4196"/>
    <w:rsid w:val="00DB48BB"/>
    <w:rsid w:val="00DB4F3D"/>
    <w:rsid w:val="00DB5577"/>
    <w:rsid w:val="00DB5C00"/>
    <w:rsid w:val="00DB5C8A"/>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3F6B"/>
    <w:rsid w:val="00DD455C"/>
    <w:rsid w:val="00DD6ADC"/>
    <w:rsid w:val="00DD778F"/>
    <w:rsid w:val="00DE02F9"/>
    <w:rsid w:val="00DE0982"/>
    <w:rsid w:val="00DE0A19"/>
    <w:rsid w:val="00DE0D14"/>
    <w:rsid w:val="00DE19C4"/>
    <w:rsid w:val="00DE1A0D"/>
    <w:rsid w:val="00DE2131"/>
    <w:rsid w:val="00DE2B12"/>
    <w:rsid w:val="00DE4F9F"/>
    <w:rsid w:val="00DE53CF"/>
    <w:rsid w:val="00DE54D0"/>
    <w:rsid w:val="00DE6052"/>
    <w:rsid w:val="00DE63F6"/>
    <w:rsid w:val="00DE7F0D"/>
    <w:rsid w:val="00DF13DE"/>
    <w:rsid w:val="00DF1BF5"/>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7961"/>
    <w:rsid w:val="00E27AA8"/>
    <w:rsid w:val="00E31E78"/>
    <w:rsid w:val="00E3280D"/>
    <w:rsid w:val="00E330F7"/>
    <w:rsid w:val="00E3310F"/>
    <w:rsid w:val="00E33D56"/>
    <w:rsid w:val="00E3440F"/>
    <w:rsid w:val="00E344B5"/>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4298"/>
    <w:rsid w:val="00E55403"/>
    <w:rsid w:val="00E564C3"/>
    <w:rsid w:val="00E5653A"/>
    <w:rsid w:val="00E5730C"/>
    <w:rsid w:val="00E60B97"/>
    <w:rsid w:val="00E61E06"/>
    <w:rsid w:val="00E6450E"/>
    <w:rsid w:val="00E65EAD"/>
    <w:rsid w:val="00E66A77"/>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1820"/>
    <w:rsid w:val="00EA2BA6"/>
    <w:rsid w:val="00EA2E4F"/>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224"/>
    <w:rsid w:val="00EC5707"/>
    <w:rsid w:val="00EC6953"/>
    <w:rsid w:val="00EC73CE"/>
    <w:rsid w:val="00EC75E3"/>
    <w:rsid w:val="00EC7A1A"/>
    <w:rsid w:val="00ED1D5D"/>
    <w:rsid w:val="00ED3947"/>
    <w:rsid w:val="00ED3F9F"/>
    <w:rsid w:val="00ED4EE5"/>
    <w:rsid w:val="00ED5B7D"/>
    <w:rsid w:val="00ED7578"/>
    <w:rsid w:val="00ED7EEA"/>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3513"/>
    <w:rsid w:val="00F63536"/>
    <w:rsid w:val="00F64E5E"/>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1B40"/>
    <w:rsid w:val="00F94C52"/>
    <w:rsid w:val="00F960E5"/>
    <w:rsid w:val="00F967EA"/>
    <w:rsid w:val="00F96B15"/>
    <w:rsid w:val="00F973B0"/>
    <w:rsid w:val="00FA0556"/>
    <w:rsid w:val="00FA138F"/>
    <w:rsid w:val="00FA1D02"/>
    <w:rsid w:val="00FA2BAF"/>
    <w:rsid w:val="00FA3578"/>
    <w:rsid w:val="00FA36C4"/>
    <w:rsid w:val="00FA36DB"/>
    <w:rsid w:val="00FA4C79"/>
    <w:rsid w:val="00FA4E69"/>
    <w:rsid w:val="00FA5441"/>
    <w:rsid w:val="00FA6E89"/>
    <w:rsid w:val="00FA70C8"/>
    <w:rsid w:val="00FA7404"/>
    <w:rsid w:val="00FB0309"/>
    <w:rsid w:val="00FB0E81"/>
    <w:rsid w:val="00FB259B"/>
    <w:rsid w:val="00FB2C29"/>
    <w:rsid w:val="00FB2DD8"/>
    <w:rsid w:val="00FB3CC8"/>
    <w:rsid w:val="00FB3D68"/>
    <w:rsid w:val="00FB65BA"/>
    <w:rsid w:val="00FB6804"/>
    <w:rsid w:val="00FB7108"/>
    <w:rsid w:val="00FB764B"/>
    <w:rsid w:val="00FB76B3"/>
    <w:rsid w:val="00FC1E08"/>
    <w:rsid w:val="00FC2508"/>
    <w:rsid w:val="00FC2F1E"/>
    <w:rsid w:val="00FC4311"/>
    <w:rsid w:val="00FC4C31"/>
    <w:rsid w:val="00FC4F14"/>
    <w:rsid w:val="00FC5681"/>
    <w:rsid w:val="00FC5EF0"/>
    <w:rsid w:val="00FC737B"/>
    <w:rsid w:val="00FD08FA"/>
    <w:rsid w:val="00FD090E"/>
    <w:rsid w:val="00FD11CA"/>
    <w:rsid w:val="00FD1C05"/>
    <w:rsid w:val="00FD22C5"/>
    <w:rsid w:val="00FD2E04"/>
    <w:rsid w:val="00FD3C9E"/>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3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8755</TotalTime>
  <Pages>2</Pages>
  <Words>664</Words>
  <Characters>3789</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1832</cp:revision>
  <cp:lastPrinted>2022-12-27T08:13:00Z</cp:lastPrinted>
  <dcterms:created xsi:type="dcterms:W3CDTF">2018-12-28T06:43:00Z</dcterms:created>
  <dcterms:modified xsi:type="dcterms:W3CDTF">2023-09-27T08:33:00Z</dcterms:modified>
</cp:coreProperties>
</file>