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84E" w:rsidRDefault="003B384E" w:rsidP="003B384E">
      <w:pPr>
        <w:pStyle w:val="KonuBal"/>
        <w:jc w:val="center"/>
        <w:rPr>
          <w:sz w:val="22"/>
          <w:szCs w:val="22"/>
        </w:rPr>
      </w:pPr>
      <w:r>
        <w:rPr>
          <w:sz w:val="22"/>
          <w:szCs w:val="22"/>
        </w:rPr>
        <w:t>YENİŞEHİR BELEDİYE BAŞKANLIĞINDAN</w:t>
      </w:r>
    </w:p>
    <w:p w:rsidR="003B384E" w:rsidRDefault="003B384E" w:rsidP="003B384E">
      <w:pPr>
        <w:pStyle w:val="GvdeMetniGirintisi"/>
        <w:tabs>
          <w:tab w:val="right" w:pos="9638"/>
        </w:tabs>
        <w:rPr>
          <w:rFonts w:cs="Arial"/>
          <w:sz w:val="22"/>
          <w:szCs w:val="22"/>
        </w:rPr>
      </w:pPr>
      <w:r>
        <w:rPr>
          <w:sz w:val="22"/>
          <w:szCs w:val="22"/>
        </w:rPr>
        <w:t>Belediye Meclisimiz ekli gündemi görüşmek üzere 5393 Sayılı Belediy</w:t>
      </w:r>
      <w:r w:rsidR="005F2E04">
        <w:rPr>
          <w:sz w:val="22"/>
          <w:szCs w:val="22"/>
        </w:rPr>
        <w:t>e Kanununun 20. maddesine göre 10</w:t>
      </w:r>
      <w:r>
        <w:rPr>
          <w:sz w:val="22"/>
          <w:szCs w:val="22"/>
        </w:rPr>
        <w:t xml:space="preserve">.05.2024 </w:t>
      </w:r>
      <w:r w:rsidR="005F2E04">
        <w:rPr>
          <w:sz w:val="22"/>
          <w:szCs w:val="22"/>
        </w:rPr>
        <w:t>Cuma</w:t>
      </w:r>
      <w:r>
        <w:rPr>
          <w:sz w:val="22"/>
          <w:szCs w:val="22"/>
        </w:rPr>
        <w:t xml:space="preserve"> günü saat 14.00’de</w:t>
      </w:r>
      <w:r>
        <w:rPr>
          <w:b/>
          <w:sz w:val="22"/>
          <w:szCs w:val="22"/>
        </w:rPr>
        <w:t xml:space="preserve"> </w:t>
      </w:r>
      <w:r>
        <w:rPr>
          <w:rFonts w:cs="Arial"/>
          <w:sz w:val="22"/>
          <w:szCs w:val="22"/>
        </w:rPr>
        <w:t xml:space="preserve">Atatürk Kültür Merkezi Özgürlük Salonunda toplanacaktır. Duyurulur. </w:t>
      </w:r>
    </w:p>
    <w:p w:rsidR="003B384E" w:rsidRDefault="003B384E" w:rsidP="003B384E">
      <w:pPr>
        <w:rPr>
          <w:sz w:val="4"/>
          <w:szCs w:val="4"/>
        </w:rPr>
      </w:pPr>
    </w:p>
    <w:p w:rsidR="003B384E" w:rsidRDefault="003B384E" w:rsidP="003B384E">
      <w:pPr>
        <w:pStyle w:val="GvdeMetniGirintisi"/>
        <w:tabs>
          <w:tab w:val="left" w:pos="3402"/>
        </w:tabs>
        <w:ind w:firstLine="0"/>
        <w:rPr>
          <w:rFonts w:cs="Arial"/>
          <w:b/>
          <w:sz w:val="22"/>
          <w:szCs w:val="22"/>
          <w:u w:val="single"/>
        </w:rPr>
      </w:pPr>
    </w:p>
    <w:p w:rsidR="003B384E" w:rsidRDefault="003B384E" w:rsidP="003B384E">
      <w:pPr>
        <w:pStyle w:val="GvdeMetniGirintisi"/>
        <w:tabs>
          <w:tab w:val="left" w:pos="3402"/>
        </w:tabs>
        <w:ind w:firstLine="0"/>
      </w:pPr>
      <w:r>
        <w:rPr>
          <w:rFonts w:cs="Arial"/>
          <w:b/>
          <w:sz w:val="22"/>
          <w:szCs w:val="22"/>
          <w:u w:val="single"/>
        </w:rPr>
        <w:t>G Ü N D E M    :</w:t>
      </w:r>
    </w:p>
    <w:p w:rsidR="003B384E" w:rsidRDefault="003B384E" w:rsidP="003B384E">
      <w:pPr>
        <w:tabs>
          <w:tab w:val="left" w:pos="426"/>
        </w:tabs>
        <w:ind w:left="142"/>
        <w:jc w:val="both"/>
        <w:rPr>
          <w:rFonts w:ascii="Arial" w:hAnsi="Arial" w:cs="Arial"/>
          <w:b/>
          <w:sz w:val="8"/>
          <w:szCs w:val="8"/>
        </w:rPr>
      </w:pPr>
    </w:p>
    <w:p w:rsidR="003B384E" w:rsidRDefault="003B384E" w:rsidP="003B384E">
      <w:pPr>
        <w:rPr>
          <w:sz w:val="4"/>
          <w:szCs w:val="4"/>
        </w:rPr>
      </w:pPr>
    </w:p>
    <w:p w:rsidR="003B384E" w:rsidRDefault="003B384E" w:rsidP="003B384E">
      <w:pPr>
        <w:tabs>
          <w:tab w:val="left" w:pos="426"/>
        </w:tabs>
        <w:ind w:left="142"/>
        <w:jc w:val="both"/>
        <w:rPr>
          <w:rFonts w:ascii="Arial" w:hAnsi="Arial" w:cs="Arial"/>
          <w:b/>
          <w:sz w:val="4"/>
          <w:szCs w:val="4"/>
        </w:rPr>
      </w:pPr>
    </w:p>
    <w:p w:rsidR="003B384E" w:rsidRDefault="003B384E" w:rsidP="003B384E">
      <w:pPr>
        <w:tabs>
          <w:tab w:val="left" w:pos="426"/>
        </w:tabs>
        <w:ind w:left="142"/>
        <w:jc w:val="both"/>
        <w:rPr>
          <w:rFonts w:ascii="Arial" w:hAnsi="Arial" w:cs="Arial"/>
          <w:b/>
          <w:sz w:val="4"/>
          <w:szCs w:val="4"/>
        </w:rPr>
      </w:pPr>
    </w:p>
    <w:p w:rsidR="003B384E" w:rsidRDefault="003B384E" w:rsidP="003B384E">
      <w:pPr>
        <w:tabs>
          <w:tab w:val="left" w:pos="426"/>
        </w:tabs>
        <w:ind w:left="142"/>
        <w:jc w:val="both"/>
        <w:rPr>
          <w:rFonts w:ascii="Arial" w:hAnsi="Arial" w:cs="Arial"/>
          <w:b/>
          <w:sz w:val="4"/>
          <w:szCs w:val="4"/>
        </w:rPr>
      </w:pPr>
    </w:p>
    <w:p w:rsidR="003B384E" w:rsidRDefault="003B384E" w:rsidP="003B384E">
      <w:pPr>
        <w:tabs>
          <w:tab w:val="left" w:pos="426"/>
        </w:tabs>
        <w:ind w:left="142"/>
        <w:jc w:val="both"/>
        <w:rPr>
          <w:rFonts w:ascii="Arial" w:hAnsi="Arial" w:cs="Arial"/>
          <w:b/>
          <w:sz w:val="4"/>
          <w:szCs w:val="4"/>
        </w:rPr>
      </w:pPr>
    </w:p>
    <w:p w:rsidR="003B384E" w:rsidRDefault="003B384E" w:rsidP="003B384E">
      <w:pPr>
        <w:pStyle w:val="GvdeMetniGirintisi"/>
        <w:tabs>
          <w:tab w:val="left" w:pos="708"/>
        </w:tabs>
        <w:ind w:left="142" w:firstLine="0"/>
        <w:rPr>
          <w:rFonts w:ascii="Times New Roman" w:hAnsi="Times New Roman"/>
          <w:sz w:val="6"/>
          <w:szCs w:val="6"/>
        </w:rPr>
      </w:pPr>
    </w:p>
    <w:p w:rsidR="005F2E04" w:rsidRDefault="005F2E04" w:rsidP="005F2E04">
      <w:pPr>
        <w:pStyle w:val="GvdeMetniGirintisi"/>
        <w:tabs>
          <w:tab w:val="left" w:pos="708"/>
        </w:tabs>
        <w:ind w:left="142" w:firstLine="0"/>
        <w:rPr>
          <w:rFonts w:ascii="Times New Roman" w:hAnsi="Times New Roman"/>
          <w:sz w:val="6"/>
          <w:szCs w:val="6"/>
        </w:rPr>
      </w:pPr>
    </w:p>
    <w:p w:rsidR="005F2E04" w:rsidRDefault="005F2E04" w:rsidP="005F2E04">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rsidR="005F2E04" w:rsidRDefault="005F2E04" w:rsidP="005F2E04">
      <w:pPr>
        <w:tabs>
          <w:tab w:val="num" w:pos="567"/>
        </w:tabs>
        <w:ind w:left="567" w:hanging="425"/>
        <w:jc w:val="both"/>
        <w:rPr>
          <w:rFonts w:ascii="Arial" w:hAnsi="Arial" w:cs="Arial"/>
          <w:sz w:val="16"/>
          <w:szCs w:val="16"/>
        </w:rPr>
      </w:pPr>
      <w:r>
        <w:rPr>
          <w:rFonts w:ascii="Arial" w:hAnsi="Arial" w:cs="Arial"/>
          <w:sz w:val="22"/>
          <w:szCs w:val="22"/>
        </w:rPr>
        <w:t xml:space="preserve">  </w:t>
      </w:r>
    </w:p>
    <w:p w:rsidR="005F2E04" w:rsidRDefault="005F2E04" w:rsidP="005F2E04">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5F2E04" w:rsidRDefault="005F2E04" w:rsidP="005F2E04">
      <w:pPr>
        <w:tabs>
          <w:tab w:val="num" w:pos="567"/>
        </w:tabs>
        <w:ind w:left="567"/>
        <w:jc w:val="both"/>
        <w:rPr>
          <w:rFonts w:ascii="Arial" w:hAnsi="Arial" w:cs="Arial"/>
          <w:sz w:val="22"/>
          <w:szCs w:val="22"/>
        </w:rPr>
      </w:pPr>
    </w:p>
    <w:p w:rsidR="005F2E04" w:rsidRDefault="005F2E04" w:rsidP="005F2E04">
      <w:pPr>
        <w:numPr>
          <w:ilvl w:val="0"/>
          <w:numId w:val="1"/>
        </w:numPr>
        <w:tabs>
          <w:tab w:val="clear" w:pos="502"/>
          <w:tab w:val="num" w:pos="567"/>
        </w:tabs>
        <w:ind w:left="567" w:hanging="425"/>
        <w:jc w:val="both"/>
        <w:rPr>
          <w:rFonts w:ascii="Arial" w:hAnsi="Arial" w:cs="Arial"/>
        </w:rPr>
      </w:pPr>
      <w:r>
        <w:rPr>
          <w:rFonts w:ascii="Arial" w:hAnsi="Arial" w:cs="Arial"/>
          <w:sz w:val="22"/>
          <w:szCs w:val="22"/>
        </w:rPr>
        <w:t>2023 Mali Yılı Kesin Hesap ile ilgili teklife ait Plan ve Bütçe Komisyonu ile Tarife ve Yönetmelikler Komisyonu ortak raporunun görüşülmesi.</w:t>
      </w:r>
    </w:p>
    <w:p w:rsidR="005F2E04" w:rsidRDefault="005F2E04" w:rsidP="005F2E04">
      <w:pPr>
        <w:ind w:left="142"/>
        <w:jc w:val="both"/>
        <w:rPr>
          <w:rFonts w:ascii="Arial" w:hAnsi="Arial" w:cs="Arial"/>
        </w:rPr>
      </w:pPr>
    </w:p>
    <w:p w:rsidR="005F2E04" w:rsidRDefault="005F2E04" w:rsidP="005F2E04">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Kardeş şehrimiz olan Almanya </w:t>
      </w:r>
      <w:proofErr w:type="spellStart"/>
      <w:r>
        <w:rPr>
          <w:rFonts w:ascii="Arial" w:hAnsi="Arial" w:cs="Arial"/>
          <w:sz w:val="22"/>
          <w:szCs w:val="22"/>
        </w:rPr>
        <w:t>Neustadt</w:t>
      </w:r>
      <w:proofErr w:type="spellEnd"/>
      <w:r>
        <w:rPr>
          <w:rFonts w:ascii="Arial" w:hAnsi="Arial" w:cs="Arial"/>
          <w:sz w:val="22"/>
          <w:szCs w:val="22"/>
        </w:rPr>
        <w:t xml:space="preserve"> Belediyesinin davetleri üzerine 23- 27 Mayıs 2024 tarihleri arasında düzenlediği Demokrasi Festivaline Belediye Başkanı ve katılacak olan heyetin belirlenmesi ile ilgili teklife ait Avrupa Birliği ve Dış İlişkiler Komisyonu ile Kültür Sanat ve Turizm Komisyonu ortak raporunun görüşülmesi. </w:t>
      </w:r>
    </w:p>
    <w:p w:rsidR="005F2E04" w:rsidRDefault="005F2E04" w:rsidP="005F2E04">
      <w:pPr>
        <w:tabs>
          <w:tab w:val="num" w:pos="567"/>
        </w:tabs>
        <w:ind w:left="142"/>
        <w:jc w:val="both"/>
        <w:rPr>
          <w:rFonts w:ascii="Arial" w:hAnsi="Arial" w:cs="Arial"/>
          <w:sz w:val="22"/>
          <w:szCs w:val="22"/>
        </w:rPr>
      </w:pPr>
    </w:p>
    <w:p w:rsidR="005F2E04" w:rsidRDefault="005F2E04" w:rsidP="005F2E04">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 tarafından yürütülen hizmetlerin daha verimli olarak yapılabilmesi için mülkiyeti belediyemize ait 2 adet arsanın satışı ve satış işlemleri için Encümene yetki verilmesi ile ilgili teklife ait İmar Komisyonu ile Plan ve Bütçe Komisyonu ortak raporunun görüşülmesi.</w:t>
      </w:r>
    </w:p>
    <w:p w:rsidR="005F2E04" w:rsidRDefault="005F2E04" w:rsidP="005F2E04">
      <w:pPr>
        <w:tabs>
          <w:tab w:val="left" w:pos="567"/>
        </w:tabs>
        <w:ind w:left="142"/>
        <w:jc w:val="both"/>
        <w:rPr>
          <w:rFonts w:ascii="Arial" w:hAnsi="Arial" w:cs="Arial"/>
          <w:sz w:val="22"/>
          <w:szCs w:val="22"/>
        </w:rPr>
      </w:pPr>
    </w:p>
    <w:p w:rsidR="005F2E04" w:rsidRDefault="005F2E04" w:rsidP="005F2E04">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Belediyemize ait Yenişehir İşletmecilik İnşaat Sanayi ve Ticaret Anonim Şirketi'nin sermayesinin </w:t>
      </w:r>
      <w:proofErr w:type="spellStart"/>
      <w:r>
        <w:rPr>
          <w:rFonts w:ascii="Arial" w:hAnsi="Arial" w:cs="Arial"/>
          <w:sz w:val="22"/>
          <w:szCs w:val="22"/>
        </w:rPr>
        <w:t>arttırımı</w:t>
      </w:r>
      <w:proofErr w:type="spellEnd"/>
      <w:r>
        <w:rPr>
          <w:rFonts w:ascii="Arial" w:hAnsi="Arial" w:cs="Arial"/>
          <w:sz w:val="22"/>
          <w:szCs w:val="22"/>
        </w:rPr>
        <w:t xml:space="preserve"> ile ilgili teklife ait Plan ve Bütçe Komisyonu ile Esnaf ve Ekonomik Hayatın Geliştirilmesi Komisyonu ortak raporunun görüşülmesi.</w:t>
      </w:r>
    </w:p>
    <w:p w:rsidR="005F2E04" w:rsidRDefault="005F2E04" w:rsidP="005F2E04">
      <w:pPr>
        <w:tabs>
          <w:tab w:val="left" w:pos="567"/>
        </w:tabs>
        <w:ind w:left="567"/>
        <w:jc w:val="both"/>
        <w:rPr>
          <w:rFonts w:ascii="Arial" w:hAnsi="Arial" w:cs="Arial"/>
          <w:sz w:val="22"/>
          <w:szCs w:val="22"/>
        </w:rPr>
      </w:pPr>
    </w:p>
    <w:p w:rsidR="005F2E04" w:rsidRDefault="005F2E04" w:rsidP="005F2E04">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Yenişehir Temiz Çevre Eğitimi Atık Yönetimi ve Danışmanlık Anonim Şirketi'nin sermayesinin </w:t>
      </w:r>
      <w:proofErr w:type="spellStart"/>
      <w:r>
        <w:rPr>
          <w:rFonts w:ascii="Arial" w:hAnsi="Arial" w:cs="Arial"/>
          <w:sz w:val="22"/>
          <w:szCs w:val="22"/>
        </w:rPr>
        <w:t>arttırımı</w:t>
      </w:r>
      <w:proofErr w:type="spellEnd"/>
      <w:r>
        <w:rPr>
          <w:rFonts w:ascii="Arial" w:hAnsi="Arial" w:cs="Arial"/>
          <w:sz w:val="22"/>
          <w:szCs w:val="22"/>
        </w:rPr>
        <w:t xml:space="preserve"> ile ilgili teklife ait Plan ve Bütçe Komisyonu ile Gıda Tarım ve Sağlık Komisyonu ortak raporunun görüşülmesi.</w:t>
      </w: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CF82C20"/>
    <w:lvl w:ilvl="0" w:tplc="1004BA06">
      <w:start w:val="1"/>
      <w:numFmt w:val="decimal"/>
      <w:lvlText w:val="%1."/>
      <w:lvlJc w:val="left"/>
      <w:pPr>
        <w:tabs>
          <w:tab w:val="num" w:pos="502"/>
        </w:tabs>
        <w:ind w:left="502"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3B384E"/>
    <w:rsid w:val="005F2E04"/>
    <w:rsid w:val="00891232"/>
    <w:rsid w:val="00CC5235"/>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84E"/>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3B384E"/>
    <w:rPr>
      <w:rFonts w:ascii="Arial" w:hAnsi="Arial" w:cs="Arial"/>
      <w:b/>
      <w:sz w:val="24"/>
    </w:rPr>
  </w:style>
  <w:style w:type="paragraph" w:styleId="GvdeMetniGirintisi">
    <w:name w:val="Body Text Indent"/>
    <w:basedOn w:val="Normal"/>
    <w:link w:val="GvdeMetniGirintisiChar"/>
    <w:semiHidden/>
    <w:unhideWhenUsed/>
    <w:rsid w:val="003B384E"/>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B384E"/>
    <w:rPr>
      <w:rFonts w:ascii="Arial" w:hAnsi="Arial"/>
      <w:sz w:val="24"/>
    </w:rPr>
  </w:style>
  <w:style w:type="paragraph" w:styleId="KonuBal">
    <w:name w:val="Title"/>
    <w:basedOn w:val="Normal"/>
    <w:link w:val="KonuBalChar"/>
    <w:qFormat/>
    <w:rsid w:val="003B384E"/>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3B384E"/>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547881611">
      <w:bodyDiv w:val="1"/>
      <w:marLeft w:val="0"/>
      <w:marRight w:val="0"/>
      <w:marTop w:val="0"/>
      <w:marBottom w:val="0"/>
      <w:divBdr>
        <w:top w:val="none" w:sz="0" w:space="0" w:color="auto"/>
        <w:left w:val="none" w:sz="0" w:space="0" w:color="auto"/>
        <w:bottom w:val="none" w:sz="0" w:space="0" w:color="auto"/>
        <w:right w:val="none" w:sz="0" w:space="0" w:color="auto"/>
      </w:divBdr>
    </w:div>
    <w:div w:id="117750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yazi_bos_2024-05-08_13-39__406882</Template>
  <TotalTime>1</TotalTime>
  <Pages>1</Pages>
  <Words>211</Words>
  <Characters>1324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2024-05-08T11:11:00Z</dcterms:created>
  <dcterms:modified xsi:type="dcterms:W3CDTF">2024-05-08T11:11:00Z</dcterms:modified>
</cp:coreProperties>
</file>