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0CAA" w:rsidRDefault="007D0CAA" w:rsidP="00100236">
      <w:pPr>
        <w:tabs>
          <w:tab w:val="left" w:pos="3402"/>
          <w:tab w:val="left" w:pos="3686"/>
        </w:tabs>
        <w:spacing w:after="120" w:line="240" w:lineRule="auto"/>
        <w:jc w:val="both"/>
        <w:rPr>
          <w:rFonts w:ascii="Arial" w:hAnsi="Arial" w:cs="Arial"/>
          <w:b/>
          <w:sz w:val="24"/>
          <w:szCs w:val="24"/>
        </w:rPr>
      </w:pPr>
    </w:p>
    <w:p w:rsidR="00100236" w:rsidRPr="000D692F" w:rsidRDefault="00100236" w:rsidP="00100236">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Pr="003B10AD">
        <w:rPr>
          <w:rFonts w:ascii="Arial" w:hAnsi="Arial" w:cs="Arial"/>
          <w:sz w:val="24"/>
          <w:szCs w:val="24"/>
        </w:rPr>
        <w:t>1</w:t>
      </w:r>
    </w:p>
    <w:p w:rsidR="00100236" w:rsidRPr="00A346A6" w:rsidRDefault="00100236" w:rsidP="00100236">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sidR="004666F5">
        <w:rPr>
          <w:rFonts w:ascii="Arial" w:hAnsi="Arial" w:cs="Arial"/>
          <w:sz w:val="24"/>
          <w:szCs w:val="24"/>
        </w:rPr>
        <w:t>0</w:t>
      </w:r>
      <w:r w:rsidR="00697707">
        <w:rPr>
          <w:rFonts w:ascii="Arial" w:hAnsi="Arial" w:cs="Arial"/>
          <w:sz w:val="24"/>
          <w:szCs w:val="24"/>
        </w:rPr>
        <w:t>6</w:t>
      </w:r>
      <w:r w:rsidR="00AD25EB">
        <w:rPr>
          <w:rFonts w:ascii="Arial" w:hAnsi="Arial" w:cs="Arial"/>
          <w:sz w:val="24"/>
          <w:szCs w:val="24"/>
        </w:rPr>
        <w:t>.0</w:t>
      </w:r>
      <w:r w:rsidR="00D52042">
        <w:rPr>
          <w:rFonts w:ascii="Arial" w:hAnsi="Arial" w:cs="Arial"/>
          <w:sz w:val="24"/>
          <w:szCs w:val="24"/>
        </w:rPr>
        <w:t>9</w:t>
      </w:r>
      <w:r>
        <w:rPr>
          <w:rFonts w:ascii="Arial" w:hAnsi="Arial" w:cs="Arial"/>
          <w:sz w:val="24"/>
          <w:szCs w:val="24"/>
        </w:rPr>
        <w:t>.</w:t>
      </w:r>
      <w:r w:rsidRPr="00A346A6">
        <w:rPr>
          <w:rFonts w:ascii="Arial" w:hAnsi="Arial" w:cs="Arial"/>
          <w:sz w:val="24"/>
          <w:szCs w:val="24"/>
        </w:rPr>
        <w:t>202</w:t>
      </w:r>
      <w:r w:rsidR="00AD25EB">
        <w:rPr>
          <w:rFonts w:ascii="Arial" w:hAnsi="Arial" w:cs="Arial"/>
          <w:sz w:val="24"/>
          <w:szCs w:val="24"/>
        </w:rPr>
        <w:t>4</w:t>
      </w:r>
    </w:p>
    <w:p w:rsidR="00100236" w:rsidRPr="00514050" w:rsidRDefault="00100236" w:rsidP="00100236">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00697707">
        <w:rPr>
          <w:rFonts w:ascii="Arial" w:hAnsi="Arial" w:cs="Arial"/>
          <w:sz w:val="24"/>
          <w:szCs w:val="24"/>
        </w:rPr>
        <w:t>3</w:t>
      </w:r>
    </w:p>
    <w:p w:rsidR="00100236" w:rsidRPr="00A346A6" w:rsidRDefault="00100236" w:rsidP="00100236">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sidR="0004653B">
        <w:rPr>
          <w:rFonts w:ascii="Arial" w:hAnsi="Arial" w:cs="Arial"/>
          <w:sz w:val="24"/>
          <w:szCs w:val="24"/>
        </w:rPr>
        <w:t>0</w:t>
      </w:r>
      <w:r w:rsidR="00697707">
        <w:rPr>
          <w:rFonts w:ascii="Arial" w:hAnsi="Arial" w:cs="Arial"/>
          <w:sz w:val="24"/>
          <w:szCs w:val="24"/>
        </w:rPr>
        <w:t>2</w:t>
      </w:r>
      <w:r w:rsidR="0004653B">
        <w:rPr>
          <w:rFonts w:ascii="Arial" w:hAnsi="Arial" w:cs="Arial"/>
          <w:sz w:val="24"/>
          <w:szCs w:val="24"/>
        </w:rPr>
        <w:t>.0</w:t>
      </w:r>
      <w:r w:rsidR="00697707">
        <w:rPr>
          <w:rFonts w:ascii="Arial" w:hAnsi="Arial" w:cs="Arial"/>
          <w:sz w:val="24"/>
          <w:szCs w:val="24"/>
        </w:rPr>
        <w:t>9</w:t>
      </w:r>
      <w:r>
        <w:rPr>
          <w:rFonts w:ascii="Arial" w:hAnsi="Arial" w:cs="Arial"/>
          <w:sz w:val="24"/>
          <w:szCs w:val="24"/>
        </w:rPr>
        <w:t>.</w:t>
      </w:r>
      <w:r w:rsidRPr="00A346A6">
        <w:rPr>
          <w:rFonts w:ascii="Arial" w:hAnsi="Arial" w:cs="Arial"/>
          <w:sz w:val="24"/>
          <w:szCs w:val="24"/>
        </w:rPr>
        <w:t>202</w:t>
      </w:r>
      <w:r w:rsidR="0004653B">
        <w:rPr>
          <w:rFonts w:ascii="Arial" w:hAnsi="Arial" w:cs="Arial"/>
          <w:sz w:val="24"/>
          <w:szCs w:val="24"/>
        </w:rPr>
        <w:t>4</w:t>
      </w:r>
    </w:p>
    <w:p w:rsidR="00100236" w:rsidRPr="00692CB8" w:rsidRDefault="00100236" w:rsidP="00100236">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sidR="00514050">
        <w:rPr>
          <w:rFonts w:ascii="Arial" w:hAnsi="Arial" w:cs="Arial"/>
          <w:sz w:val="24"/>
          <w:szCs w:val="24"/>
        </w:rPr>
        <w:t>1</w:t>
      </w:r>
      <w:r w:rsidR="00697707">
        <w:rPr>
          <w:rFonts w:ascii="Arial" w:hAnsi="Arial" w:cs="Arial"/>
          <w:sz w:val="24"/>
          <w:szCs w:val="24"/>
        </w:rPr>
        <w:t>25</w:t>
      </w:r>
    </w:p>
    <w:p w:rsidR="007E7AAA" w:rsidRDefault="007E7AAA" w:rsidP="007E7AAA">
      <w:pPr>
        <w:tabs>
          <w:tab w:val="left" w:pos="3402"/>
          <w:tab w:val="left" w:pos="3686"/>
        </w:tabs>
        <w:spacing w:after="120" w:line="240" w:lineRule="auto"/>
        <w:jc w:val="both"/>
        <w:rPr>
          <w:b/>
          <w:sz w:val="24"/>
          <w:szCs w:val="24"/>
        </w:rPr>
      </w:pPr>
      <w:r>
        <w:rPr>
          <w:rFonts w:ascii="Arial" w:hAnsi="Arial" w:cs="Arial"/>
          <w:b/>
          <w:sz w:val="24"/>
          <w:szCs w:val="24"/>
        </w:rPr>
        <w:t>KOMİSYON ADI</w:t>
      </w:r>
      <w:r>
        <w:rPr>
          <w:b/>
          <w:sz w:val="24"/>
          <w:szCs w:val="24"/>
        </w:rPr>
        <w:tab/>
        <w:t>:</w:t>
      </w:r>
      <w:r>
        <w:rPr>
          <w:b/>
          <w:sz w:val="24"/>
          <w:szCs w:val="24"/>
        </w:rPr>
        <w:tab/>
      </w:r>
      <w:r>
        <w:rPr>
          <w:rFonts w:ascii="Arial" w:hAnsi="Arial" w:cs="Arial"/>
        </w:rPr>
        <w:t>Plan ve Bütçe Komisyonu</w:t>
      </w:r>
      <w:r>
        <w:rPr>
          <w:sz w:val="24"/>
          <w:szCs w:val="24"/>
        </w:rPr>
        <w:t xml:space="preserve">, Kültür Sanat ve Turizm </w:t>
      </w:r>
      <w:r>
        <w:rPr>
          <w:sz w:val="24"/>
          <w:szCs w:val="24"/>
        </w:rPr>
        <w:tab/>
      </w:r>
      <w:r>
        <w:rPr>
          <w:sz w:val="24"/>
          <w:szCs w:val="24"/>
        </w:rPr>
        <w:tab/>
      </w:r>
      <w:r>
        <w:rPr>
          <w:sz w:val="24"/>
          <w:szCs w:val="24"/>
        </w:rPr>
        <w:tab/>
        <w:t>Komisyonu, Eğitim Bilişim Gençlik ve Spor Komisyonu</w:t>
      </w:r>
      <w:r>
        <w:rPr>
          <w:rFonts w:ascii="Arial" w:hAnsi="Arial" w:cs="Arial"/>
        </w:rPr>
        <w:tab/>
      </w:r>
    </w:p>
    <w:p w:rsidR="007E7AAA" w:rsidRDefault="007E7AAA" w:rsidP="007E7AAA">
      <w:pPr>
        <w:tabs>
          <w:tab w:val="left" w:pos="3402"/>
          <w:tab w:val="left" w:pos="3686"/>
        </w:tabs>
        <w:spacing w:after="120" w:line="240" w:lineRule="auto"/>
        <w:jc w:val="both"/>
        <w:rPr>
          <w:rFonts w:ascii="Arial" w:hAnsi="Arial" w:cs="Arial"/>
        </w:rPr>
      </w:pPr>
      <w:r>
        <w:rPr>
          <w:b/>
          <w:sz w:val="24"/>
          <w:szCs w:val="24"/>
        </w:rPr>
        <w:t>KOMİSYON ÜYELERİ İSİMLERİ</w:t>
      </w:r>
      <w:r>
        <w:rPr>
          <w:b/>
          <w:sz w:val="24"/>
          <w:szCs w:val="24"/>
        </w:rPr>
        <w:tab/>
        <w:t>:</w:t>
      </w:r>
      <w:r>
        <w:rPr>
          <w:b/>
          <w:sz w:val="24"/>
          <w:szCs w:val="24"/>
        </w:rPr>
        <w:tab/>
      </w:r>
      <w:r>
        <w:rPr>
          <w:rFonts w:ascii="Arial" w:hAnsi="Arial" w:cs="Arial"/>
          <w:b/>
        </w:rPr>
        <w:t xml:space="preserve">Plan ve Bütçe Komisyonu: </w:t>
      </w:r>
      <w:r>
        <w:rPr>
          <w:rFonts w:ascii="Arial" w:hAnsi="Arial" w:cs="Arial"/>
        </w:rPr>
        <w:t xml:space="preserve">Doğan DÖLDÖŞ (Kom. Başk), </w:t>
      </w:r>
      <w:r>
        <w:rPr>
          <w:rFonts w:ascii="Arial" w:hAnsi="Arial" w:cs="Arial"/>
        </w:rPr>
        <w:tab/>
      </w:r>
      <w:r>
        <w:rPr>
          <w:rFonts w:ascii="Arial" w:hAnsi="Arial" w:cs="Arial"/>
        </w:rPr>
        <w:tab/>
        <w:t xml:space="preserve">Cevdet YILMAZ (Kom.Başk. V.), Abuzer DÖNDAŞ, Zerife </w:t>
      </w:r>
      <w:r>
        <w:rPr>
          <w:rFonts w:ascii="Arial" w:hAnsi="Arial" w:cs="Arial"/>
        </w:rPr>
        <w:tab/>
      </w:r>
      <w:r>
        <w:rPr>
          <w:rFonts w:ascii="Arial" w:hAnsi="Arial" w:cs="Arial"/>
        </w:rPr>
        <w:tab/>
        <w:t>GENÇ, Abbas ÖZDİKER</w:t>
      </w:r>
    </w:p>
    <w:p w:rsidR="007E7AAA" w:rsidRDefault="007E7AAA" w:rsidP="007E7AAA">
      <w:pPr>
        <w:tabs>
          <w:tab w:val="left" w:pos="3402"/>
          <w:tab w:val="left" w:pos="3686"/>
        </w:tabs>
        <w:spacing w:after="120" w:line="240" w:lineRule="auto"/>
        <w:jc w:val="both"/>
        <w:rPr>
          <w:rFonts w:ascii="Arial" w:hAnsi="Arial" w:cs="Arial"/>
        </w:rPr>
      </w:pPr>
      <w:r>
        <w:rPr>
          <w:b/>
          <w:sz w:val="24"/>
          <w:szCs w:val="24"/>
        </w:rPr>
        <w:tab/>
        <w:t xml:space="preserve">     </w:t>
      </w:r>
      <w:r>
        <w:rPr>
          <w:rFonts w:ascii="Arial" w:hAnsi="Arial" w:cs="Arial"/>
          <w:b/>
        </w:rPr>
        <w:t>Kültür Sanat ve Turizm Komisyonu:</w:t>
      </w:r>
      <w:r>
        <w:rPr>
          <w:rFonts w:ascii="Arial" w:hAnsi="Arial" w:cs="Arial"/>
        </w:rPr>
        <w:t xml:space="preserve">Zerife GENÇ (Kom. </w:t>
      </w:r>
      <w:r>
        <w:rPr>
          <w:rFonts w:ascii="Arial" w:hAnsi="Arial" w:cs="Arial"/>
        </w:rPr>
        <w:tab/>
      </w:r>
      <w:r>
        <w:rPr>
          <w:rFonts w:ascii="Arial" w:hAnsi="Arial" w:cs="Arial"/>
        </w:rPr>
        <w:tab/>
        <w:t xml:space="preserve">Başk.), Ali Özgen ERKOÇ (Kom. Başk. V.), Sevgi UĞURLU, </w:t>
      </w:r>
      <w:r>
        <w:rPr>
          <w:rFonts w:ascii="Arial" w:hAnsi="Arial" w:cs="Arial"/>
        </w:rPr>
        <w:tab/>
      </w:r>
      <w:r>
        <w:rPr>
          <w:rFonts w:ascii="Arial" w:hAnsi="Arial" w:cs="Arial"/>
        </w:rPr>
        <w:tab/>
        <w:t>Ersin NAS, Selim Raci DİBO</w:t>
      </w:r>
    </w:p>
    <w:p w:rsidR="00F82D4D" w:rsidRDefault="00F82D4D" w:rsidP="007E7AAA">
      <w:pPr>
        <w:tabs>
          <w:tab w:val="left" w:pos="3402"/>
          <w:tab w:val="left" w:pos="3686"/>
        </w:tabs>
        <w:spacing w:after="120" w:line="240" w:lineRule="auto"/>
        <w:jc w:val="both"/>
        <w:rPr>
          <w:rFonts w:ascii="Arial" w:hAnsi="Arial" w:cs="Arial"/>
        </w:rPr>
      </w:pPr>
      <w:r>
        <w:rPr>
          <w:rFonts w:ascii="Arial" w:hAnsi="Arial" w:cs="Arial"/>
        </w:rPr>
        <w:tab/>
      </w:r>
      <w:r>
        <w:rPr>
          <w:rFonts w:ascii="Arial" w:hAnsi="Arial" w:cs="Arial"/>
        </w:rPr>
        <w:tab/>
      </w:r>
      <w:r>
        <w:rPr>
          <w:rFonts w:ascii="Arial" w:hAnsi="Arial" w:cs="Arial"/>
          <w:b/>
        </w:rPr>
        <w:t>Eğitim Bilişim Gençlik ve Spor Komisyonu:</w:t>
      </w:r>
      <w:r>
        <w:rPr>
          <w:rFonts w:ascii="Arial" w:hAnsi="Arial" w:cs="Arial"/>
        </w:rPr>
        <w:t xml:space="preserve">Nazlı Hilbin </w:t>
      </w:r>
      <w:r>
        <w:rPr>
          <w:rFonts w:ascii="Arial" w:hAnsi="Arial" w:cs="Arial"/>
        </w:rPr>
        <w:tab/>
      </w:r>
      <w:r>
        <w:rPr>
          <w:rFonts w:ascii="Arial" w:hAnsi="Arial" w:cs="Arial"/>
        </w:rPr>
        <w:tab/>
        <w:t xml:space="preserve">DOĞAN (Kom. Başk.), Ayten ASLANKAN(Kom. Başk. V.), </w:t>
      </w:r>
      <w:r>
        <w:rPr>
          <w:rFonts w:ascii="Arial" w:hAnsi="Arial" w:cs="Arial"/>
        </w:rPr>
        <w:tab/>
      </w:r>
      <w:r>
        <w:rPr>
          <w:rFonts w:ascii="Arial" w:hAnsi="Arial" w:cs="Arial"/>
        </w:rPr>
        <w:tab/>
        <w:t>Çağdaş DUTLU, Necmettin CABADAK, Abbas ÖZDİKER</w:t>
      </w:r>
    </w:p>
    <w:p w:rsidR="00126F7E" w:rsidRDefault="00100236" w:rsidP="00126F7E">
      <w:pPr>
        <w:tabs>
          <w:tab w:val="left" w:pos="3402"/>
          <w:tab w:val="left" w:pos="3686"/>
        </w:tabs>
        <w:spacing w:after="120" w:line="240" w:lineRule="auto"/>
        <w:jc w:val="both"/>
        <w:rPr>
          <w:rFonts w:ascii="Arial" w:hAnsi="Arial" w:cs="Arial"/>
          <w:color w:val="000000" w:themeColor="text1"/>
        </w:rPr>
      </w:pPr>
      <w:r w:rsidRPr="00B0181B">
        <w:rPr>
          <w:b/>
          <w:sz w:val="24"/>
          <w:szCs w:val="24"/>
        </w:rPr>
        <w:t>KOMİSYON RAPORU TARİHİ</w:t>
      </w:r>
      <w:r w:rsidRPr="00B0181B">
        <w:rPr>
          <w:b/>
          <w:sz w:val="24"/>
          <w:szCs w:val="24"/>
        </w:rPr>
        <w:tab/>
        <w:t xml:space="preserve">:    </w:t>
      </w:r>
      <w:r w:rsidR="00126F7E">
        <w:rPr>
          <w:sz w:val="24"/>
          <w:szCs w:val="24"/>
        </w:rPr>
        <w:t>05</w:t>
      </w:r>
      <w:r w:rsidR="0004653B">
        <w:rPr>
          <w:sz w:val="24"/>
          <w:szCs w:val="24"/>
        </w:rPr>
        <w:t>.0</w:t>
      </w:r>
      <w:r w:rsidR="00126F7E">
        <w:rPr>
          <w:sz w:val="24"/>
          <w:szCs w:val="24"/>
        </w:rPr>
        <w:t>9</w:t>
      </w:r>
      <w:r>
        <w:rPr>
          <w:sz w:val="24"/>
          <w:szCs w:val="24"/>
        </w:rPr>
        <w:t>.</w:t>
      </w:r>
      <w:r w:rsidRPr="00B0181B">
        <w:rPr>
          <w:sz w:val="24"/>
          <w:szCs w:val="24"/>
        </w:rPr>
        <w:t>202</w:t>
      </w:r>
      <w:r w:rsidR="0004653B">
        <w:rPr>
          <w:sz w:val="24"/>
          <w:szCs w:val="24"/>
        </w:rPr>
        <w:t>4</w:t>
      </w:r>
    </w:p>
    <w:p w:rsidR="00126F7E" w:rsidRPr="00126F7E" w:rsidRDefault="00100236" w:rsidP="00126F7E">
      <w:pPr>
        <w:tabs>
          <w:tab w:val="left" w:pos="3402"/>
          <w:tab w:val="left" w:pos="3686"/>
        </w:tabs>
        <w:spacing w:after="120" w:line="240" w:lineRule="auto"/>
        <w:jc w:val="both"/>
        <w:rPr>
          <w:rFonts w:ascii="Arial" w:hAnsi="Arial" w:cs="Arial"/>
          <w:sz w:val="24"/>
          <w:szCs w:val="24"/>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sidR="00126F7E" w:rsidRPr="00126F7E">
        <w:rPr>
          <w:rFonts w:ascii="Arial" w:hAnsi="Arial" w:cs="Arial"/>
          <w:sz w:val="24"/>
          <w:szCs w:val="24"/>
        </w:rPr>
        <w:t xml:space="preserve">Kültür İşleri Müdürlüğümüzce sanata olan ilgiyi arttırabilmek, temel değerlerlerimizi kültürel ve manevi zenginliklerimizi koruyabilmek ve gelecek nesillere aktarabilmek amacıyla geçtiğimiz yıllarda gerçekleştirilen vatandaşlarımızdan büyük ilgi görerek geleneksel hale gelen Yenişehir Komedi Oyunları Festivaline, Yenişehir Çocuk Oyunları Festivaline ve Mersin Kushimoto Sokak Sanatçıları Festivaline yurtdışında bulunan kardeş belediyelerimizden gelen katılım ve işbirliği talepleri üzerine bu yıl bu festivallerimizin Uluslarası boyuta taşınması planlanmıştır. Bu kapsamda adı geçen festivallerin isimlerinin "Uluslararası Yenişehir Komedi Oyunları Festivali" , "Uluslararası Yenişehir Çocuk Oyunları Festivali" , "Uluslararası Mersin Kushimoto Sokak Sanatçıları Festivali" olarak değiştirilmesi ile ilgili teklifin 02.09.2024 tarih ve 125 sayılı ara kararı ile Plan ve Bütçe Komisyonu, Kültür Sanat ve Turizm Komisyonu ile Eğitim Bilişim Gençlik ve Spor Komisyonuna ortak havale edilmiştir. </w:t>
      </w:r>
    </w:p>
    <w:p w:rsidR="00126F7E" w:rsidRPr="00126F7E" w:rsidRDefault="00126F7E" w:rsidP="00126F7E">
      <w:pPr>
        <w:tabs>
          <w:tab w:val="center" w:pos="2268"/>
          <w:tab w:val="center" w:pos="7513"/>
        </w:tabs>
        <w:ind w:firstLine="709"/>
        <w:jc w:val="both"/>
        <w:rPr>
          <w:rFonts w:ascii="Arial" w:hAnsi="Arial" w:cs="Arial"/>
          <w:b/>
          <w:sz w:val="24"/>
          <w:szCs w:val="24"/>
          <w:u w:val="single"/>
        </w:rPr>
      </w:pPr>
      <w:r w:rsidRPr="00126F7E">
        <w:rPr>
          <w:rFonts w:ascii="Arial" w:hAnsi="Arial" w:cs="Arial"/>
          <w:sz w:val="24"/>
          <w:szCs w:val="24"/>
        </w:rPr>
        <w:t>Komisyonlarımızca yapılan inceleme sonucunda; Yenişehir Komedi Oyunları Festivali, Yenişehir Çocuk Oyunları Festivali ve Mersin Kushimoto Sokak Sanatçıları Festivallerinin isimlerinin "Uluslararası Yenişehir Komedi Oyunları Festivali", "Uluslararası Yenişehir Çocuk Oyunları Festivali", "Uluslararası Mersin Kushimoto Sokak Sanatçıları Festivali" olarak değiştirilmesinin kabulüne komisyonlarımızca oy birliği ile karar verildi.</w:t>
      </w:r>
    </w:p>
    <w:p w:rsidR="00333FCA" w:rsidRPr="00333FCA" w:rsidRDefault="00333FCA" w:rsidP="00126F7E">
      <w:pPr>
        <w:tabs>
          <w:tab w:val="left" w:pos="3402"/>
          <w:tab w:val="left" w:pos="3686"/>
        </w:tabs>
        <w:spacing w:after="120" w:line="240" w:lineRule="auto"/>
        <w:jc w:val="both"/>
        <w:rPr>
          <w:rFonts w:ascii="Arial" w:hAnsi="Arial" w:cs="Arial"/>
          <w:sz w:val="24"/>
          <w:szCs w:val="24"/>
        </w:rPr>
      </w:pPr>
    </w:p>
    <w:p w:rsidR="00333FCA" w:rsidRDefault="00333FCA" w:rsidP="00333FCA">
      <w:pPr>
        <w:tabs>
          <w:tab w:val="left" w:pos="3402"/>
          <w:tab w:val="left" w:pos="3686"/>
        </w:tabs>
        <w:spacing w:after="120" w:line="240" w:lineRule="auto"/>
        <w:jc w:val="both"/>
        <w:rPr>
          <w:rFonts w:ascii="Arial" w:hAnsi="Arial" w:cs="Arial"/>
          <w:b/>
          <w:sz w:val="24"/>
          <w:szCs w:val="24"/>
        </w:rPr>
      </w:pPr>
    </w:p>
    <w:p w:rsidR="00080797" w:rsidRDefault="00080797" w:rsidP="00A76C3B">
      <w:pPr>
        <w:tabs>
          <w:tab w:val="left" w:pos="3402"/>
          <w:tab w:val="left" w:pos="3686"/>
        </w:tabs>
        <w:spacing w:after="120" w:line="240" w:lineRule="auto"/>
        <w:jc w:val="both"/>
        <w:rPr>
          <w:rFonts w:ascii="Arial" w:hAnsi="Arial" w:cs="Arial"/>
          <w:b/>
          <w:sz w:val="24"/>
          <w:szCs w:val="24"/>
        </w:rPr>
      </w:pPr>
    </w:p>
    <w:p w:rsidR="00080797" w:rsidRDefault="00080797" w:rsidP="00A76C3B">
      <w:pPr>
        <w:tabs>
          <w:tab w:val="left" w:pos="3402"/>
          <w:tab w:val="left" w:pos="3686"/>
        </w:tabs>
        <w:spacing w:after="120" w:line="240" w:lineRule="auto"/>
        <w:jc w:val="both"/>
        <w:rPr>
          <w:rFonts w:ascii="Arial" w:hAnsi="Arial" w:cs="Arial"/>
          <w:b/>
          <w:sz w:val="24"/>
          <w:szCs w:val="24"/>
        </w:rPr>
      </w:pPr>
    </w:p>
    <w:p w:rsidR="00080797" w:rsidRDefault="00080797" w:rsidP="00A76C3B">
      <w:pPr>
        <w:tabs>
          <w:tab w:val="left" w:pos="3402"/>
          <w:tab w:val="left" w:pos="3686"/>
        </w:tabs>
        <w:spacing w:after="120" w:line="240" w:lineRule="auto"/>
        <w:jc w:val="both"/>
        <w:rPr>
          <w:rFonts w:ascii="Arial" w:hAnsi="Arial" w:cs="Arial"/>
          <w:b/>
          <w:sz w:val="24"/>
          <w:szCs w:val="24"/>
        </w:rPr>
      </w:pPr>
    </w:p>
    <w:p w:rsidR="00535CFE" w:rsidRPr="00535CFE" w:rsidRDefault="00535CFE" w:rsidP="00535CFE">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Pr="00535CFE">
        <w:rPr>
          <w:rFonts w:ascii="Arial" w:hAnsi="Arial" w:cs="Arial"/>
          <w:sz w:val="24"/>
          <w:szCs w:val="24"/>
        </w:rPr>
        <w:t>2</w:t>
      </w:r>
    </w:p>
    <w:p w:rsidR="00535CFE" w:rsidRPr="00A346A6" w:rsidRDefault="00535CFE" w:rsidP="00535CFE">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w:t>
      </w:r>
      <w:r w:rsidR="00312165">
        <w:rPr>
          <w:rFonts w:ascii="Arial" w:hAnsi="Arial" w:cs="Arial"/>
          <w:sz w:val="24"/>
          <w:szCs w:val="24"/>
        </w:rPr>
        <w:t>6</w:t>
      </w:r>
      <w:r>
        <w:rPr>
          <w:rFonts w:ascii="Arial" w:hAnsi="Arial" w:cs="Arial"/>
          <w:sz w:val="24"/>
          <w:szCs w:val="24"/>
        </w:rPr>
        <w:t>.0</w:t>
      </w:r>
      <w:r w:rsidR="00333FCA">
        <w:rPr>
          <w:rFonts w:ascii="Arial" w:hAnsi="Arial" w:cs="Arial"/>
          <w:sz w:val="24"/>
          <w:szCs w:val="24"/>
        </w:rPr>
        <w:t>9</w:t>
      </w:r>
      <w:r>
        <w:rPr>
          <w:rFonts w:ascii="Arial" w:hAnsi="Arial" w:cs="Arial"/>
          <w:sz w:val="24"/>
          <w:szCs w:val="24"/>
        </w:rPr>
        <w:t>.</w:t>
      </w:r>
      <w:r w:rsidRPr="00A346A6">
        <w:rPr>
          <w:rFonts w:ascii="Arial" w:hAnsi="Arial" w:cs="Arial"/>
          <w:sz w:val="24"/>
          <w:szCs w:val="24"/>
        </w:rPr>
        <w:t>202</w:t>
      </w:r>
      <w:r>
        <w:rPr>
          <w:rFonts w:ascii="Arial" w:hAnsi="Arial" w:cs="Arial"/>
          <w:sz w:val="24"/>
          <w:szCs w:val="24"/>
        </w:rPr>
        <w:t>4</w:t>
      </w:r>
    </w:p>
    <w:p w:rsidR="00535CFE" w:rsidRPr="000148B2" w:rsidRDefault="00535CFE" w:rsidP="00535CFE">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00312165">
        <w:rPr>
          <w:rFonts w:ascii="Arial" w:hAnsi="Arial" w:cs="Arial"/>
          <w:sz w:val="24"/>
          <w:szCs w:val="24"/>
        </w:rPr>
        <w:t>4</w:t>
      </w:r>
    </w:p>
    <w:p w:rsidR="00535CFE" w:rsidRPr="00A346A6" w:rsidRDefault="00535CFE" w:rsidP="00535CFE">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w:t>
      </w:r>
      <w:r w:rsidR="00312165">
        <w:rPr>
          <w:rFonts w:ascii="Arial" w:hAnsi="Arial" w:cs="Arial"/>
          <w:sz w:val="24"/>
          <w:szCs w:val="24"/>
        </w:rPr>
        <w:t>2</w:t>
      </w:r>
      <w:r>
        <w:rPr>
          <w:rFonts w:ascii="Arial" w:hAnsi="Arial" w:cs="Arial"/>
          <w:sz w:val="24"/>
          <w:szCs w:val="24"/>
        </w:rPr>
        <w:t>.0</w:t>
      </w:r>
      <w:r w:rsidR="00312165">
        <w:rPr>
          <w:rFonts w:ascii="Arial" w:hAnsi="Arial" w:cs="Arial"/>
          <w:sz w:val="24"/>
          <w:szCs w:val="24"/>
        </w:rPr>
        <w:t>9</w:t>
      </w:r>
      <w:r>
        <w:rPr>
          <w:rFonts w:ascii="Arial" w:hAnsi="Arial" w:cs="Arial"/>
          <w:sz w:val="24"/>
          <w:szCs w:val="24"/>
        </w:rPr>
        <w:t>.</w:t>
      </w:r>
      <w:r w:rsidRPr="00A346A6">
        <w:rPr>
          <w:rFonts w:ascii="Arial" w:hAnsi="Arial" w:cs="Arial"/>
          <w:sz w:val="24"/>
          <w:szCs w:val="24"/>
        </w:rPr>
        <w:t>202</w:t>
      </w:r>
      <w:r>
        <w:rPr>
          <w:rFonts w:ascii="Arial" w:hAnsi="Arial" w:cs="Arial"/>
          <w:sz w:val="24"/>
          <w:szCs w:val="24"/>
        </w:rPr>
        <w:t>4</w:t>
      </w:r>
    </w:p>
    <w:p w:rsidR="00535CFE" w:rsidRPr="00692CB8" w:rsidRDefault="00535CFE" w:rsidP="00535CFE">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sidR="00312165">
        <w:rPr>
          <w:rFonts w:ascii="Arial" w:hAnsi="Arial" w:cs="Arial"/>
          <w:sz w:val="24"/>
          <w:szCs w:val="24"/>
        </w:rPr>
        <w:t>127</w:t>
      </w:r>
    </w:p>
    <w:p w:rsidR="00312165" w:rsidRDefault="00312165" w:rsidP="00312165">
      <w:pPr>
        <w:tabs>
          <w:tab w:val="left" w:pos="3402"/>
          <w:tab w:val="left" w:pos="3686"/>
        </w:tabs>
        <w:spacing w:after="120" w:line="240" w:lineRule="auto"/>
        <w:jc w:val="both"/>
        <w:rPr>
          <w:b/>
          <w:sz w:val="24"/>
          <w:szCs w:val="24"/>
        </w:rPr>
      </w:pPr>
      <w:r>
        <w:rPr>
          <w:rFonts w:ascii="Arial" w:hAnsi="Arial" w:cs="Arial"/>
          <w:b/>
          <w:sz w:val="24"/>
          <w:szCs w:val="24"/>
        </w:rPr>
        <w:t>KOMİSYON ADI</w:t>
      </w:r>
      <w:r>
        <w:rPr>
          <w:b/>
          <w:sz w:val="24"/>
          <w:szCs w:val="24"/>
        </w:rPr>
        <w:tab/>
        <w:t>:</w:t>
      </w:r>
      <w:r>
        <w:rPr>
          <w:b/>
          <w:sz w:val="24"/>
          <w:szCs w:val="24"/>
        </w:rPr>
        <w:tab/>
      </w:r>
      <w:r>
        <w:rPr>
          <w:rFonts w:ascii="Arial" w:hAnsi="Arial" w:cs="Arial"/>
        </w:rPr>
        <w:t>Plan ve Bütçe Komisyonu</w:t>
      </w:r>
      <w:r>
        <w:rPr>
          <w:sz w:val="24"/>
          <w:szCs w:val="24"/>
        </w:rPr>
        <w:t>,</w:t>
      </w:r>
      <w:r w:rsidR="00771A01">
        <w:rPr>
          <w:sz w:val="24"/>
          <w:szCs w:val="24"/>
        </w:rPr>
        <w:t xml:space="preserve"> Esnaf ve</w:t>
      </w:r>
      <w:r>
        <w:rPr>
          <w:sz w:val="24"/>
          <w:szCs w:val="24"/>
        </w:rPr>
        <w:t xml:space="preserve"> Ekonomik Hayatın </w:t>
      </w:r>
      <w:r w:rsidR="00B57A72">
        <w:rPr>
          <w:sz w:val="24"/>
          <w:szCs w:val="24"/>
        </w:rPr>
        <w:tab/>
      </w:r>
      <w:r w:rsidR="00B57A72">
        <w:rPr>
          <w:sz w:val="24"/>
          <w:szCs w:val="24"/>
        </w:rPr>
        <w:tab/>
      </w:r>
      <w:r w:rsidR="00B57A72">
        <w:rPr>
          <w:sz w:val="24"/>
          <w:szCs w:val="24"/>
        </w:rPr>
        <w:tab/>
      </w:r>
      <w:r>
        <w:rPr>
          <w:sz w:val="24"/>
          <w:szCs w:val="24"/>
        </w:rPr>
        <w:t>Geliştirilmesi Komisyonu</w:t>
      </w:r>
      <w:r>
        <w:rPr>
          <w:rFonts w:ascii="Arial" w:hAnsi="Arial" w:cs="Arial"/>
        </w:rPr>
        <w:tab/>
      </w:r>
    </w:p>
    <w:p w:rsidR="00312165" w:rsidRDefault="00312165" w:rsidP="00312165">
      <w:pPr>
        <w:tabs>
          <w:tab w:val="left" w:pos="3402"/>
          <w:tab w:val="left" w:pos="3686"/>
        </w:tabs>
        <w:spacing w:after="120" w:line="240" w:lineRule="auto"/>
        <w:jc w:val="both"/>
        <w:rPr>
          <w:rFonts w:ascii="Arial" w:hAnsi="Arial" w:cs="Arial"/>
        </w:rPr>
      </w:pPr>
      <w:r>
        <w:rPr>
          <w:b/>
          <w:sz w:val="24"/>
          <w:szCs w:val="24"/>
        </w:rPr>
        <w:t>KOMİSYON ÜYELERİ İSİMLERİ</w:t>
      </w:r>
      <w:r>
        <w:rPr>
          <w:b/>
          <w:sz w:val="24"/>
          <w:szCs w:val="24"/>
        </w:rPr>
        <w:tab/>
        <w:t>:</w:t>
      </w:r>
      <w:r>
        <w:rPr>
          <w:b/>
          <w:sz w:val="24"/>
          <w:szCs w:val="24"/>
        </w:rPr>
        <w:tab/>
      </w:r>
      <w:r>
        <w:rPr>
          <w:rFonts w:ascii="Arial" w:hAnsi="Arial" w:cs="Arial"/>
          <w:b/>
        </w:rPr>
        <w:t xml:space="preserve">Plan ve Bütçe Komisyonu: </w:t>
      </w:r>
      <w:r>
        <w:rPr>
          <w:rFonts w:ascii="Arial" w:hAnsi="Arial" w:cs="Arial"/>
        </w:rPr>
        <w:t xml:space="preserve">Doğan DÖLDÖŞ (Kom. Başk), </w:t>
      </w:r>
      <w:r>
        <w:rPr>
          <w:rFonts w:ascii="Arial" w:hAnsi="Arial" w:cs="Arial"/>
        </w:rPr>
        <w:tab/>
      </w:r>
      <w:r>
        <w:rPr>
          <w:rFonts w:ascii="Arial" w:hAnsi="Arial" w:cs="Arial"/>
        </w:rPr>
        <w:tab/>
        <w:t xml:space="preserve">Cevdet YILMAZ (Kom.Başk. V.), Abuzer DÖNDAŞ, Zerife </w:t>
      </w:r>
      <w:r>
        <w:rPr>
          <w:rFonts w:ascii="Arial" w:hAnsi="Arial" w:cs="Arial"/>
        </w:rPr>
        <w:tab/>
      </w:r>
      <w:r>
        <w:rPr>
          <w:rFonts w:ascii="Arial" w:hAnsi="Arial" w:cs="Arial"/>
        </w:rPr>
        <w:tab/>
        <w:t>GENÇ, Abbas ÖZDİKER</w:t>
      </w:r>
    </w:p>
    <w:p w:rsidR="00771A01" w:rsidRDefault="00771A01" w:rsidP="00312165">
      <w:pPr>
        <w:tabs>
          <w:tab w:val="left" w:pos="3402"/>
          <w:tab w:val="left" w:pos="3686"/>
        </w:tabs>
        <w:spacing w:after="120" w:line="240" w:lineRule="auto"/>
        <w:jc w:val="both"/>
        <w:rPr>
          <w:rFonts w:ascii="Arial" w:hAnsi="Arial" w:cs="Arial"/>
        </w:rPr>
      </w:pPr>
      <w:r>
        <w:rPr>
          <w:rFonts w:ascii="Arial" w:hAnsi="Arial" w:cs="Arial"/>
        </w:rPr>
        <w:tab/>
      </w:r>
      <w:r>
        <w:rPr>
          <w:rFonts w:ascii="Arial" w:hAnsi="Arial" w:cs="Arial"/>
        </w:rPr>
        <w:tab/>
      </w:r>
      <w:r>
        <w:rPr>
          <w:b/>
          <w:color w:val="000000" w:themeColor="text1"/>
          <w:sz w:val="24"/>
          <w:szCs w:val="24"/>
        </w:rPr>
        <w:t xml:space="preserve">Esnaf ve Ekonomik Hayatın Geliştirilmesi Komisyonu: </w:t>
      </w:r>
      <w:r>
        <w:rPr>
          <w:color w:val="000000" w:themeColor="text1"/>
          <w:sz w:val="24"/>
          <w:szCs w:val="24"/>
        </w:rPr>
        <w:t xml:space="preserve">İsmail </w:t>
      </w:r>
      <w:r>
        <w:rPr>
          <w:color w:val="000000" w:themeColor="text1"/>
          <w:sz w:val="24"/>
          <w:szCs w:val="24"/>
        </w:rPr>
        <w:tab/>
      </w:r>
      <w:r>
        <w:rPr>
          <w:color w:val="000000" w:themeColor="text1"/>
          <w:sz w:val="24"/>
          <w:szCs w:val="24"/>
        </w:rPr>
        <w:tab/>
        <w:t xml:space="preserve">ÖZDEMİR (Kom. Başk.), Sevgi UĞURLU (Kom. Başk. V.), </w:t>
      </w:r>
      <w:r>
        <w:rPr>
          <w:color w:val="000000" w:themeColor="text1"/>
          <w:sz w:val="24"/>
          <w:szCs w:val="24"/>
        </w:rPr>
        <w:tab/>
      </w:r>
      <w:r>
        <w:rPr>
          <w:color w:val="000000" w:themeColor="text1"/>
          <w:sz w:val="24"/>
          <w:szCs w:val="24"/>
        </w:rPr>
        <w:tab/>
      </w:r>
      <w:r>
        <w:rPr>
          <w:color w:val="000000" w:themeColor="text1"/>
          <w:sz w:val="24"/>
          <w:szCs w:val="24"/>
        </w:rPr>
        <w:tab/>
        <w:t>Doğan DÖLDÖŞ, Necmettin CABADAK, Mehmet YAHLİZADE</w:t>
      </w:r>
    </w:p>
    <w:p w:rsidR="00535CFE" w:rsidRDefault="00535CFE" w:rsidP="00535CFE">
      <w:pPr>
        <w:tabs>
          <w:tab w:val="left" w:pos="3402"/>
          <w:tab w:val="left" w:pos="3686"/>
        </w:tabs>
        <w:spacing w:after="120" w:line="240" w:lineRule="auto"/>
        <w:jc w:val="both"/>
        <w:rPr>
          <w:rFonts w:ascii="Arial" w:hAnsi="Arial" w:cs="Arial"/>
          <w:color w:val="000000" w:themeColor="text1"/>
        </w:rPr>
      </w:pPr>
      <w:r w:rsidRPr="00B0181B">
        <w:rPr>
          <w:b/>
          <w:sz w:val="24"/>
          <w:szCs w:val="24"/>
        </w:rPr>
        <w:t>KOMİSYON RAPORU TARİHİ</w:t>
      </w:r>
      <w:r w:rsidRPr="00B0181B">
        <w:rPr>
          <w:b/>
          <w:sz w:val="24"/>
          <w:szCs w:val="24"/>
        </w:rPr>
        <w:tab/>
        <w:t xml:space="preserve">:    </w:t>
      </w:r>
      <w:r w:rsidR="000F603E">
        <w:rPr>
          <w:sz w:val="24"/>
          <w:szCs w:val="24"/>
        </w:rPr>
        <w:t>05</w:t>
      </w:r>
      <w:r>
        <w:rPr>
          <w:sz w:val="24"/>
          <w:szCs w:val="24"/>
        </w:rPr>
        <w:t>.0</w:t>
      </w:r>
      <w:r w:rsidR="000F603E">
        <w:rPr>
          <w:sz w:val="24"/>
          <w:szCs w:val="24"/>
        </w:rPr>
        <w:t>9</w:t>
      </w:r>
      <w:r>
        <w:rPr>
          <w:sz w:val="24"/>
          <w:szCs w:val="24"/>
        </w:rPr>
        <w:t>.</w:t>
      </w:r>
      <w:r w:rsidRPr="00B0181B">
        <w:rPr>
          <w:sz w:val="24"/>
          <w:szCs w:val="24"/>
        </w:rPr>
        <w:t>202</w:t>
      </w:r>
      <w:r>
        <w:rPr>
          <w:sz w:val="24"/>
          <w:szCs w:val="24"/>
        </w:rPr>
        <w:t>4</w:t>
      </w:r>
    </w:p>
    <w:p w:rsidR="000F603E" w:rsidRPr="000F603E" w:rsidRDefault="00535CFE" w:rsidP="000F603E">
      <w:pPr>
        <w:tabs>
          <w:tab w:val="left" w:pos="3402"/>
          <w:tab w:val="left" w:pos="3686"/>
        </w:tabs>
        <w:spacing w:after="120" w:line="240" w:lineRule="auto"/>
        <w:jc w:val="both"/>
        <w:rPr>
          <w:rFonts w:ascii="Arial" w:hAnsi="Arial" w:cs="Arial"/>
          <w:sz w:val="24"/>
          <w:szCs w:val="24"/>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sidR="000F603E" w:rsidRPr="000F603E">
        <w:rPr>
          <w:rFonts w:ascii="Arial" w:hAnsi="Arial" w:cs="Arial"/>
          <w:sz w:val="24"/>
          <w:szCs w:val="24"/>
        </w:rPr>
        <w:t xml:space="preserve">Belediyemiz 2024 yılı bütçesi 1.290.000,00.-TL olarak meclise sunulmuş ve onaylanmıştır. Ancak Belediyemiz İller Bankasından gelecek olan paylar,  Arsa satışı, Bina vergisi vb. gelirlerin beklenenin üzerinde gelir artışı gerçekleşeceğinden ödenek verilmesine ihtiyaç duyulmuştur. </w:t>
      </w:r>
    </w:p>
    <w:p w:rsidR="000F603E" w:rsidRPr="000F603E" w:rsidRDefault="000F603E" w:rsidP="000F603E">
      <w:pPr>
        <w:tabs>
          <w:tab w:val="left" w:pos="3402"/>
          <w:tab w:val="left" w:pos="3686"/>
        </w:tabs>
        <w:spacing w:after="120" w:line="240" w:lineRule="auto"/>
        <w:jc w:val="both"/>
        <w:rPr>
          <w:rFonts w:ascii="Arial" w:hAnsi="Arial" w:cs="Arial"/>
          <w:sz w:val="24"/>
          <w:szCs w:val="24"/>
        </w:rPr>
      </w:pPr>
      <w:r w:rsidRPr="000F603E">
        <w:rPr>
          <w:rFonts w:ascii="Arial" w:hAnsi="Arial" w:cs="Arial"/>
          <w:sz w:val="24"/>
          <w:szCs w:val="24"/>
        </w:rPr>
        <w:t>Mahalli İdareler Bütçe ve Muhasebe Yönetmeliği’nin 37. Maddesinde “(1) Ek ödenek; bütçede tertibi bulunduğu halde ihtiyaca yetmeyeceği anlaşılan veya bütçenin düzenlenmesi ve görüşülmesi sırasında düşünülmeyen ve bütçede tertibi açılmayan, ancak yapılmasında zorunluluk bulunan bir hizmet için tertip açılarak, bütçenin diğer tertiplerindeki ödeneklere dokunulmadan alınan ödenektir.(2) Ek ödenek ancak bütçe yılı içerisinde verilebilir. Büyükşehir ilçe belediyelerinde ise belediye meclislerince kabul edildikten sonra büyükşehir belediye meclisince karara bağlanır.(3) Ek ödenek verilmesi için yeni bir gelir veya finansman kaynağının bulunması zorunludur.” denilmektedir.</w:t>
      </w:r>
    </w:p>
    <w:p w:rsidR="000F603E" w:rsidRPr="000F603E" w:rsidRDefault="000F603E" w:rsidP="000F603E">
      <w:pPr>
        <w:tabs>
          <w:tab w:val="left" w:pos="3402"/>
          <w:tab w:val="left" w:pos="3686"/>
        </w:tabs>
        <w:spacing w:after="120" w:line="240" w:lineRule="auto"/>
        <w:jc w:val="both"/>
        <w:rPr>
          <w:rFonts w:ascii="Arial" w:hAnsi="Arial" w:cs="Arial"/>
          <w:sz w:val="24"/>
          <w:szCs w:val="24"/>
        </w:rPr>
      </w:pPr>
      <w:r w:rsidRPr="000F603E">
        <w:rPr>
          <w:rFonts w:ascii="Arial" w:hAnsi="Arial" w:cs="Arial"/>
          <w:sz w:val="24"/>
          <w:szCs w:val="24"/>
        </w:rPr>
        <w:t>Gelir Bütçesi Kalemlerinden Merkezi İdare Vergi Gelirlerinden Alınan Paylar 100.000.000,00.-TL, Arsa Satışı 200.000.000,00.-TL, Bina Vergisi 10.000.000,00.-TL, Borçlanma 100.000.000,00.-TL ek ödenek verilmesi ve verilen bu ek ödeneğin ihtiyaç duyulan Gider Bütçesi kalemlerine (Personel Giderleri- Kıdem tazminatları, taşıt kiralama ve iş makinası kiralama giderleri, kamulaştırma ile belediyenin diğer hizmetleri vb.) ilave edilmesi ile ilgili teklif Belediye Meclisinin 02.09.2024 tarih ve 127 sayılı ara kararı ile Plan ve Bütçe Komisyonu, Esnaf ve Ekonomik Hayatın Geliştirilmesi Komisyonuna müştereken havale edilmiştir.</w:t>
      </w:r>
    </w:p>
    <w:p w:rsidR="005E78F0" w:rsidRDefault="000F603E" w:rsidP="000F603E">
      <w:pPr>
        <w:tabs>
          <w:tab w:val="left" w:pos="3402"/>
          <w:tab w:val="left" w:pos="3686"/>
        </w:tabs>
        <w:spacing w:after="120" w:line="240" w:lineRule="auto"/>
        <w:jc w:val="both"/>
        <w:rPr>
          <w:rFonts w:ascii="Arial" w:hAnsi="Arial" w:cs="Arial"/>
          <w:sz w:val="24"/>
          <w:szCs w:val="24"/>
        </w:rPr>
      </w:pPr>
      <w:r w:rsidRPr="000F603E">
        <w:rPr>
          <w:rFonts w:ascii="Arial" w:hAnsi="Arial" w:cs="Arial"/>
          <w:sz w:val="24"/>
          <w:szCs w:val="24"/>
        </w:rPr>
        <w:t>Teklifin komisyonlarımızca incelenmesi neticesinde; 5393 Sayılı Belediye Kanununun 18. Maddesi (b) fıkrası ile Mahalli İdareler Bütçe ve Muhasebe Yönetmeliğinin 37. Maddesi uyarınca aşağıda belirtilen kalemlerin idareden geldiği şekliyle Gelir Ek Ödeneğinin 410.000.000,00.-TL (Dörtyüzonmilyontürklirası), Gider Ek Ödeneğinin 410.000.000,00.-TL (Dörtyüzonmilyontürklirası) olarak kabulüne oy birliği ile karar verildi.</w:t>
      </w:r>
    </w:p>
    <w:p w:rsidR="00034810" w:rsidRDefault="00034810" w:rsidP="000F603E">
      <w:pPr>
        <w:tabs>
          <w:tab w:val="left" w:pos="3402"/>
          <w:tab w:val="left" w:pos="3686"/>
        </w:tabs>
        <w:spacing w:after="120" w:line="240" w:lineRule="auto"/>
        <w:jc w:val="both"/>
        <w:rPr>
          <w:rFonts w:ascii="Arial" w:hAnsi="Arial" w:cs="Arial"/>
          <w:sz w:val="24"/>
          <w:szCs w:val="24"/>
        </w:rPr>
      </w:pPr>
    </w:p>
    <w:p w:rsidR="00FF0D3F" w:rsidRDefault="00FF0D3F" w:rsidP="00FF0D3F">
      <w:pPr>
        <w:jc w:val="center"/>
        <w:rPr>
          <w:rFonts w:ascii="Arial" w:hAnsi="Arial" w:cs="Arial"/>
          <w:b/>
          <w:sz w:val="24"/>
        </w:rPr>
      </w:pPr>
      <w:r>
        <w:rPr>
          <w:rFonts w:ascii="Arial" w:hAnsi="Arial" w:cs="Arial"/>
          <w:b/>
          <w:sz w:val="24"/>
        </w:rPr>
        <w:lastRenderedPageBreak/>
        <w:t>VERİLEN EK ÖDENEKLER</w:t>
      </w:r>
    </w:p>
    <w:p w:rsidR="00FF0D3F" w:rsidRDefault="00FF0D3F" w:rsidP="00FF0D3F">
      <w:pPr>
        <w:jc w:val="both"/>
        <w:rPr>
          <w:rFonts w:ascii="Arial" w:hAnsi="Arial" w:cs="Arial"/>
          <w:sz w:val="24"/>
        </w:rPr>
      </w:pPr>
      <w:r>
        <w:rPr>
          <w:rFonts w:ascii="Arial" w:hAnsi="Arial" w:cs="Arial"/>
          <w:b/>
          <w:sz w:val="24"/>
        </w:rPr>
        <w:t>GELİR BÜTÇESİ DEĞİŞİKLİĞİ</w:t>
      </w:r>
      <w:r>
        <w:rPr>
          <w:rFonts w:ascii="Arial" w:hAnsi="Arial" w:cs="Arial"/>
          <w:sz w:val="24"/>
        </w:rPr>
        <w:t>:</w:t>
      </w:r>
    </w:p>
    <w:tbl>
      <w:tblPr>
        <w:tblW w:w="9720" w:type="dxa"/>
        <w:tblInd w:w="30" w:type="dxa"/>
        <w:tblLayout w:type="fixed"/>
        <w:tblCellMar>
          <w:left w:w="30" w:type="dxa"/>
          <w:right w:w="30" w:type="dxa"/>
        </w:tblCellMar>
        <w:tblLook w:val="04A0"/>
      </w:tblPr>
      <w:tblGrid>
        <w:gridCol w:w="1985"/>
        <w:gridCol w:w="2836"/>
        <w:gridCol w:w="1984"/>
        <w:gridCol w:w="2915"/>
      </w:tblGrid>
      <w:tr w:rsidR="00FF0D3F" w:rsidTr="00275158">
        <w:trPr>
          <w:trHeight w:val="493"/>
        </w:trPr>
        <w:tc>
          <w:tcPr>
            <w:tcW w:w="1985" w:type="dxa"/>
            <w:tcBorders>
              <w:top w:val="single" w:sz="6" w:space="0" w:color="auto"/>
              <w:left w:val="single" w:sz="6" w:space="0" w:color="auto"/>
              <w:bottom w:val="single" w:sz="6" w:space="0" w:color="auto"/>
              <w:right w:val="single" w:sz="6" w:space="0" w:color="auto"/>
            </w:tcBorders>
            <w:hideMark/>
          </w:tcPr>
          <w:p w:rsidR="00FF0D3F" w:rsidRDefault="00FF0D3F" w:rsidP="00275158">
            <w:pPr>
              <w:autoSpaceDE w:val="0"/>
              <w:autoSpaceDN w:val="0"/>
              <w:adjustRightInd w:val="0"/>
              <w:jc w:val="center"/>
              <w:rPr>
                <w:rFonts w:ascii="Calibri" w:hAnsi="Calibri" w:cs="Calibri"/>
                <w:b/>
                <w:bCs/>
                <w:color w:val="000000"/>
              </w:rPr>
            </w:pPr>
            <w:r>
              <w:rPr>
                <w:rFonts w:ascii="Calibri" w:hAnsi="Calibri" w:cs="Calibri"/>
                <w:b/>
                <w:bCs/>
                <w:color w:val="000000"/>
              </w:rPr>
              <w:t>Finansman Kodu</w:t>
            </w:r>
          </w:p>
        </w:tc>
        <w:tc>
          <w:tcPr>
            <w:tcW w:w="2836" w:type="dxa"/>
            <w:tcBorders>
              <w:top w:val="single" w:sz="6" w:space="0" w:color="auto"/>
              <w:left w:val="single" w:sz="6" w:space="0" w:color="auto"/>
              <w:bottom w:val="single" w:sz="6" w:space="0" w:color="auto"/>
              <w:right w:val="single" w:sz="6" w:space="0" w:color="auto"/>
            </w:tcBorders>
            <w:hideMark/>
          </w:tcPr>
          <w:p w:rsidR="00FF0D3F" w:rsidRDefault="00FF0D3F" w:rsidP="00275158">
            <w:pPr>
              <w:autoSpaceDE w:val="0"/>
              <w:autoSpaceDN w:val="0"/>
              <w:adjustRightInd w:val="0"/>
              <w:jc w:val="center"/>
              <w:rPr>
                <w:rFonts w:ascii="Calibri" w:hAnsi="Calibri" w:cs="Calibri"/>
                <w:b/>
                <w:bCs/>
                <w:color w:val="000000"/>
              </w:rPr>
            </w:pPr>
            <w:r>
              <w:rPr>
                <w:rFonts w:ascii="Calibri" w:hAnsi="Calibri" w:cs="Calibri"/>
                <w:b/>
                <w:bCs/>
                <w:color w:val="000000"/>
              </w:rPr>
              <w:t>AÇIKLAMA</w:t>
            </w:r>
          </w:p>
        </w:tc>
        <w:tc>
          <w:tcPr>
            <w:tcW w:w="1984" w:type="dxa"/>
            <w:tcBorders>
              <w:top w:val="single" w:sz="6" w:space="0" w:color="auto"/>
              <w:left w:val="single" w:sz="6" w:space="0" w:color="auto"/>
              <w:bottom w:val="single" w:sz="6" w:space="0" w:color="auto"/>
              <w:right w:val="single" w:sz="6" w:space="0" w:color="auto"/>
            </w:tcBorders>
            <w:hideMark/>
          </w:tcPr>
          <w:p w:rsidR="00FF0D3F" w:rsidRDefault="00FF0D3F" w:rsidP="00275158">
            <w:pPr>
              <w:autoSpaceDE w:val="0"/>
              <w:autoSpaceDN w:val="0"/>
              <w:adjustRightInd w:val="0"/>
              <w:rPr>
                <w:rFonts w:ascii="Arial" w:hAnsi="Arial" w:cs="Arial"/>
                <w:b/>
                <w:color w:val="000000"/>
              </w:rPr>
            </w:pPr>
            <w:r>
              <w:rPr>
                <w:rFonts w:ascii="Arial" w:hAnsi="Arial" w:cs="Arial"/>
                <w:b/>
                <w:color w:val="000000"/>
              </w:rPr>
              <w:t xml:space="preserve">İDARENİN TEKLİFİ </w:t>
            </w:r>
          </w:p>
        </w:tc>
        <w:tc>
          <w:tcPr>
            <w:tcW w:w="2915" w:type="dxa"/>
            <w:tcBorders>
              <w:top w:val="single" w:sz="6" w:space="0" w:color="auto"/>
              <w:left w:val="single" w:sz="6" w:space="0" w:color="auto"/>
              <w:bottom w:val="single" w:sz="6" w:space="0" w:color="auto"/>
              <w:right w:val="single" w:sz="6" w:space="0" w:color="auto"/>
            </w:tcBorders>
            <w:hideMark/>
          </w:tcPr>
          <w:p w:rsidR="00FF0D3F" w:rsidRDefault="00FF0D3F" w:rsidP="00275158">
            <w:pPr>
              <w:autoSpaceDE w:val="0"/>
              <w:autoSpaceDN w:val="0"/>
              <w:adjustRightInd w:val="0"/>
              <w:rPr>
                <w:rFonts w:ascii="Arial" w:hAnsi="Arial" w:cs="Arial"/>
                <w:b/>
                <w:color w:val="000000"/>
              </w:rPr>
            </w:pPr>
            <w:r>
              <w:rPr>
                <w:rFonts w:ascii="Arial" w:hAnsi="Arial" w:cs="Arial"/>
                <w:b/>
                <w:color w:val="000000"/>
              </w:rPr>
              <w:t>KOMİSYONLARCA UYGUN GÖRÜLEN TEKLİF</w:t>
            </w:r>
          </w:p>
        </w:tc>
      </w:tr>
      <w:tr w:rsidR="00FF0D3F" w:rsidTr="00275158">
        <w:trPr>
          <w:trHeight w:val="286"/>
        </w:trPr>
        <w:tc>
          <w:tcPr>
            <w:tcW w:w="1985" w:type="dxa"/>
            <w:tcBorders>
              <w:top w:val="single" w:sz="6" w:space="0" w:color="auto"/>
              <w:left w:val="single" w:sz="6" w:space="0" w:color="auto"/>
              <w:bottom w:val="single" w:sz="6" w:space="0" w:color="auto"/>
              <w:right w:val="single" w:sz="6" w:space="0" w:color="auto"/>
            </w:tcBorders>
            <w:hideMark/>
          </w:tcPr>
          <w:p w:rsidR="00FF0D3F" w:rsidRDefault="00FF0D3F" w:rsidP="00275158">
            <w:pPr>
              <w:autoSpaceDE w:val="0"/>
              <w:autoSpaceDN w:val="0"/>
              <w:adjustRightInd w:val="0"/>
              <w:rPr>
                <w:rFonts w:ascii="Calibri" w:hAnsi="Calibri" w:cs="Calibri"/>
                <w:color w:val="000000"/>
              </w:rPr>
            </w:pPr>
            <w:r>
              <w:rPr>
                <w:rFonts w:ascii="Calibri" w:hAnsi="Calibri" w:cs="Calibri"/>
                <w:color w:val="000000"/>
              </w:rPr>
              <w:t>05 2 2 51</w:t>
            </w:r>
          </w:p>
        </w:tc>
        <w:tc>
          <w:tcPr>
            <w:tcW w:w="2836" w:type="dxa"/>
            <w:tcBorders>
              <w:top w:val="single" w:sz="6" w:space="0" w:color="auto"/>
              <w:left w:val="single" w:sz="6" w:space="0" w:color="auto"/>
              <w:bottom w:val="single" w:sz="6" w:space="0" w:color="auto"/>
              <w:right w:val="single" w:sz="6" w:space="0" w:color="auto"/>
            </w:tcBorders>
            <w:hideMark/>
          </w:tcPr>
          <w:p w:rsidR="00FF0D3F" w:rsidRDefault="00FF0D3F" w:rsidP="00275158">
            <w:pPr>
              <w:autoSpaceDE w:val="0"/>
              <w:autoSpaceDN w:val="0"/>
              <w:adjustRightInd w:val="0"/>
              <w:rPr>
                <w:rFonts w:ascii="Calibri" w:hAnsi="Calibri" w:cs="Calibri"/>
                <w:color w:val="000000"/>
              </w:rPr>
            </w:pPr>
            <w:r>
              <w:rPr>
                <w:rFonts w:ascii="Calibri" w:hAnsi="Calibri" w:cs="Calibri"/>
                <w:color w:val="000000"/>
              </w:rPr>
              <w:t>Merkezi İdare Vergi Gelirlerinden Alınan Paylar</w:t>
            </w:r>
          </w:p>
        </w:tc>
        <w:tc>
          <w:tcPr>
            <w:tcW w:w="1984" w:type="dxa"/>
            <w:tcBorders>
              <w:top w:val="single" w:sz="6" w:space="0" w:color="auto"/>
              <w:left w:val="single" w:sz="6" w:space="0" w:color="auto"/>
              <w:bottom w:val="single" w:sz="6" w:space="0" w:color="auto"/>
              <w:right w:val="single" w:sz="6" w:space="0" w:color="auto"/>
            </w:tcBorders>
            <w:hideMark/>
          </w:tcPr>
          <w:p w:rsidR="00FF0D3F" w:rsidRDefault="00FF0D3F" w:rsidP="00275158">
            <w:pPr>
              <w:autoSpaceDE w:val="0"/>
              <w:autoSpaceDN w:val="0"/>
              <w:adjustRightInd w:val="0"/>
              <w:ind w:firstLine="534"/>
              <w:rPr>
                <w:rFonts w:ascii="Calibri" w:hAnsi="Calibri" w:cs="Calibri"/>
                <w:color w:val="000000"/>
              </w:rPr>
            </w:pPr>
            <w:r>
              <w:rPr>
                <w:rFonts w:ascii="Calibri" w:hAnsi="Calibri" w:cs="Calibri"/>
                <w:color w:val="000000"/>
              </w:rPr>
              <w:t xml:space="preserve">  100.000.000,00</w:t>
            </w:r>
          </w:p>
        </w:tc>
        <w:tc>
          <w:tcPr>
            <w:tcW w:w="2915" w:type="dxa"/>
            <w:tcBorders>
              <w:top w:val="single" w:sz="6" w:space="0" w:color="auto"/>
              <w:left w:val="single" w:sz="6" w:space="0" w:color="auto"/>
              <w:bottom w:val="single" w:sz="6" w:space="0" w:color="auto"/>
              <w:right w:val="single" w:sz="6" w:space="0" w:color="auto"/>
            </w:tcBorders>
            <w:hideMark/>
          </w:tcPr>
          <w:p w:rsidR="00FF0D3F" w:rsidRDefault="00FF0D3F" w:rsidP="00275158">
            <w:pPr>
              <w:autoSpaceDE w:val="0"/>
              <w:autoSpaceDN w:val="0"/>
              <w:adjustRightInd w:val="0"/>
              <w:jc w:val="right"/>
              <w:rPr>
                <w:rFonts w:ascii="Calibri" w:hAnsi="Calibri" w:cs="Calibri"/>
                <w:color w:val="000000"/>
              </w:rPr>
            </w:pPr>
            <w:r>
              <w:rPr>
                <w:rFonts w:ascii="Calibri" w:hAnsi="Calibri" w:cs="Calibri"/>
                <w:color w:val="000000"/>
              </w:rPr>
              <w:t>100.000.000,00</w:t>
            </w:r>
          </w:p>
        </w:tc>
      </w:tr>
      <w:tr w:rsidR="00FF0D3F" w:rsidTr="00275158">
        <w:trPr>
          <w:trHeight w:val="286"/>
        </w:trPr>
        <w:tc>
          <w:tcPr>
            <w:tcW w:w="1985" w:type="dxa"/>
            <w:tcBorders>
              <w:top w:val="single" w:sz="6" w:space="0" w:color="auto"/>
              <w:left w:val="single" w:sz="6" w:space="0" w:color="auto"/>
              <w:bottom w:val="single" w:sz="6" w:space="0" w:color="auto"/>
              <w:right w:val="single" w:sz="6" w:space="0" w:color="auto"/>
            </w:tcBorders>
            <w:hideMark/>
          </w:tcPr>
          <w:p w:rsidR="00FF0D3F" w:rsidRDefault="00FF0D3F" w:rsidP="00275158">
            <w:pPr>
              <w:rPr>
                <w:rFonts w:ascii="Calibri" w:hAnsi="Calibri" w:cs="Calibri"/>
                <w:color w:val="000000"/>
              </w:rPr>
            </w:pPr>
            <w:r>
              <w:rPr>
                <w:rFonts w:ascii="Calibri" w:hAnsi="Calibri" w:cs="Calibri"/>
                <w:color w:val="000000"/>
              </w:rPr>
              <w:t>06 1 5 01</w:t>
            </w:r>
          </w:p>
        </w:tc>
        <w:tc>
          <w:tcPr>
            <w:tcW w:w="2836" w:type="dxa"/>
            <w:tcBorders>
              <w:top w:val="single" w:sz="6" w:space="0" w:color="auto"/>
              <w:left w:val="single" w:sz="6" w:space="0" w:color="auto"/>
              <w:bottom w:val="single" w:sz="6" w:space="0" w:color="auto"/>
              <w:right w:val="single" w:sz="6" w:space="0" w:color="auto"/>
            </w:tcBorders>
            <w:hideMark/>
          </w:tcPr>
          <w:p w:rsidR="00FF0D3F" w:rsidRDefault="00FF0D3F" w:rsidP="00275158">
            <w:pPr>
              <w:autoSpaceDE w:val="0"/>
              <w:autoSpaceDN w:val="0"/>
              <w:adjustRightInd w:val="0"/>
              <w:rPr>
                <w:rFonts w:ascii="Calibri" w:hAnsi="Calibri" w:cs="Calibri"/>
                <w:color w:val="000000"/>
              </w:rPr>
            </w:pPr>
            <w:r>
              <w:rPr>
                <w:rFonts w:ascii="Calibri" w:hAnsi="Calibri" w:cs="Calibri"/>
                <w:color w:val="000000"/>
              </w:rPr>
              <w:t>Arsa Satışı</w:t>
            </w:r>
          </w:p>
        </w:tc>
        <w:tc>
          <w:tcPr>
            <w:tcW w:w="1984" w:type="dxa"/>
            <w:tcBorders>
              <w:top w:val="single" w:sz="6" w:space="0" w:color="auto"/>
              <w:left w:val="single" w:sz="6" w:space="0" w:color="auto"/>
              <w:bottom w:val="single" w:sz="6" w:space="0" w:color="auto"/>
              <w:right w:val="single" w:sz="6" w:space="0" w:color="auto"/>
            </w:tcBorders>
            <w:hideMark/>
          </w:tcPr>
          <w:p w:rsidR="00FF0D3F" w:rsidRDefault="00FF0D3F" w:rsidP="00275158">
            <w:pPr>
              <w:autoSpaceDE w:val="0"/>
              <w:autoSpaceDN w:val="0"/>
              <w:adjustRightInd w:val="0"/>
              <w:ind w:left="676" w:hanging="426"/>
              <w:rPr>
                <w:rFonts w:ascii="Calibri" w:hAnsi="Calibri" w:cs="Calibri"/>
                <w:color w:val="000000"/>
              </w:rPr>
            </w:pPr>
            <w:r>
              <w:rPr>
                <w:rFonts w:ascii="Calibri" w:hAnsi="Calibri" w:cs="Calibri"/>
                <w:color w:val="000000"/>
              </w:rPr>
              <w:t xml:space="preserve">        200.000.000,00</w:t>
            </w:r>
          </w:p>
        </w:tc>
        <w:tc>
          <w:tcPr>
            <w:tcW w:w="2915" w:type="dxa"/>
            <w:tcBorders>
              <w:top w:val="single" w:sz="6" w:space="0" w:color="auto"/>
              <w:left w:val="single" w:sz="6" w:space="0" w:color="auto"/>
              <w:bottom w:val="single" w:sz="6" w:space="0" w:color="auto"/>
              <w:right w:val="single" w:sz="6" w:space="0" w:color="auto"/>
            </w:tcBorders>
            <w:hideMark/>
          </w:tcPr>
          <w:p w:rsidR="00FF0D3F" w:rsidRDefault="00FF0D3F" w:rsidP="00275158">
            <w:pPr>
              <w:autoSpaceDE w:val="0"/>
              <w:autoSpaceDN w:val="0"/>
              <w:adjustRightInd w:val="0"/>
              <w:jc w:val="right"/>
              <w:rPr>
                <w:rFonts w:ascii="Calibri" w:hAnsi="Calibri" w:cs="Calibri"/>
                <w:color w:val="000000"/>
              </w:rPr>
            </w:pPr>
            <w:r>
              <w:rPr>
                <w:rFonts w:ascii="Calibri" w:hAnsi="Calibri" w:cs="Calibri"/>
                <w:color w:val="000000"/>
              </w:rPr>
              <w:t>200.000.000,00</w:t>
            </w:r>
          </w:p>
        </w:tc>
      </w:tr>
      <w:tr w:rsidR="00FF0D3F" w:rsidTr="00275158">
        <w:trPr>
          <w:trHeight w:val="286"/>
        </w:trPr>
        <w:tc>
          <w:tcPr>
            <w:tcW w:w="1985" w:type="dxa"/>
            <w:tcBorders>
              <w:top w:val="single" w:sz="6" w:space="0" w:color="auto"/>
              <w:left w:val="single" w:sz="6" w:space="0" w:color="auto"/>
              <w:bottom w:val="single" w:sz="6" w:space="0" w:color="auto"/>
              <w:right w:val="single" w:sz="6" w:space="0" w:color="auto"/>
            </w:tcBorders>
            <w:hideMark/>
          </w:tcPr>
          <w:p w:rsidR="00FF0D3F" w:rsidRDefault="00FF0D3F" w:rsidP="00275158">
            <w:pPr>
              <w:autoSpaceDE w:val="0"/>
              <w:autoSpaceDN w:val="0"/>
              <w:adjustRightInd w:val="0"/>
              <w:rPr>
                <w:rFonts w:ascii="Calibri" w:hAnsi="Calibri" w:cs="Calibri"/>
                <w:color w:val="000000"/>
              </w:rPr>
            </w:pPr>
            <w:r>
              <w:rPr>
                <w:rFonts w:ascii="Calibri" w:hAnsi="Calibri" w:cs="Calibri"/>
                <w:color w:val="000000"/>
              </w:rPr>
              <w:t>01 2 9 51</w:t>
            </w:r>
          </w:p>
        </w:tc>
        <w:tc>
          <w:tcPr>
            <w:tcW w:w="2836" w:type="dxa"/>
            <w:tcBorders>
              <w:top w:val="single" w:sz="6" w:space="0" w:color="auto"/>
              <w:left w:val="single" w:sz="6" w:space="0" w:color="auto"/>
              <w:bottom w:val="single" w:sz="6" w:space="0" w:color="auto"/>
              <w:right w:val="single" w:sz="6" w:space="0" w:color="auto"/>
            </w:tcBorders>
            <w:hideMark/>
          </w:tcPr>
          <w:p w:rsidR="00FF0D3F" w:rsidRDefault="00FF0D3F" w:rsidP="00275158">
            <w:pPr>
              <w:autoSpaceDE w:val="0"/>
              <w:autoSpaceDN w:val="0"/>
              <w:adjustRightInd w:val="0"/>
              <w:rPr>
                <w:rFonts w:ascii="Calibri" w:hAnsi="Calibri" w:cs="Calibri"/>
                <w:color w:val="000000"/>
              </w:rPr>
            </w:pPr>
            <w:r>
              <w:rPr>
                <w:rFonts w:ascii="Calibri" w:hAnsi="Calibri" w:cs="Calibri"/>
                <w:color w:val="000000"/>
              </w:rPr>
              <w:t>Bina Vergisi</w:t>
            </w:r>
          </w:p>
        </w:tc>
        <w:tc>
          <w:tcPr>
            <w:tcW w:w="1984" w:type="dxa"/>
            <w:tcBorders>
              <w:top w:val="single" w:sz="6" w:space="0" w:color="auto"/>
              <w:left w:val="single" w:sz="6" w:space="0" w:color="auto"/>
              <w:bottom w:val="single" w:sz="6" w:space="0" w:color="auto"/>
              <w:right w:val="single" w:sz="6" w:space="0" w:color="auto"/>
            </w:tcBorders>
            <w:hideMark/>
          </w:tcPr>
          <w:p w:rsidR="00FF0D3F" w:rsidRDefault="00FF0D3F" w:rsidP="00275158">
            <w:pPr>
              <w:autoSpaceDE w:val="0"/>
              <w:autoSpaceDN w:val="0"/>
              <w:adjustRightInd w:val="0"/>
              <w:ind w:left="-172" w:hanging="425"/>
              <w:jc w:val="center"/>
              <w:rPr>
                <w:rFonts w:ascii="Calibri" w:hAnsi="Calibri" w:cs="Calibri"/>
                <w:color w:val="000000"/>
              </w:rPr>
            </w:pPr>
            <w:r>
              <w:rPr>
                <w:rFonts w:ascii="Calibri" w:hAnsi="Calibri" w:cs="Calibri"/>
                <w:color w:val="000000"/>
              </w:rPr>
              <w:t xml:space="preserve">                             10.000.000,00</w:t>
            </w:r>
          </w:p>
        </w:tc>
        <w:tc>
          <w:tcPr>
            <w:tcW w:w="2915" w:type="dxa"/>
            <w:tcBorders>
              <w:top w:val="single" w:sz="6" w:space="0" w:color="auto"/>
              <w:left w:val="single" w:sz="6" w:space="0" w:color="auto"/>
              <w:bottom w:val="single" w:sz="6" w:space="0" w:color="auto"/>
              <w:right w:val="single" w:sz="6" w:space="0" w:color="auto"/>
            </w:tcBorders>
            <w:hideMark/>
          </w:tcPr>
          <w:p w:rsidR="00FF0D3F" w:rsidRDefault="00FF0D3F" w:rsidP="00275158">
            <w:pPr>
              <w:autoSpaceDE w:val="0"/>
              <w:autoSpaceDN w:val="0"/>
              <w:adjustRightInd w:val="0"/>
              <w:jc w:val="right"/>
              <w:rPr>
                <w:rFonts w:ascii="Calibri" w:hAnsi="Calibri" w:cs="Calibri"/>
                <w:color w:val="000000"/>
              </w:rPr>
            </w:pPr>
            <w:r>
              <w:rPr>
                <w:rFonts w:ascii="Calibri" w:hAnsi="Calibri" w:cs="Calibri"/>
                <w:color w:val="000000"/>
              </w:rPr>
              <w:t>10.000.000,00</w:t>
            </w:r>
          </w:p>
        </w:tc>
      </w:tr>
      <w:tr w:rsidR="00FF0D3F" w:rsidTr="00275158">
        <w:trPr>
          <w:trHeight w:val="286"/>
        </w:trPr>
        <w:tc>
          <w:tcPr>
            <w:tcW w:w="1985" w:type="dxa"/>
            <w:tcBorders>
              <w:top w:val="single" w:sz="6" w:space="0" w:color="auto"/>
              <w:left w:val="single" w:sz="6" w:space="0" w:color="auto"/>
              <w:bottom w:val="single" w:sz="6" w:space="0" w:color="auto"/>
              <w:right w:val="single" w:sz="6" w:space="0" w:color="auto"/>
            </w:tcBorders>
            <w:hideMark/>
          </w:tcPr>
          <w:p w:rsidR="00FF0D3F" w:rsidRDefault="00FF0D3F" w:rsidP="00275158">
            <w:pPr>
              <w:autoSpaceDE w:val="0"/>
              <w:autoSpaceDN w:val="0"/>
              <w:adjustRightInd w:val="0"/>
              <w:rPr>
                <w:rFonts w:ascii="Calibri" w:hAnsi="Calibri" w:cs="Calibri"/>
                <w:color w:val="000000"/>
              </w:rPr>
            </w:pPr>
            <w:r>
              <w:rPr>
                <w:rFonts w:ascii="Calibri" w:hAnsi="Calibri" w:cs="Calibri"/>
                <w:color w:val="000000"/>
              </w:rPr>
              <w:t>01 9 52 01</w:t>
            </w:r>
          </w:p>
        </w:tc>
        <w:tc>
          <w:tcPr>
            <w:tcW w:w="2836" w:type="dxa"/>
            <w:tcBorders>
              <w:top w:val="single" w:sz="6" w:space="0" w:color="auto"/>
              <w:left w:val="single" w:sz="6" w:space="0" w:color="auto"/>
              <w:bottom w:val="single" w:sz="6" w:space="0" w:color="auto"/>
              <w:right w:val="single" w:sz="6" w:space="0" w:color="auto"/>
            </w:tcBorders>
            <w:hideMark/>
          </w:tcPr>
          <w:p w:rsidR="00FF0D3F" w:rsidRDefault="00FF0D3F" w:rsidP="00275158">
            <w:pPr>
              <w:autoSpaceDE w:val="0"/>
              <w:autoSpaceDN w:val="0"/>
              <w:adjustRightInd w:val="0"/>
              <w:rPr>
                <w:rFonts w:ascii="Calibri" w:hAnsi="Calibri" w:cs="Calibri"/>
                <w:color w:val="000000"/>
              </w:rPr>
            </w:pPr>
            <w:r>
              <w:rPr>
                <w:rFonts w:ascii="Calibri" w:hAnsi="Calibri" w:cs="Calibri"/>
                <w:color w:val="000000"/>
              </w:rPr>
              <w:t>Borçlanma</w:t>
            </w:r>
          </w:p>
        </w:tc>
        <w:tc>
          <w:tcPr>
            <w:tcW w:w="1984" w:type="dxa"/>
            <w:tcBorders>
              <w:top w:val="single" w:sz="6" w:space="0" w:color="auto"/>
              <w:left w:val="single" w:sz="6" w:space="0" w:color="auto"/>
              <w:bottom w:val="single" w:sz="6" w:space="0" w:color="auto"/>
              <w:right w:val="single" w:sz="6" w:space="0" w:color="auto"/>
            </w:tcBorders>
            <w:hideMark/>
          </w:tcPr>
          <w:p w:rsidR="00FF0D3F" w:rsidRDefault="00FF0D3F" w:rsidP="00275158">
            <w:pPr>
              <w:autoSpaceDE w:val="0"/>
              <w:autoSpaceDN w:val="0"/>
              <w:adjustRightInd w:val="0"/>
              <w:ind w:left="-172" w:hanging="425"/>
              <w:jc w:val="center"/>
              <w:rPr>
                <w:rFonts w:ascii="Calibri" w:hAnsi="Calibri" w:cs="Calibri"/>
                <w:color w:val="000000"/>
              </w:rPr>
            </w:pPr>
            <w:r>
              <w:rPr>
                <w:rFonts w:ascii="Calibri" w:hAnsi="Calibri" w:cs="Calibri"/>
                <w:color w:val="000000"/>
              </w:rPr>
              <w:t xml:space="preserve">                           100.000.000,00</w:t>
            </w:r>
          </w:p>
        </w:tc>
        <w:tc>
          <w:tcPr>
            <w:tcW w:w="2915" w:type="dxa"/>
            <w:tcBorders>
              <w:top w:val="single" w:sz="6" w:space="0" w:color="auto"/>
              <w:left w:val="single" w:sz="6" w:space="0" w:color="auto"/>
              <w:bottom w:val="single" w:sz="6" w:space="0" w:color="auto"/>
              <w:right w:val="single" w:sz="6" w:space="0" w:color="auto"/>
            </w:tcBorders>
            <w:hideMark/>
          </w:tcPr>
          <w:p w:rsidR="00FF0D3F" w:rsidRDefault="00FF0D3F" w:rsidP="00275158">
            <w:pPr>
              <w:autoSpaceDE w:val="0"/>
              <w:autoSpaceDN w:val="0"/>
              <w:adjustRightInd w:val="0"/>
              <w:jc w:val="right"/>
              <w:rPr>
                <w:rFonts w:ascii="Calibri" w:hAnsi="Calibri" w:cs="Calibri"/>
                <w:color w:val="000000"/>
              </w:rPr>
            </w:pPr>
            <w:r>
              <w:rPr>
                <w:rFonts w:ascii="Calibri" w:hAnsi="Calibri" w:cs="Calibri"/>
                <w:color w:val="000000"/>
              </w:rPr>
              <w:t>100.000.000,00</w:t>
            </w:r>
          </w:p>
        </w:tc>
      </w:tr>
    </w:tbl>
    <w:p w:rsidR="00FF0D3F" w:rsidRDefault="00FF0D3F" w:rsidP="00FF0D3F">
      <w:pPr>
        <w:jc w:val="both"/>
        <w:rPr>
          <w:rFonts w:ascii="Arial" w:hAnsi="Arial" w:cs="Arial"/>
          <w:b/>
          <w:sz w:val="24"/>
        </w:rPr>
      </w:pPr>
      <w:r>
        <w:rPr>
          <w:rFonts w:ascii="Arial" w:hAnsi="Arial" w:cs="Arial"/>
          <w:b/>
          <w:sz w:val="24"/>
        </w:rPr>
        <w:t>GİDER BÜTÇESİ DEĞİŞİKLİĞİ:</w:t>
      </w:r>
    </w:p>
    <w:tbl>
      <w:tblPr>
        <w:tblW w:w="9675" w:type="dxa"/>
        <w:tblLayout w:type="fixed"/>
        <w:tblCellMar>
          <w:left w:w="30" w:type="dxa"/>
          <w:right w:w="30" w:type="dxa"/>
        </w:tblCellMar>
        <w:tblLook w:val="04A0"/>
      </w:tblPr>
      <w:tblGrid>
        <w:gridCol w:w="2528"/>
        <w:gridCol w:w="2041"/>
        <w:gridCol w:w="2269"/>
        <w:gridCol w:w="2837"/>
      </w:tblGrid>
      <w:tr w:rsidR="00FF0D3F" w:rsidTr="00275158">
        <w:trPr>
          <w:trHeight w:val="442"/>
        </w:trPr>
        <w:tc>
          <w:tcPr>
            <w:tcW w:w="2528" w:type="dxa"/>
            <w:tcBorders>
              <w:top w:val="single" w:sz="6" w:space="0" w:color="auto"/>
              <w:left w:val="single" w:sz="6" w:space="0" w:color="auto"/>
              <w:bottom w:val="single" w:sz="6" w:space="0" w:color="auto"/>
              <w:right w:val="single" w:sz="6" w:space="0" w:color="auto"/>
            </w:tcBorders>
            <w:hideMark/>
          </w:tcPr>
          <w:p w:rsidR="00FF0D3F" w:rsidRDefault="00FF0D3F" w:rsidP="00275158">
            <w:pPr>
              <w:autoSpaceDE w:val="0"/>
              <w:autoSpaceDN w:val="0"/>
              <w:adjustRightInd w:val="0"/>
              <w:jc w:val="center"/>
              <w:rPr>
                <w:rFonts w:ascii="Arial" w:hAnsi="Arial" w:cs="Arial"/>
                <w:b/>
                <w:color w:val="000000"/>
                <w:sz w:val="16"/>
                <w:szCs w:val="16"/>
              </w:rPr>
            </w:pPr>
            <w:r>
              <w:rPr>
                <w:rFonts w:ascii="Arial" w:hAnsi="Arial" w:cs="Arial"/>
                <w:b/>
                <w:color w:val="000000"/>
                <w:sz w:val="16"/>
                <w:szCs w:val="16"/>
              </w:rPr>
              <w:t>MÜDÜRLÜKLER</w:t>
            </w:r>
          </w:p>
        </w:tc>
        <w:tc>
          <w:tcPr>
            <w:tcW w:w="2041" w:type="dxa"/>
            <w:tcBorders>
              <w:top w:val="single" w:sz="6" w:space="0" w:color="auto"/>
              <w:left w:val="single" w:sz="6" w:space="0" w:color="auto"/>
              <w:bottom w:val="single" w:sz="6" w:space="0" w:color="auto"/>
              <w:right w:val="single" w:sz="6" w:space="0" w:color="auto"/>
            </w:tcBorders>
            <w:hideMark/>
          </w:tcPr>
          <w:p w:rsidR="00FF0D3F" w:rsidRDefault="00FF0D3F" w:rsidP="00275158">
            <w:pPr>
              <w:autoSpaceDE w:val="0"/>
              <w:autoSpaceDN w:val="0"/>
              <w:adjustRightInd w:val="0"/>
              <w:rPr>
                <w:rFonts w:ascii="Arial" w:hAnsi="Arial" w:cs="Arial"/>
                <w:b/>
                <w:color w:val="000000"/>
                <w:sz w:val="16"/>
                <w:szCs w:val="16"/>
              </w:rPr>
            </w:pPr>
            <w:r>
              <w:rPr>
                <w:rFonts w:ascii="Arial" w:hAnsi="Arial" w:cs="Arial"/>
                <w:b/>
                <w:color w:val="000000"/>
                <w:sz w:val="16"/>
                <w:szCs w:val="16"/>
              </w:rPr>
              <w:t xml:space="preserve">BÜTÇE </w:t>
            </w:r>
          </w:p>
          <w:p w:rsidR="00FF0D3F" w:rsidRDefault="00FF0D3F" w:rsidP="00275158">
            <w:pPr>
              <w:autoSpaceDE w:val="0"/>
              <w:autoSpaceDN w:val="0"/>
              <w:adjustRightInd w:val="0"/>
              <w:rPr>
                <w:rFonts w:ascii="Arial" w:hAnsi="Arial" w:cs="Arial"/>
                <w:b/>
                <w:color w:val="000000"/>
                <w:sz w:val="16"/>
                <w:szCs w:val="16"/>
              </w:rPr>
            </w:pPr>
            <w:r>
              <w:rPr>
                <w:rFonts w:ascii="Arial" w:hAnsi="Arial" w:cs="Arial"/>
                <w:b/>
                <w:color w:val="000000"/>
                <w:sz w:val="16"/>
                <w:szCs w:val="16"/>
              </w:rPr>
              <w:t>KALEMİ</w:t>
            </w:r>
          </w:p>
        </w:tc>
        <w:tc>
          <w:tcPr>
            <w:tcW w:w="2269" w:type="dxa"/>
            <w:tcBorders>
              <w:top w:val="single" w:sz="6" w:space="0" w:color="auto"/>
              <w:left w:val="single" w:sz="6" w:space="0" w:color="auto"/>
              <w:bottom w:val="single" w:sz="6" w:space="0" w:color="auto"/>
              <w:right w:val="single" w:sz="6" w:space="0" w:color="auto"/>
            </w:tcBorders>
            <w:hideMark/>
          </w:tcPr>
          <w:p w:rsidR="00FF0D3F" w:rsidRDefault="00FF0D3F" w:rsidP="00275158">
            <w:pPr>
              <w:autoSpaceDE w:val="0"/>
              <w:autoSpaceDN w:val="0"/>
              <w:adjustRightInd w:val="0"/>
              <w:rPr>
                <w:rFonts w:ascii="Arial" w:hAnsi="Arial" w:cs="Arial"/>
                <w:b/>
                <w:color w:val="000000"/>
                <w:sz w:val="16"/>
                <w:szCs w:val="16"/>
              </w:rPr>
            </w:pPr>
            <w:r>
              <w:rPr>
                <w:rFonts w:ascii="Arial" w:hAnsi="Arial" w:cs="Arial"/>
                <w:b/>
                <w:color w:val="000000"/>
                <w:sz w:val="16"/>
                <w:szCs w:val="16"/>
              </w:rPr>
              <w:t xml:space="preserve">İDARENİN TEKLİFİ </w:t>
            </w:r>
          </w:p>
        </w:tc>
        <w:tc>
          <w:tcPr>
            <w:tcW w:w="2837" w:type="dxa"/>
            <w:tcBorders>
              <w:top w:val="single" w:sz="6" w:space="0" w:color="auto"/>
              <w:left w:val="single" w:sz="6" w:space="0" w:color="auto"/>
              <w:bottom w:val="single" w:sz="6" w:space="0" w:color="auto"/>
              <w:right w:val="single" w:sz="6" w:space="0" w:color="auto"/>
            </w:tcBorders>
            <w:hideMark/>
          </w:tcPr>
          <w:p w:rsidR="00FF0D3F" w:rsidRDefault="00FF0D3F" w:rsidP="00275158">
            <w:pPr>
              <w:autoSpaceDE w:val="0"/>
              <w:autoSpaceDN w:val="0"/>
              <w:adjustRightInd w:val="0"/>
              <w:rPr>
                <w:rFonts w:ascii="Arial" w:hAnsi="Arial" w:cs="Arial"/>
                <w:b/>
                <w:color w:val="000000"/>
                <w:sz w:val="16"/>
                <w:szCs w:val="16"/>
              </w:rPr>
            </w:pPr>
            <w:r>
              <w:rPr>
                <w:rFonts w:ascii="Arial" w:hAnsi="Arial" w:cs="Arial"/>
                <w:b/>
                <w:color w:val="000000"/>
                <w:sz w:val="16"/>
                <w:szCs w:val="16"/>
              </w:rPr>
              <w:t>KOMİSYONLARCA UYGUN GÖRÜLEN TEKLİF</w:t>
            </w:r>
          </w:p>
        </w:tc>
      </w:tr>
      <w:tr w:rsidR="00FF0D3F" w:rsidTr="00275158">
        <w:trPr>
          <w:trHeight w:val="286"/>
        </w:trPr>
        <w:tc>
          <w:tcPr>
            <w:tcW w:w="2528"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rPr>
                <w:rFonts w:ascii="Calibri" w:hAnsi="Calibri" w:cs="Calibri"/>
                <w:color w:val="000000"/>
                <w:sz w:val="18"/>
                <w:szCs w:val="18"/>
              </w:rPr>
            </w:pPr>
            <w:r>
              <w:rPr>
                <w:rFonts w:ascii="Calibri" w:hAnsi="Calibri" w:cs="Calibri"/>
                <w:color w:val="000000"/>
                <w:sz w:val="18"/>
                <w:szCs w:val="18"/>
              </w:rPr>
              <w:t>ÖZEL KALEM MÜDÜRLÜĞÜ</w:t>
            </w:r>
          </w:p>
        </w:tc>
        <w:tc>
          <w:tcPr>
            <w:tcW w:w="2041"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rPr>
                <w:rFonts w:ascii="Calibri" w:hAnsi="Calibri" w:cs="Calibri"/>
                <w:color w:val="000000"/>
              </w:rPr>
            </w:pPr>
            <w:r>
              <w:rPr>
                <w:rFonts w:ascii="Calibri" w:hAnsi="Calibri" w:cs="Calibri"/>
                <w:color w:val="000000"/>
              </w:rPr>
              <w:t>Yiyecek Alımları</w:t>
            </w:r>
          </w:p>
        </w:tc>
        <w:tc>
          <w:tcPr>
            <w:tcW w:w="2269"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jc w:val="right"/>
              <w:rPr>
                <w:rFonts w:ascii="Calibri" w:hAnsi="Calibri" w:cs="Calibri"/>
                <w:color w:val="000000"/>
                <w:sz w:val="24"/>
                <w:szCs w:val="24"/>
              </w:rPr>
            </w:pPr>
            <w:r>
              <w:rPr>
                <w:rFonts w:ascii="Calibri" w:hAnsi="Calibri" w:cs="Calibri"/>
                <w:color w:val="000000"/>
              </w:rPr>
              <w:t>100.000,00</w:t>
            </w:r>
          </w:p>
        </w:tc>
        <w:tc>
          <w:tcPr>
            <w:tcW w:w="2837"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jc w:val="right"/>
              <w:rPr>
                <w:rFonts w:ascii="Calibri" w:hAnsi="Calibri" w:cs="Calibri"/>
                <w:color w:val="000000"/>
                <w:sz w:val="24"/>
                <w:szCs w:val="24"/>
              </w:rPr>
            </w:pPr>
            <w:r>
              <w:rPr>
                <w:rFonts w:ascii="Calibri" w:hAnsi="Calibri" w:cs="Calibri"/>
                <w:color w:val="000000"/>
              </w:rPr>
              <w:t>100.000,00</w:t>
            </w:r>
          </w:p>
        </w:tc>
      </w:tr>
      <w:tr w:rsidR="00FF0D3F" w:rsidTr="00275158">
        <w:trPr>
          <w:trHeight w:val="286"/>
        </w:trPr>
        <w:tc>
          <w:tcPr>
            <w:tcW w:w="2528"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rPr>
                <w:rFonts w:ascii="Calibri" w:hAnsi="Calibri" w:cs="Calibri"/>
                <w:color w:val="000000"/>
                <w:sz w:val="18"/>
                <w:szCs w:val="18"/>
              </w:rPr>
            </w:pPr>
            <w:r>
              <w:rPr>
                <w:rFonts w:ascii="Calibri" w:hAnsi="Calibri" w:cs="Calibri"/>
                <w:color w:val="000000"/>
                <w:sz w:val="18"/>
                <w:szCs w:val="18"/>
              </w:rPr>
              <w:t>ÖZEL KALEM MÜDÜRLÜĞÜ</w:t>
            </w:r>
          </w:p>
        </w:tc>
        <w:tc>
          <w:tcPr>
            <w:tcW w:w="2041"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rPr>
                <w:rFonts w:ascii="Calibri" w:hAnsi="Calibri" w:cs="Calibri"/>
                <w:color w:val="000000"/>
              </w:rPr>
            </w:pPr>
            <w:r>
              <w:rPr>
                <w:rFonts w:ascii="Calibri" w:hAnsi="Calibri" w:cs="Calibri"/>
                <w:color w:val="000000"/>
              </w:rPr>
              <w:t>Temsil,Ağırlama,Tören,Fuar ve Org.Gid</w:t>
            </w:r>
          </w:p>
        </w:tc>
        <w:tc>
          <w:tcPr>
            <w:tcW w:w="2269"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jc w:val="right"/>
              <w:rPr>
                <w:rFonts w:ascii="Calibri" w:hAnsi="Calibri" w:cs="Calibri"/>
                <w:color w:val="000000"/>
              </w:rPr>
            </w:pPr>
            <w:r>
              <w:rPr>
                <w:rFonts w:ascii="Calibri" w:hAnsi="Calibri" w:cs="Calibri"/>
                <w:color w:val="000000"/>
              </w:rPr>
              <w:t>180.000,00</w:t>
            </w:r>
          </w:p>
        </w:tc>
        <w:tc>
          <w:tcPr>
            <w:tcW w:w="2837"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jc w:val="right"/>
              <w:rPr>
                <w:rFonts w:ascii="Calibri" w:hAnsi="Calibri" w:cs="Calibri"/>
                <w:color w:val="000000"/>
              </w:rPr>
            </w:pPr>
            <w:r>
              <w:rPr>
                <w:rFonts w:ascii="Calibri" w:hAnsi="Calibri" w:cs="Calibri"/>
                <w:color w:val="000000"/>
              </w:rPr>
              <w:t>180.000,00</w:t>
            </w:r>
          </w:p>
        </w:tc>
      </w:tr>
      <w:tr w:rsidR="00FF0D3F" w:rsidTr="00275158">
        <w:trPr>
          <w:trHeight w:val="560"/>
        </w:trPr>
        <w:tc>
          <w:tcPr>
            <w:tcW w:w="2528"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rPr>
                <w:rFonts w:ascii="Calibri" w:hAnsi="Calibri" w:cs="Calibri"/>
                <w:color w:val="000000"/>
                <w:sz w:val="18"/>
                <w:szCs w:val="18"/>
              </w:rPr>
            </w:pPr>
            <w:r>
              <w:rPr>
                <w:rFonts w:ascii="Calibri" w:hAnsi="Calibri" w:cs="Calibri"/>
                <w:color w:val="000000"/>
                <w:sz w:val="18"/>
                <w:szCs w:val="18"/>
              </w:rPr>
              <w:t>ÖZEL KALEM MÜDÜRLÜĞÜ</w:t>
            </w:r>
          </w:p>
        </w:tc>
        <w:tc>
          <w:tcPr>
            <w:tcW w:w="2041"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rPr>
                <w:rFonts w:ascii="Calibri" w:hAnsi="Calibri" w:cs="Calibri"/>
                <w:color w:val="000000"/>
              </w:rPr>
            </w:pPr>
            <w:r>
              <w:rPr>
                <w:rFonts w:ascii="Calibri" w:hAnsi="Calibri" w:cs="Calibri"/>
                <w:color w:val="000000"/>
              </w:rPr>
              <w:t>Tanıtma,Ağırlama,Tören,Fuar ve Org.Gid</w:t>
            </w:r>
          </w:p>
        </w:tc>
        <w:tc>
          <w:tcPr>
            <w:tcW w:w="2269"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jc w:val="right"/>
              <w:rPr>
                <w:rFonts w:ascii="Calibri" w:hAnsi="Calibri" w:cs="Calibri"/>
                <w:color w:val="000000"/>
              </w:rPr>
            </w:pPr>
            <w:r>
              <w:rPr>
                <w:rFonts w:ascii="Calibri" w:hAnsi="Calibri" w:cs="Calibri"/>
                <w:color w:val="000000"/>
              </w:rPr>
              <w:t>1.800.000,00</w:t>
            </w:r>
          </w:p>
        </w:tc>
        <w:tc>
          <w:tcPr>
            <w:tcW w:w="2837"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jc w:val="right"/>
              <w:rPr>
                <w:rFonts w:ascii="Calibri" w:hAnsi="Calibri" w:cs="Calibri"/>
                <w:color w:val="000000"/>
              </w:rPr>
            </w:pPr>
            <w:r>
              <w:rPr>
                <w:rFonts w:ascii="Calibri" w:hAnsi="Calibri" w:cs="Calibri"/>
                <w:color w:val="000000"/>
              </w:rPr>
              <w:t>1.800.000,00</w:t>
            </w:r>
          </w:p>
        </w:tc>
      </w:tr>
      <w:tr w:rsidR="00FF0D3F" w:rsidTr="00275158">
        <w:trPr>
          <w:trHeight w:val="286"/>
        </w:trPr>
        <w:tc>
          <w:tcPr>
            <w:tcW w:w="2528"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rPr>
                <w:rFonts w:ascii="Calibri" w:hAnsi="Calibri" w:cs="Calibri"/>
                <w:color w:val="000000"/>
                <w:sz w:val="18"/>
                <w:szCs w:val="18"/>
              </w:rPr>
            </w:pPr>
            <w:r>
              <w:rPr>
                <w:rFonts w:ascii="Calibri" w:hAnsi="Calibri" w:cs="Calibri"/>
                <w:color w:val="000000"/>
                <w:sz w:val="18"/>
                <w:szCs w:val="18"/>
              </w:rPr>
              <w:t>İNSAN KAYNAKLARI MÜDÜRLÜĞÜ</w:t>
            </w:r>
          </w:p>
        </w:tc>
        <w:tc>
          <w:tcPr>
            <w:tcW w:w="2041"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rPr>
                <w:rFonts w:ascii="Calibri" w:hAnsi="Calibri" w:cs="Calibri"/>
                <w:color w:val="000000"/>
              </w:rPr>
            </w:pPr>
            <w:r>
              <w:rPr>
                <w:rFonts w:ascii="Calibri" w:hAnsi="Calibri" w:cs="Calibri"/>
                <w:color w:val="000000"/>
              </w:rPr>
              <w:t>Temel Maaşlar</w:t>
            </w:r>
          </w:p>
        </w:tc>
        <w:tc>
          <w:tcPr>
            <w:tcW w:w="2269"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jc w:val="right"/>
              <w:rPr>
                <w:rFonts w:ascii="Calibri" w:hAnsi="Calibri" w:cs="Calibri"/>
                <w:color w:val="000000"/>
              </w:rPr>
            </w:pPr>
            <w:r>
              <w:rPr>
                <w:rFonts w:ascii="Calibri" w:hAnsi="Calibri" w:cs="Calibri"/>
                <w:color w:val="000000"/>
              </w:rPr>
              <w:t>5.000.000,00</w:t>
            </w:r>
          </w:p>
        </w:tc>
        <w:tc>
          <w:tcPr>
            <w:tcW w:w="2837"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jc w:val="right"/>
              <w:rPr>
                <w:rFonts w:ascii="Calibri" w:hAnsi="Calibri" w:cs="Calibri"/>
                <w:color w:val="000000"/>
              </w:rPr>
            </w:pPr>
            <w:r>
              <w:rPr>
                <w:rFonts w:ascii="Calibri" w:hAnsi="Calibri" w:cs="Calibri"/>
                <w:color w:val="000000"/>
              </w:rPr>
              <w:t>5.000.000,00</w:t>
            </w:r>
          </w:p>
        </w:tc>
      </w:tr>
      <w:tr w:rsidR="00FF0D3F" w:rsidTr="00275158">
        <w:trPr>
          <w:trHeight w:val="286"/>
        </w:trPr>
        <w:tc>
          <w:tcPr>
            <w:tcW w:w="2528"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rPr>
                <w:rFonts w:ascii="Calibri" w:hAnsi="Calibri" w:cs="Calibri"/>
                <w:color w:val="000000"/>
                <w:sz w:val="18"/>
                <w:szCs w:val="18"/>
              </w:rPr>
            </w:pPr>
            <w:r>
              <w:rPr>
                <w:rFonts w:ascii="Calibri" w:hAnsi="Calibri" w:cs="Calibri"/>
                <w:color w:val="000000"/>
                <w:sz w:val="18"/>
                <w:szCs w:val="18"/>
              </w:rPr>
              <w:t>İNSAN KAYNAKLARI MÜDÜRLÜĞÜ</w:t>
            </w:r>
          </w:p>
        </w:tc>
        <w:tc>
          <w:tcPr>
            <w:tcW w:w="2041"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rPr>
                <w:rFonts w:ascii="Calibri" w:hAnsi="Calibri" w:cs="Calibri"/>
                <w:color w:val="000000"/>
              </w:rPr>
            </w:pPr>
            <w:r>
              <w:rPr>
                <w:rFonts w:ascii="Calibri" w:hAnsi="Calibri" w:cs="Calibri"/>
                <w:color w:val="000000"/>
              </w:rPr>
              <w:t>Sürekli İşçilerin İhbar ve Kıdem Tazminatları</w:t>
            </w:r>
          </w:p>
        </w:tc>
        <w:tc>
          <w:tcPr>
            <w:tcW w:w="2269"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jc w:val="right"/>
              <w:rPr>
                <w:rFonts w:ascii="Calibri" w:hAnsi="Calibri" w:cs="Calibri"/>
                <w:color w:val="000000"/>
              </w:rPr>
            </w:pPr>
            <w:r>
              <w:rPr>
                <w:rFonts w:ascii="Calibri" w:hAnsi="Calibri" w:cs="Calibri"/>
                <w:color w:val="000000"/>
              </w:rPr>
              <w:t>10.000.000,00</w:t>
            </w:r>
          </w:p>
        </w:tc>
        <w:tc>
          <w:tcPr>
            <w:tcW w:w="2837"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jc w:val="right"/>
              <w:rPr>
                <w:rFonts w:ascii="Calibri" w:hAnsi="Calibri" w:cs="Calibri"/>
                <w:color w:val="000000"/>
              </w:rPr>
            </w:pPr>
            <w:r>
              <w:rPr>
                <w:rFonts w:ascii="Calibri" w:hAnsi="Calibri" w:cs="Calibri"/>
                <w:color w:val="000000"/>
              </w:rPr>
              <w:t>10.000.000,00</w:t>
            </w:r>
          </w:p>
        </w:tc>
      </w:tr>
      <w:tr w:rsidR="00FF0D3F" w:rsidTr="00275158">
        <w:trPr>
          <w:trHeight w:val="286"/>
        </w:trPr>
        <w:tc>
          <w:tcPr>
            <w:tcW w:w="2528"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rPr>
                <w:rFonts w:ascii="Calibri" w:hAnsi="Calibri" w:cs="Calibri"/>
                <w:color w:val="000000"/>
                <w:sz w:val="18"/>
                <w:szCs w:val="18"/>
              </w:rPr>
            </w:pPr>
            <w:r>
              <w:rPr>
                <w:rFonts w:ascii="Calibri" w:hAnsi="Calibri" w:cs="Calibri"/>
                <w:color w:val="000000"/>
                <w:sz w:val="18"/>
                <w:szCs w:val="18"/>
              </w:rPr>
              <w:t>İNSAN KAYNAKLARI MÜDÜRLÜĞÜ</w:t>
            </w:r>
          </w:p>
        </w:tc>
        <w:tc>
          <w:tcPr>
            <w:tcW w:w="2041"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rPr>
                <w:rFonts w:ascii="Calibri" w:hAnsi="Calibri" w:cs="Calibri"/>
                <w:color w:val="000000"/>
              </w:rPr>
            </w:pPr>
            <w:r>
              <w:rPr>
                <w:rFonts w:ascii="Calibri" w:hAnsi="Calibri" w:cs="Calibri"/>
                <w:color w:val="000000"/>
              </w:rPr>
              <w:t>Diğer Yasal Giderler</w:t>
            </w:r>
          </w:p>
        </w:tc>
        <w:tc>
          <w:tcPr>
            <w:tcW w:w="2269"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jc w:val="right"/>
              <w:rPr>
                <w:rFonts w:ascii="Calibri" w:hAnsi="Calibri" w:cs="Calibri"/>
                <w:color w:val="000000"/>
              </w:rPr>
            </w:pPr>
            <w:r>
              <w:rPr>
                <w:rFonts w:ascii="Calibri" w:hAnsi="Calibri" w:cs="Calibri"/>
                <w:color w:val="000000"/>
              </w:rPr>
              <w:t>10.000,00</w:t>
            </w:r>
          </w:p>
        </w:tc>
        <w:tc>
          <w:tcPr>
            <w:tcW w:w="2837"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jc w:val="right"/>
              <w:rPr>
                <w:rFonts w:ascii="Calibri" w:hAnsi="Calibri" w:cs="Calibri"/>
                <w:color w:val="000000"/>
              </w:rPr>
            </w:pPr>
            <w:r>
              <w:rPr>
                <w:rFonts w:ascii="Calibri" w:hAnsi="Calibri" w:cs="Calibri"/>
                <w:color w:val="000000"/>
              </w:rPr>
              <w:t>10.000,00</w:t>
            </w:r>
          </w:p>
        </w:tc>
      </w:tr>
      <w:tr w:rsidR="00FF0D3F" w:rsidTr="00275158">
        <w:trPr>
          <w:trHeight w:val="286"/>
        </w:trPr>
        <w:tc>
          <w:tcPr>
            <w:tcW w:w="2528"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rPr>
                <w:rFonts w:ascii="Calibri" w:hAnsi="Calibri" w:cs="Calibri"/>
                <w:color w:val="000000"/>
                <w:sz w:val="18"/>
                <w:szCs w:val="18"/>
              </w:rPr>
            </w:pPr>
            <w:r>
              <w:rPr>
                <w:rFonts w:ascii="Calibri" w:hAnsi="Calibri" w:cs="Calibri"/>
                <w:color w:val="000000"/>
                <w:sz w:val="18"/>
                <w:szCs w:val="18"/>
              </w:rPr>
              <w:t>İNSAN KAYNAKLARI MÜDÜRLÜĞÜ</w:t>
            </w:r>
          </w:p>
        </w:tc>
        <w:tc>
          <w:tcPr>
            <w:tcW w:w="2041"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rPr>
                <w:rFonts w:ascii="Calibri" w:hAnsi="Calibri" w:cs="Calibri"/>
                <w:color w:val="000000"/>
              </w:rPr>
            </w:pPr>
            <w:r>
              <w:rPr>
                <w:rFonts w:ascii="Calibri" w:hAnsi="Calibri" w:cs="Calibri"/>
                <w:color w:val="000000"/>
              </w:rPr>
              <w:t>Müteahhitlik Giderleri</w:t>
            </w:r>
          </w:p>
        </w:tc>
        <w:tc>
          <w:tcPr>
            <w:tcW w:w="2269"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jc w:val="right"/>
              <w:rPr>
                <w:rFonts w:ascii="Calibri" w:hAnsi="Calibri" w:cs="Calibri"/>
                <w:color w:val="000000"/>
              </w:rPr>
            </w:pPr>
            <w:r>
              <w:rPr>
                <w:rFonts w:ascii="Calibri" w:hAnsi="Calibri" w:cs="Calibri"/>
                <w:color w:val="000000"/>
              </w:rPr>
              <w:t>10.000.000,00</w:t>
            </w:r>
          </w:p>
        </w:tc>
        <w:tc>
          <w:tcPr>
            <w:tcW w:w="2837"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jc w:val="right"/>
              <w:rPr>
                <w:rFonts w:ascii="Calibri" w:hAnsi="Calibri" w:cs="Calibri"/>
                <w:color w:val="000000"/>
              </w:rPr>
            </w:pPr>
            <w:r>
              <w:rPr>
                <w:rFonts w:ascii="Calibri" w:hAnsi="Calibri" w:cs="Calibri"/>
                <w:color w:val="000000"/>
              </w:rPr>
              <w:t>10.000.000,00</w:t>
            </w:r>
          </w:p>
        </w:tc>
      </w:tr>
      <w:tr w:rsidR="00FF0D3F" w:rsidTr="00275158">
        <w:trPr>
          <w:trHeight w:val="286"/>
        </w:trPr>
        <w:tc>
          <w:tcPr>
            <w:tcW w:w="2528"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rPr>
                <w:rFonts w:ascii="Calibri" w:hAnsi="Calibri" w:cs="Calibri"/>
                <w:color w:val="000000"/>
                <w:sz w:val="18"/>
                <w:szCs w:val="18"/>
              </w:rPr>
            </w:pPr>
            <w:r>
              <w:rPr>
                <w:rFonts w:ascii="Calibri" w:hAnsi="Calibri" w:cs="Calibri"/>
                <w:color w:val="000000"/>
                <w:sz w:val="18"/>
                <w:szCs w:val="18"/>
              </w:rPr>
              <w:t>İNSAN KAYNAKLARI MÜDÜRLÜĞÜ</w:t>
            </w:r>
          </w:p>
        </w:tc>
        <w:tc>
          <w:tcPr>
            <w:tcW w:w="2041"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rPr>
                <w:rFonts w:ascii="Calibri" w:hAnsi="Calibri" w:cs="Calibri"/>
                <w:color w:val="000000"/>
              </w:rPr>
            </w:pPr>
            <w:r>
              <w:rPr>
                <w:rFonts w:ascii="Calibri" w:hAnsi="Calibri" w:cs="Calibri"/>
                <w:color w:val="000000"/>
              </w:rPr>
              <w:t>Diğer Müşavir Firma ve Kişilere Öd.</w:t>
            </w:r>
          </w:p>
        </w:tc>
        <w:tc>
          <w:tcPr>
            <w:tcW w:w="2269"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jc w:val="right"/>
              <w:rPr>
                <w:rFonts w:ascii="Calibri" w:hAnsi="Calibri" w:cs="Calibri"/>
                <w:color w:val="000000"/>
              </w:rPr>
            </w:pPr>
            <w:r>
              <w:rPr>
                <w:rFonts w:ascii="Calibri" w:hAnsi="Calibri" w:cs="Calibri"/>
                <w:color w:val="000000"/>
              </w:rPr>
              <w:t>145.000.000,00</w:t>
            </w:r>
          </w:p>
        </w:tc>
        <w:tc>
          <w:tcPr>
            <w:tcW w:w="2837"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jc w:val="right"/>
              <w:rPr>
                <w:rFonts w:ascii="Calibri" w:hAnsi="Calibri" w:cs="Calibri"/>
                <w:color w:val="000000"/>
              </w:rPr>
            </w:pPr>
            <w:r>
              <w:rPr>
                <w:rFonts w:ascii="Calibri" w:hAnsi="Calibri" w:cs="Calibri"/>
                <w:color w:val="000000"/>
              </w:rPr>
              <w:t>145.000.000,00</w:t>
            </w:r>
          </w:p>
        </w:tc>
      </w:tr>
      <w:tr w:rsidR="00FF0D3F" w:rsidTr="00275158">
        <w:trPr>
          <w:trHeight w:val="286"/>
        </w:trPr>
        <w:tc>
          <w:tcPr>
            <w:tcW w:w="2528"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rPr>
                <w:rFonts w:ascii="Calibri" w:hAnsi="Calibri" w:cs="Calibri"/>
                <w:color w:val="000000"/>
                <w:sz w:val="18"/>
                <w:szCs w:val="18"/>
              </w:rPr>
            </w:pPr>
            <w:r>
              <w:rPr>
                <w:rFonts w:ascii="Calibri" w:hAnsi="Calibri" w:cs="Calibri"/>
                <w:color w:val="000000"/>
                <w:sz w:val="18"/>
                <w:szCs w:val="18"/>
              </w:rPr>
              <w:lastRenderedPageBreak/>
              <w:t>İŞLETME VE İŞTİRAKLER MÜDÜRLÜĞÜ</w:t>
            </w:r>
          </w:p>
        </w:tc>
        <w:tc>
          <w:tcPr>
            <w:tcW w:w="2041"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rPr>
                <w:rFonts w:ascii="Calibri" w:hAnsi="Calibri" w:cs="Calibri"/>
                <w:color w:val="000000"/>
              </w:rPr>
            </w:pPr>
            <w:r>
              <w:rPr>
                <w:rFonts w:ascii="Calibri" w:hAnsi="Calibri" w:cs="Calibri"/>
                <w:color w:val="000000"/>
              </w:rPr>
              <w:t>Diğer</w:t>
            </w:r>
          </w:p>
        </w:tc>
        <w:tc>
          <w:tcPr>
            <w:tcW w:w="2269"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jc w:val="right"/>
              <w:rPr>
                <w:rFonts w:ascii="Calibri" w:hAnsi="Calibri" w:cs="Calibri"/>
                <w:color w:val="000000"/>
              </w:rPr>
            </w:pPr>
            <w:r>
              <w:rPr>
                <w:rFonts w:ascii="Calibri" w:hAnsi="Calibri" w:cs="Calibri"/>
                <w:color w:val="000000"/>
              </w:rPr>
              <w:t>20.000.000,00</w:t>
            </w:r>
          </w:p>
        </w:tc>
        <w:tc>
          <w:tcPr>
            <w:tcW w:w="2837"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jc w:val="right"/>
              <w:rPr>
                <w:rFonts w:ascii="Calibri" w:hAnsi="Calibri" w:cs="Calibri"/>
                <w:color w:val="000000"/>
              </w:rPr>
            </w:pPr>
            <w:r>
              <w:rPr>
                <w:rFonts w:ascii="Calibri" w:hAnsi="Calibri" w:cs="Calibri"/>
                <w:color w:val="000000"/>
              </w:rPr>
              <w:t>20.000.000,00</w:t>
            </w:r>
          </w:p>
        </w:tc>
      </w:tr>
      <w:tr w:rsidR="00FF0D3F" w:rsidTr="00275158">
        <w:trPr>
          <w:trHeight w:val="286"/>
        </w:trPr>
        <w:tc>
          <w:tcPr>
            <w:tcW w:w="2528"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rPr>
                <w:rFonts w:ascii="Calibri" w:hAnsi="Calibri" w:cs="Calibri"/>
                <w:color w:val="000000"/>
                <w:sz w:val="18"/>
                <w:szCs w:val="18"/>
              </w:rPr>
            </w:pPr>
            <w:r>
              <w:rPr>
                <w:rFonts w:ascii="Calibri" w:hAnsi="Calibri" w:cs="Calibri"/>
                <w:color w:val="000000"/>
                <w:sz w:val="18"/>
                <w:szCs w:val="18"/>
              </w:rPr>
              <w:t>DESTEK HİZMETLER MÜDÜRLÜĞÜ</w:t>
            </w:r>
          </w:p>
        </w:tc>
        <w:tc>
          <w:tcPr>
            <w:tcW w:w="2041"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rPr>
                <w:rFonts w:ascii="Calibri" w:hAnsi="Calibri" w:cs="Calibri"/>
                <w:color w:val="000000"/>
              </w:rPr>
            </w:pPr>
            <w:r>
              <w:rPr>
                <w:rFonts w:ascii="Calibri" w:hAnsi="Calibri" w:cs="Calibri"/>
                <w:color w:val="000000"/>
              </w:rPr>
              <w:t>Büro Mefruşatı Alımları</w:t>
            </w:r>
          </w:p>
        </w:tc>
        <w:tc>
          <w:tcPr>
            <w:tcW w:w="2269"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jc w:val="right"/>
              <w:rPr>
                <w:rFonts w:ascii="Calibri" w:hAnsi="Calibri" w:cs="Calibri"/>
                <w:color w:val="000000"/>
              </w:rPr>
            </w:pPr>
            <w:r>
              <w:rPr>
                <w:rFonts w:ascii="Calibri" w:hAnsi="Calibri" w:cs="Calibri"/>
                <w:color w:val="000000"/>
              </w:rPr>
              <w:t>20.000.000,00</w:t>
            </w:r>
          </w:p>
        </w:tc>
        <w:tc>
          <w:tcPr>
            <w:tcW w:w="2837"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jc w:val="right"/>
              <w:rPr>
                <w:rFonts w:ascii="Calibri" w:hAnsi="Calibri" w:cs="Calibri"/>
                <w:color w:val="000000"/>
              </w:rPr>
            </w:pPr>
            <w:r>
              <w:rPr>
                <w:rFonts w:ascii="Calibri" w:hAnsi="Calibri" w:cs="Calibri"/>
                <w:color w:val="000000"/>
              </w:rPr>
              <w:t>20.000.000,00</w:t>
            </w:r>
          </w:p>
        </w:tc>
      </w:tr>
      <w:tr w:rsidR="00FF0D3F" w:rsidTr="00275158">
        <w:trPr>
          <w:trHeight w:val="286"/>
        </w:trPr>
        <w:tc>
          <w:tcPr>
            <w:tcW w:w="2528"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rPr>
                <w:rFonts w:ascii="Calibri" w:hAnsi="Calibri" w:cs="Calibri"/>
                <w:color w:val="000000"/>
                <w:sz w:val="18"/>
                <w:szCs w:val="18"/>
              </w:rPr>
            </w:pPr>
            <w:r>
              <w:rPr>
                <w:rFonts w:ascii="Calibri" w:hAnsi="Calibri" w:cs="Calibri"/>
                <w:color w:val="000000"/>
                <w:sz w:val="18"/>
                <w:szCs w:val="18"/>
              </w:rPr>
              <w:t>DESTEK HİZMETLER MÜDÜRLÜĞÜ</w:t>
            </w:r>
          </w:p>
        </w:tc>
        <w:tc>
          <w:tcPr>
            <w:tcW w:w="2041"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rPr>
                <w:rFonts w:ascii="Calibri" w:hAnsi="Calibri" w:cs="Calibri"/>
                <w:color w:val="000000"/>
              </w:rPr>
            </w:pPr>
            <w:r>
              <w:rPr>
                <w:rFonts w:ascii="Calibri" w:hAnsi="Calibri" w:cs="Calibri"/>
                <w:color w:val="000000"/>
              </w:rPr>
              <w:t>İşyeri Makine Teçhizat Alımları</w:t>
            </w:r>
          </w:p>
        </w:tc>
        <w:tc>
          <w:tcPr>
            <w:tcW w:w="2269"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jc w:val="right"/>
              <w:rPr>
                <w:rFonts w:ascii="Calibri" w:hAnsi="Calibri" w:cs="Calibri"/>
                <w:color w:val="000000"/>
              </w:rPr>
            </w:pPr>
            <w:r>
              <w:rPr>
                <w:rFonts w:ascii="Calibri" w:hAnsi="Calibri" w:cs="Calibri"/>
                <w:color w:val="000000"/>
              </w:rPr>
              <w:t>20.000.000,00</w:t>
            </w:r>
          </w:p>
        </w:tc>
        <w:tc>
          <w:tcPr>
            <w:tcW w:w="2837"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jc w:val="right"/>
              <w:rPr>
                <w:rFonts w:ascii="Calibri" w:hAnsi="Calibri" w:cs="Calibri"/>
                <w:color w:val="000000"/>
              </w:rPr>
            </w:pPr>
            <w:r>
              <w:rPr>
                <w:rFonts w:ascii="Calibri" w:hAnsi="Calibri" w:cs="Calibri"/>
                <w:color w:val="000000"/>
              </w:rPr>
              <w:t>20.000.000,00</w:t>
            </w:r>
          </w:p>
        </w:tc>
      </w:tr>
      <w:tr w:rsidR="00FF0D3F" w:rsidTr="00275158">
        <w:trPr>
          <w:trHeight w:val="286"/>
        </w:trPr>
        <w:tc>
          <w:tcPr>
            <w:tcW w:w="2528"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rPr>
                <w:rFonts w:ascii="Calibri" w:hAnsi="Calibri" w:cs="Calibri"/>
                <w:color w:val="000000"/>
                <w:sz w:val="18"/>
                <w:szCs w:val="18"/>
              </w:rPr>
            </w:pPr>
            <w:r>
              <w:rPr>
                <w:rFonts w:ascii="Calibri" w:hAnsi="Calibri" w:cs="Calibri"/>
                <w:color w:val="000000"/>
                <w:sz w:val="18"/>
                <w:szCs w:val="18"/>
              </w:rPr>
              <w:t>DESTEK HİZMETLER MÜDÜRLÜĞÜ</w:t>
            </w:r>
          </w:p>
        </w:tc>
        <w:tc>
          <w:tcPr>
            <w:tcW w:w="2041"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rPr>
                <w:rFonts w:ascii="Calibri" w:hAnsi="Calibri" w:cs="Calibri"/>
                <w:color w:val="000000"/>
              </w:rPr>
            </w:pPr>
            <w:r>
              <w:rPr>
                <w:rFonts w:ascii="Calibri" w:hAnsi="Calibri" w:cs="Calibri"/>
                <w:color w:val="000000"/>
              </w:rPr>
              <w:t>Sosyal Tesis Mefruşatı Alımları</w:t>
            </w:r>
          </w:p>
        </w:tc>
        <w:tc>
          <w:tcPr>
            <w:tcW w:w="2269"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jc w:val="right"/>
              <w:rPr>
                <w:rFonts w:ascii="Calibri" w:hAnsi="Calibri" w:cs="Calibri"/>
                <w:color w:val="000000"/>
              </w:rPr>
            </w:pPr>
            <w:r>
              <w:rPr>
                <w:rFonts w:ascii="Calibri" w:hAnsi="Calibri" w:cs="Calibri"/>
                <w:color w:val="000000"/>
              </w:rPr>
              <w:t>10.000.000,00</w:t>
            </w:r>
          </w:p>
        </w:tc>
        <w:tc>
          <w:tcPr>
            <w:tcW w:w="2837"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jc w:val="right"/>
              <w:rPr>
                <w:rFonts w:ascii="Calibri" w:hAnsi="Calibri" w:cs="Calibri"/>
                <w:color w:val="000000"/>
              </w:rPr>
            </w:pPr>
            <w:r>
              <w:rPr>
                <w:rFonts w:ascii="Calibri" w:hAnsi="Calibri" w:cs="Calibri"/>
                <w:color w:val="000000"/>
              </w:rPr>
              <w:t>10.000.000,00</w:t>
            </w:r>
          </w:p>
        </w:tc>
      </w:tr>
      <w:tr w:rsidR="00FF0D3F" w:rsidTr="00275158">
        <w:trPr>
          <w:trHeight w:val="286"/>
        </w:trPr>
        <w:tc>
          <w:tcPr>
            <w:tcW w:w="2528"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rPr>
                <w:rFonts w:ascii="Calibri" w:hAnsi="Calibri" w:cs="Calibri"/>
                <w:color w:val="000000"/>
                <w:sz w:val="18"/>
                <w:szCs w:val="18"/>
              </w:rPr>
            </w:pPr>
            <w:r>
              <w:rPr>
                <w:rFonts w:ascii="Calibri" w:hAnsi="Calibri" w:cs="Calibri"/>
                <w:color w:val="000000"/>
                <w:sz w:val="18"/>
                <w:szCs w:val="18"/>
              </w:rPr>
              <w:t>FEN İŞLERİ MÜDÜRLÜĞÜ</w:t>
            </w:r>
          </w:p>
        </w:tc>
        <w:tc>
          <w:tcPr>
            <w:tcW w:w="2041"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rPr>
                <w:rFonts w:ascii="Calibri" w:hAnsi="Calibri" w:cs="Calibri"/>
                <w:color w:val="000000"/>
              </w:rPr>
            </w:pPr>
            <w:r>
              <w:rPr>
                <w:rFonts w:ascii="Calibri" w:hAnsi="Calibri" w:cs="Calibri"/>
                <w:color w:val="000000"/>
              </w:rPr>
              <w:t>İnşaat Malzemesi Giderleri</w:t>
            </w:r>
          </w:p>
        </w:tc>
        <w:tc>
          <w:tcPr>
            <w:tcW w:w="2269"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jc w:val="right"/>
              <w:rPr>
                <w:rFonts w:ascii="Calibri" w:hAnsi="Calibri" w:cs="Calibri"/>
                <w:color w:val="000000"/>
              </w:rPr>
            </w:pPr>
            <w:r>
              <w:rPr>
                <w:rFonts w:ascii="Calibri" w:hAnsi="Calibri" w:cs="Calibri"/>
                <w:color w:val="000000"/>
              </w:rPr>
              <w:t>25.000.000,00</w:t>
            </w:r>
          </w:p>
        </w:tc>
        <w:tc>
          <w:tcPr>
            <w:tcW w:w="2837"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jc w:val="right"/>
              <w:rPr>
                <w:rFonts w:ascii="Calibri" w:hAnsi="Calibri" w:cs="Calibri"/>
                <w:color w:val="000000"/>
              </w:rPr>
            </w:pPr>
            <w:r>
              <w:rPr>
                <w:rFonts w:ascii="Calibri" w:hAnsi="Calibri" w:cs="Calibri"/>
                <w:color w:val="000000"/>
              </w:rPr>
              <w:t>25.000.000,00</w:t>
            </w:r>
          </w:p>
        </w:tc>
      </w:tr>
      <w:tr w:rsidR="00FF0D3F" w:rsidTr="00275158">
        <w:trPr>
          <w:trHeight w:val="286"/>
        </w:trPr>
        <w:tc>
          <w:tcPr>
            <w:tcW w:w="2528"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rPr>
                <w:rFonts w:ascii="Calibri" w:hAnsi="Calibri" w:cs="Calibri"/>
                <w:color w:val="000000"/>
                <w:sz w:val="18"/>
                <w:szCs w:val="18"/>
              </w:rPr>
            </w:pPr>
            <w:r>
              <w:rPr>
                <w:rFonts w:ascii="Calibri" w:hAnsi="Calibri" w:cs="Calibri"/>
                <w:color w:val="000000"/>
                <w:sz w:val="18"/>
                <w:szCs w:val="18"/>
              </w:rPr>
              <w:t>FEN İŞLERİ MÜDÜRLÜĞÜ</w:t>
            </w:r>
          </w:p>
        </w:tc>
        <w:tc>
          <w:tcPr>
            <w:tcW w:w="2041"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rPr>
                <w:rFonts w:ascii="Calibri" w:hAnsi="Calibri" w:cs="Calibri"/>
                <w:color w:val="000000"/>
              </w:rPr>
            </w:pPr>
            <w:r>
              <w:rPr>
                <w:rFonts w:ascii="Calibri" w:hAnsi="Calibri" w:cs="Calibri"/>
                <w:color w:val="000000"/>
              </w:rPr>
              <w:t>Sıhhi Tesisat Giderleri</w:t>
            </w:r>
          </w:p>
        </w:tc>
        <w:tc>
          <w:tcPr>
            <w:tcW w:w="2269"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jc w:val="right"/>
              <w:rPr>
                <w:rFonts w:ascii="Calibri" w:hAnsi="Calibri" w:cs="Calibri"/>
                <w:color w:val="000000"/>
              </w:rPr>
            </w:pPr>
            <w:r>
              <w:rPr>
                <w:rFonts w:ascii="Calibri" w:hAnsi="Calibri" w:cs="Calibri"/>
                <w:color w:val="000000"/>
              </w:rPr>
              <w:t>25.000.000,00</w:t>
            </w:r>
          </w:p>
        </w:tc>
        <w:tc>
          <w:tcPr>
            <w:tcW w:w="2837"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jc w:val="right"/>
              <w:rPr>
                <w:rFonts w:ascii="Calibri" w:hAnsi="Calibri" w:cs="Calibri"/>
                <w:color w:val="000000"/>
              </w:rPr>
            </w:pPr>
            <w:r>
              <w:rPr>
                <w:rFonts w:ascii="Calibri" w:hAnsi="Calibri" w:cs="Calibri"/>
                <w:color w:val="000000"/>
              </w:rPr>
              <w:t>25.000.000,00</w:t>
            </w:r>
          </w:p>
        </w:tc>
      </w:tr>
      <w:tr w:rsidR="00FF0D3F" w:rsidTr="00275158">
        <w:trPr>
          <w:trHeight w:val="286"/>
        </w:trPr>
        <w:tc>
          <w:tcPr>
            <w:tcW w:w="2528"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rPr>
                <w:rFonts w:ascii="Calibri" w:hAnsi="Calibri" w:cs="Calibri"/>
                <w:color w:val="000000"/>
                <w:sz w:val="18"/>
                <w:szCs w:val="18"/>
              </w:rPr>
            </w:pPr>
            <w:r>
              <w:rPr>
                <w:rFonts w:ascii="Calibri" w:hAnsi="Calibri" w:cs="Calibri"/>
                <w:color w:val="000000"/>
                <w:sz w:val="18"/>
                <w:szCs w:val="18"/>
              </w:rPr>
              <w:t>KÜLTÜR İŞLERİ MÜDÜRLÜĞÜ</w:t>
            </w:r>
          </w:p>
        </w:tc>
        <w:tc>
          <w:tcPr>
            <w:tcW w:w="2041"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rPr>
                <w:rFonts w:ascii="Calibri" w:hAnsi="Calibri" w:cs="Calibri"/>
                <w:color w:val="000000"/>
              </w:rPr>
            </w:pPr>
            <w:r>
              <w:rPr>
                <w:rFonts w:ascii="Calibri" w:hAnsi="Calibri" w:cs="Calibri"/>
                <w:color w:val="000000"/>
              </w:rPr>
              <w:t>Tanıtma,Ağırlama,Tören,Fuar ve Org.Gid</w:t>
            </w:r>
          </w:p>
        </w:tc>
        <w:tc>
          <w:tcPr>
            <w:tcW w:w="2269"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jc w:val="right"/>
              <w:rPr>
                <w:rFonts w:ascii="Calibri" w:hAnsi="Calibri" w:cs="Calibri"/>
                <w:color w:val="000000"/>
              </w:rPr>
            </w:pPr>
            <w:r>
              <w:rPr>
                <w:rFonts w:ascii="Calibri" w:hAnsi="Calibri" w:cs="Calibri"/>
                <w:color w:val="000000"/>
              </w:rPr>
              <w:t>1.800.000,00</w:t>
            </w:r>
          </w:p>
        </w:tc>
        <w:tc>
          <w:tcPr>
            <w:tcW w:w="2837"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jc w:val="right"/>
              <w:rPr>
                <w:rFonts w:ascii="Calibri" w:hAnsi="Calibri" w:cs="Calibri"/>
                <w:color w:val="000000"/>
              </w:rPr>
            </w:pPr>
            <w:r>
              <w:rPr>
                <w:rFonts w:ascii="Calibri" w:hAnsi="Calibri" w:cs="Calibri"/>
                <w:color w:val="000000"/>
              </w:rPr>
              <w:t>1.800.000,00</w:t>
            </w:r>
          </w:p>
        </w:tc>
      </w:tr>
      <w:tr w:rsidR="00FF0D3F" w:rsidTr="00275158">
        <w:trPr>
          <w:trHeight w:val="286"/>
        </w:trPr>
        <w:tc>
          <w:tcPr>
            <w:tcW w:w="2528"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rPr>
                <w:rFonts w:ascii="Calibri" w:hAnsi="Calibri" w:cs="Calibri"/>
                <w:color w:val="000000"/>
                <w:sz w:val="18"/>
                <w:szCs w:val="18"/>
              </w:rPr>
            </w:pPr>
            <w:r>
              <w:rPr>
                <w:rFonts w:ascii="Calibri" w:hAnsi="Calibri" w:cs="Calibri"/>
                <w:color w:val="000000"/>
                <w:sz w:val="18"/>
                <w:szCs w:val="18"/>
              </w:rPr>
              <w:t>KÜTÜPHANE MÜDÜRLÜĞÜ</w:t>
            </w:r>
          </w:p>
        </w:tc>
        <w:tc>
          <w:tcPr>
            <w:tcW w:w="2041"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rPr>
                <w:rFonts w:ascii="Calibri" w:hAnsi="Calibri" w:cs="Calibri"/>
                <w:color w:val="000000"/>
              </w:rPr>
            </w:pPr>
            <w:r>
              <w:rPr>
                <w:rFonts w:ascii="Calibri" w:hAnsi="Calibri" w:cs="Calibri"/>
                <w:color w:val="000000"/>
              </w:rPr>
              <w:t>Yiyecek Alımları</w:t>
            </w:r>
          </w:p>
        </w:tc>
        <w:tc>
          <w:tcPr>
            <w:tcW w:w="2269"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jc w:val="right"/>
              <w:rPr>
                <w:rFonts w:ascii="Calibri" w:hAnsi="Calibri" w:cs="Calibri"/>
                <w:color w:val="000000"/>
              </w:rPr>
            </w:pPr>
            <w:r>
              <w:rPr>
                <w:rFonts w:ascii="Calibri" w:hAnsi="Calibri" w:cs="Calibri"/>
                <w:color w:val="000000"/>
              </w:rPr>
              <w:t>2.000.000,00</w:t>
            </w:r>
          </w:p>
        </w:tc>
        <w:tc>
          <w:tcPr>
            <w:tcW w:w="2837"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jc w:val="right"/>
              <w:rPr>
                <w:rFonts w:ascii="Calibri" w:hAnsi="Calibri" w:cs="Calibri"/>
                <w:color w:val="000000"/>
              </w:rPr>
            </w:pPr>
            <w:r>
              <w:rPr>
                <w:rFonts w:ascii="Calibri" w:hAnsi="Calibri" w:cs="Calibri"/>
                <w:color w:val="000000"/>
              </w:rPr>
              <w:t>2.000.000,00</w:t>
            </w:r>
          </w:p>
        </w:tc>
      </w:tr>
      <w:tr w:rsidR="00FF0D3F" w:rsidTr="00275158">
        <w:trPr>
          <w:trHeight w:val="675"/>
        </w:trPr>
        <w:tc>
          <w:tcPr>
            <w:tcW w:w="2528"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rPr>
                <w:rFonts w:ascii="Calibri" w:hAnsi="Calibri" w:cs="Calibri"/>
                <w:color w:val="000000"/>
                <w:sz w:val="18"/>
                <w:szCs w:val="18"/>
              </w:rPr>
            </w:pPr>
            <w:r>
              <w:rPr>
                <w:rFonts w:ascii="Calibri" w:hAnsi="Calibri" w:cs="Calibri"/>
                <w:color w:val="000000"/>
                <w:sz w:val="18"/>
                <w:szCs w:val="18"/>
              </w:rPr>
              <w:t>MALİ HİZMETLER MÜDÜRLÜĞÜ</w:t>
            </w:r>
          </w:p>
        </w:tc>
        <w:tc>
          <w:tcPr>
            <w:tcW w:w="2041"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rPr>
                <w:rFonts w:ascii="Calibri" w:hAnsi="Calibri" w:cs="Calibri"/>
                <w:color w:val="000000"/>
              </w:rPr>
            </w:pPr>
            <w:r>
              <w:rPr>
                <w:rFonts w:ascii="Calibri" w:hAnsi="Calibri" w:cs="Calibri"/>
                <w:color w:val="000000"/>
              </w:rPr>
              <w:t>Diğer Vergi,Resim ve Harçlar ile Benzeri Gid.</w:t>
            </w:r>
          </w:p>
        </w:tc>
        <w:tc>
          <w:tcPr>
            <w:tcW w:w="2269"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jc w:val="right"/>
              <w:rPr>
                <w:rFonts w:ascii="Calibri" w:hAnsi="Calibri" w:cs="Calibri"/>
                <w:color w:val="000000"/>
              </w:rPr>
            </w:pPr>
            <w:r>
              <w:rPr>
                <w:rFonts w:ascii="Calibri" w:hAnsi="Calibri" w:cs="Calibri"/>
                <w:color w:val="000000"/>
              </w:rPr>
              <w:t>510.000,00</w:t>
            </w:r>
          </w:p>
        </w:tc>
        <w:tc>
          <w:tcPr>
            <w:tcW w:w="2837"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jc w:val="right"/>
              <w:rPr>
                <w:rFonts w:ascii="Calibri" w:hAnsi="Calibri" w:cs="Calibri"/>
                <w:color w:val="000000"/>
              </w:rPr>
            </w:pPr>
            <w:r>
              <w:rPr>
                <w:rFonts w:ascii="Calibri" w:hAnsi="Calibri" w:cs="Calibri"/>
                <w:color w:val="000000"/>
              </w:rPr>
              <w:t>510.000,00</w:t>
            </w:r>
          </w:p>
        </w:tc>
      </w:tr>
      <w:tr w:rsidR="00FF0D3F" w:rsidTr="00275158">
        <w:trPr>
          <w:trHeight w:val="286"/>
        </w:trPr>
        <w:tc>
          <w:tcPr>
            <w:tcW w:w="2528"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rPr>
                <w:rFonts w:ascii="Calibri" w:hAnsi="Calibri" w:cs="Calibri"/>
                <w:color w:val="000000"/>
                <w:sz w:val="18"/>
                <w:szCs w:val="18"/>
              </w:rPr>
            </w:pPr>
            <w:r>
              <w:rPr>
                <w:rFonts w:ascii="Calibri" w:hAnsi="Calibri" w:cs="Calibri"/>
                <w:color w:val="000000"/>
                <w:sz w:val="18"/>
                <w:szCs w:val="18"/>
              </w:rPr>
              <w:t>MALİ HİZMETLER MÜDÜRLÜĞÜ</w:t>
            </w:r>
          </w:p>
        </w:tc>
        <w:tc>
          <w:tcPr>
            <w:tcW w:w="2041"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rPr>
                <w:rFonts w:ascii="Calibri" w:hAnsi="Calibri" w:cs="Calibri"/>
                <w:color w:val="000000"/>
              </w:rPr>
            </w:pPr>
            <w:r>
              <w:rPr>
                <w:rFonts w:ascii="Calibri" w:hAnsi="Calibri" w:cs="Calibri"/>
                <w:color w:val="000000"/>
              </w:rPr>
              <w:t>İller Bankasına Verilen Paylar</w:t>
            </w:r>
          </w:p>
        </w:tc>
        <w:tc>
          <w:tcPr>
            <w:tcW w:w="2269"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jc w:val="right"/>
              <w:rPr>
                <w:rFonts w:ascii="Calibri" w:hAnsi="Calibri" w:cs="Calibri"/>
                <w:color w:val="000000"/>
              </w:rPr>
            </w:pPr>
            <w:r>
              <w:rPr>
                <w:rFonts w:ascii="Calibri" w:hAnsi="Calibri" w:cs="Calibri"/>
                <w:color w:val="000000"/>
              </w:rPr>
              <w:t>6.000.000,00</w:t>
            </w:r>
          </w:p>
        </w:tc>
        <w:tc>
          <w:tcPr>
            <w:tcW w:w="2837"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jc w:val="right"/>
              <w:rPr>
                <w:rFonts w:ascii="Calibri" w:hAnsi="Calibri" w:cs="Calibri"/>
                <w:color w:val="000000"/>
              </w:rPr>
            </w:pPr>
            <w:r>
              <w:rPr>
                <w:rFonts w:ascii="Calibri" w:hAnsi="Calibri" w:cs="Calibri"/>
                <w:color w:val="000000"/>
              </w:rPr>
              <w:t>6.000.000,00</w:t>
            </w:r>
          </w:p>
        </w:tc>
      </w:tr>
      <w:tr w:rsidR="00FF0D3F" w:rsidTr="00275158">
        <w:trPr>
          <w:trHeight w:val="286"/>
        </w:trPr>
        <w:tc>
          <w:tcPr>
            <w:tcW w:w="2528"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rPr>
                <w:rFonts w:ascii="Calibri" w:hAnsi="Calibri" w:cs="Calibri"/>
                <w:color w:val="000000"/>
                <w:sz w:val="18"/>
                <w:szCs w:val="18"/>
              </w:rPr>
            </w:pPr>
            <w:r>
              <w:rPr>
                <w:rFonts w:ascii="Calibri" w:hAnsi="Calibri" w:cs="Calibri"/>
                <w:color w:val="000000"/>
                <w:sz w:val="18"/>
                <w:szCs w:val="18"/>
              </w:rPr>
              <w:t>MALİ HİZMETLER MÜDÜRLÜĞÜ</w:t>
            </w:r>
          </w:p>
        </w:tc>
        <w:tc>
          <w:tcPr>
            <w:tcW w:w="2041"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rPr>
                <w:rFonts w:ascii="Calibri" w:hAnsi="Calibri" w:cs="Calibri"/>
                <w:color w:val="000000"/>
              </w:rPr>
            </w:pPr>
            <w:r>
              <w:rPr>
                <w:rFonts w:ascii="Calibri" w:hAnsi="Calibri" w:cs="Calibri"/>
                <w:color w:val="000000"/>
              </w:rPr>
              <w:t>Dernek,Birlik,Kurum,Kuruluş,Sandık vb. Gid.</w:t>
            </w:r>
          </w:p>
        </w:tc>
        <w:tc>
          <w:tcPr>
            <w:tcW w:w="2269"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jc w:val="right"/>
              <w:rPr>
                <w:rFonts w:ascii="Calibri" w:hAnsi="Calibri" w:cs="Calibri"/>
                <w:color w:val="000000"/>
              </w:rPr>
            </w:pPr>
            <w:r>
              <w:rPr>
                <w:rFonts w:ascii="Calibri" w:hAnsi="Calibri" w:cs="Calibri"/>
                <w:color w:val="000000"/>
              </w:rPr>
              <w:t>1.600.000,00</w:t>
            </w:r>
          </w:p>
        </w:tc>
        <w:tc>
          <w:tcPr>
            <w:tcW w:w="2837"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jc w:val="right"/>
              <w:rPr>
                <w:rFonts w:ascii="Calibri" w:hAnsi="Calibri" w:cs="Calibri"/>
                <w:color w:val="000000"/>
              </w:rPr>
            </w:pPr>
            <w:r>
              <w:rPr>
                <w:rFonts w:ascii="Calibri" w:hAnsi="Calibri" w:cs="Calibri"/>
                <w:color w:val="000000"/>
              </w:rPr>
              <w:t>1.600.000,00</w:t>
            </w:r>
          </w:p>
        </w:tc>
      </w:tr>
      <w:tr w:rsidR="00FF0D3F" w:rsidTr="00275158">
        <w:trPr>
          <w:trHeight w:val="286"/>
        </w:trPr>
        <w:tc>
          <w:tcPr>
            <w:tcW w:w="2528"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rPr>
                <w:rFonts w:ascii="Calibri" w:hAnsi="Calibri" w:cs="Calibri"/>
                <w:color w:val="000000"/>
                <w:sz w:val="18"/>
                <w:szCs w:val="18"/>
              </w:rPr>
            </w:pPr>
            <w:r>
              <w:rPr>
                <w:rFonts w:ascii="Calibri" w:hAnsi="Calibri" w:cs="Calibri"/>
                <w:color w:val="000000"/>
                <w:sz w:val="18"/>
                <w:szCs w:val="18"/>
              </w:rPr>
              <w:t>MALİ HİZMETLER MÜDÜRLÜĞÜ</w:t>
            </w:r>
          </w:p>
        </w:tc>
        <w:tc>
          <w:tcPr>
            <w:tcW w:w="2041"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rPr>
                <w:rFonts w:ascii="Calibri" w:hAnsi="Calibri" w:cs="Calibri"/>
                <w:color w:val="000000"/>
              </w:rPr>
            </w:pPr>
            <w:r>
              <w:rPr>
                <w:rFonts w:ascii="Calibri" w:hAnsi="Calibri" w:cs="Calibri"/>
                <w:color w:val="000000"/>
              </w:rPr>
              <w:t>Yedek Ödenek</w:t>
            </w:r>
          </w:p>
        </w:tc>
        <w:tc>
          <w:tcPr>
            <w:tcW w:w="2269"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jc w:val="right"/>
              <w:rPr>
                <w:rFonts w:ascii="Calibri" w:hAnsi="Calibri" w:cs="Calibri"/>
                <w:color w:val="000000"/>
              </w:rPr>
            </w:pPr>
            <w:r>
              <w:rPr>
                <w:rFonts w:ascii="Calibri" w:hAnsi="Calibri" w:cs="Calibri"/>
                <w:color w:val="000000"/>
              </w:rPr>
              <w:t>23.000.000,00</w:t>
            </w:r>
          </w:p>
        </w:tc>
        <w:tc>
          <w:tcPr>
            <w:tcW w:w="2837"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jc w:val="right"/>
              <w:rPr>
                <w:rFonts w:ascii="Calibri" w:hAnsi="Calibri" w:cs="Calibri"/>
                <w:color w:val="000000"/>
              </w:rPr>
            </w:pPr>
            <w:r>
              <w:rPr>
                <w:rFonts w:ascii="Calibri" w:hAnsi="Calibri" w:cs="Calibri"/>
                <w:color w:val="000000"/>
              </w:rPr>
              <w:t>23.000.000,00</w:t>
            </w:r>
          </w:p>
        </w:tc>
      </w:tr>
      <w:tr w:rsidR="00FF0D3F" w:rsidTr="00275158">
        <w:trPr>
          <w:trHeight w:val="286"/>
        </w:trPr>
        <w:tc>
          <w:tcPr>
            <w:tcW w:w="2528"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rPr>
                <w:rFonts w:ascii="Calibri" w:hAnsi="Calibri" w:cs="Calibri"/>
                <w:color w:val="000000"/>
                <w:sz w:val="18"/>
                <w:szCs w:val="18"/>
              </w:rPr>
            </w:pPr>
            <w:r>
              <w:rPr>
                <w:rFonts w:ascii="Calibri" w:hAnsi="Calibri" w:cs="Calibri"/>
                <w:color w:val="000000"/>
                <w:sz w:val="18"/>
                <w:szCs w:val="18"/>
              </w:rPr>
              <w:t>TEMİZLİK İŞLERİ MÜDÜRLÜĞÜ</w:t>
            </w:r>
          </w:p>
        </w:tc>
        <w:tc>
          <w:tcPr>
            <w:tcW w:w="2041"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rPr>
                <w:rFonts w:ascii="Calibri" w:hAnsi="Calibri" w:cs="Calibri"/>
                <w:color w:val="000000"/>
              </w:rPr>
            </w:pPr>
            <w:r>
              <w:rPr>
                <w:rFonts w:ascii="Calibri" w:hAnsi="Calibri" w:cs="Calibri"/>
                <w:color w:val="000000"/>
              </w:rPr>
              <w:t>Diğer Müşavir Firma ve Kişilere Öd.</w:t>
            </w:r>
          </w:p>
        </w:tc>
        <w:tc>
          <w:tcPr>
            <w:tcW w:w="2269"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jc w:val="right"/>
              <w:rPr>
                <w:rFonts w:ascii="Calibri" w:hAnsi="Calibri" w:cs="Calibri"/>
                <w:color w:val="000000"/>
              </w:rPr>
            </w:pPr>
            <w:r>
              <w:rPr>
                <w:rFonts w:ascii="Calibri" w:hAnsi="Calibri" w:cs="Calibri"/>
                <w:color w:val="000000"/>
              </w:rPr>
              <w:t>60.000.000,00</w:t>
            </w:r>
          </w:p>
        </w:tc>
        <w:tc>
          <w:tcPr>
            <w:tcW w:w="2837"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jc w:val="right"/>
              <w:rPr>
                <w:rFonts w:ascii="Calibri" w:hAnsi="Calibri" w:cs="Calibri"/>
                <w:color w:val="000000"/>
              </w:rPr>
            </w:pPr>
            <w:r>
              <w:rPr>
                <w:rFonts w:ascii="Calibri" w:hAnsi="Calibri" w:cs="Calibri"/>
                <w:color w:val="000000"/>
              </w:rPr>
              <w:t>60.000.000,00</w:t>
            </w:r>
          </w:p>
        </w:tc>
      </w:tr>
      <w:tr w:rsidR="00FF0D3F" w:rsidTr="00275158">
        <w:trPr>
          <w:trHeight w:val="493"/>
        </w:trPr>
        <w:tc>
          <w:tcPr>
            <w:tcW w:w="2528"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rPr>
                <w:rFonts w:ascii="Calibri" w:hAnsi="Calibri" w:cs="Calibri"/>
                <w:color w:val="000000"/>
                <w:sz w:val="18"/>
                <w:szCs w:val="18"/>
              </w:rPr>
            </w:pPr>
            <w:r>
              <w:rPr>
                <w:rFonts w:ascii="Calibri" w:hAnsi="Calibri" w:cs="Calibri"/>
                <w:color w:val="000000"/>
                <w:sz w:val="18"/>
                <w:szCs w:val="18"/>
              </w:rPr>
              <w:t>PARK ve BAHÇELER  MÜDÜRLÜĞÜ</w:t>
            </w:r>
          </w:p>
        </w:tc>
        <w:tc>
          <w:tcPr>
            <w:tcW w:w="2041"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rPr>
                <w:rFonts w:ascii="Calibri" w:hAnsi="Calibri" w:cs="Calibri"/>
                <w:color w:val="000000"/>
              </w:rPr>
            </w:pPr>
            <w:r>
              <w:rPr>
                <w:rFonts w:ascii="Calibri" w:hAnsi="Calibri" w:cs="Calibri"/>
                <w:color w:val="000000"/>
              </w:rPr>
              <w:t>Taşıt Kiralaması Giderleri</w:t>
            </w:r>
          </w:p>
        </w:tc>
        <w:tc>
          <w:tcPr>
            <w:tcW w:w="2269"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jc w:val="right"/>
              <w:rPr>
                <w:rFonts w:ascii="Calibri" w:hAnsi="Calibri" w:cs="Calibri"/>
                <w:color w:val="000000"/>
              </w:rPr>
            </w:pPr>
            <w:r>
              <w:rPr>
                <w:rFonts w:ascii="Calibri" w:hAnsi="Calibri" w:cs="Calibri"/>
                <w:color w:val="000000"/>
              </w:rPr>
              <w:t>5.500.000,00</w:t>
            </w:r>
          </w:p>
        </w:tc>
        <w:tc>
          <w:tcPr>
            <w:tcW w:w="2837"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jc w:val="right"/>
              <w:rPr>
                <w:rFonts w:ascii="Calibri" w:hAnsi="Calibri" w:cs="Calibri"/>
                <w:color w:val="000000"/>
              </w:rPr>
            </w:pPr>
            <w:r>
              <w:rPr>
                <w:rFonts w:ascii="Calibri" w:hAnsi="Calibri" w:cs="Calibri"/>
                <w:color w:val="000000"/>
              </w:rPr>
              <w:t>5.500.000,00</w:t>
            </w:r>
          </w:p>
        </w:tc>
      </w:tr>
      <w:tr w:rsidR="00FF0D3F" w:rsidTr="00275158">
        <w:trPr>
          <w:trHeight w:val="286"/>
        </w:trPr>
        <w:tc>
          <w:tcPr>
            <w:tcW w:w="2528"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rPr>
                <w:rFonts w:ascii="Calibri" w:hAnsi="Calibri" w:cs="Calibri"/>
                <w:color w:val="000000"/>
                <w:sz w:val="18"/>
                <w:szCs w:val="18"/>
              </w:rPr>
            </w:pPr>
            <w:r>
              <w:rPr>
                <w:rFonts w:ascii="Calibri" w:hAnsi="Calibri" w:cs="Calibri"/>
                <w:color w:val="000000"/>
                <w:sz w:val="18"/>
                <w:szCs w:val="18"/>
              </w:rPr>
              <w:t>PARK ve BAHÇELER  MÜDÜRLÜĞÜ</w:t>
            </w:r>
          </w:p>
        </w:tc>
        <w:tc>
          <w:tcPr>
            <w:tcW w:w="2041"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rPr>
                <w:rFonts w:ascii="Calibri" w:hAnsi="Calibri" w:cs="Calibri"/>
                <w:color w:val="000000"/>
              </w:rPr>
            </w:pPr>
            <w:r>
              <w:rPr>
                <w:rFonts w:ascii="Calibri" w:hAnsi="Calibri" w:cs="Calibri"/>
                <w:color w:val="000000"/>
              </w:rPr>
              <w:t>İş Makinesi Kiralaması Giderleri</w:t>
            </w:r>
          </w:p>
        </w:tc>
        <w:tc>
          <w:tcPr>
            <w:tcW w:w="2269"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jc w:val="right"/>
              <w:rPr>
                <w:rFonts w:ascii="Calibri" w:hAnsi="Calibri" w:cs="Calibri"/>
                <w:color w:val="000000"/>
              </w:rPr>
            </w:pPr>
            <w:r>
              <w:rPr>
                <w:rFonts w:ascii="Calibri" w:hAnsi="Calibri" w:cs="Calibri"/>
                <w:color w:val="000000"/>
              </w:rPr>
              <w:t>1.500.000,00</w:t>
            </w:r>
          </w:p>
        </w:tc>
        <w:tc>
          <w:tcPr>
            <w:tcW w:w="2837"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jc w:val="right"/>
              <w:rPr>
                <w:rFonts w:ascii="Calibri" w:hAnsi="Calibri" w:cs="Calibri"/>
                <w:color w:val="000000"/>
              </w:rPr>
            </w:pPr>
            <w:r>
              <w:rPr>
                <w:rFonts w:ascii="Calibri" w:hAnsi="Calibri" w:cs="Calibri"/>
                <w:color w:val="000000"/>
              </w:rPr>
              <w:t>1.500.000,00</w:t>
            </w:r>
          </w:p>
        </w:tc>
      </w:tr>
      <w:tr w:rsidR="00FF0D3F" w:rsidTr="00275158">
        <w:trPr>
          <w:trHeight w:val="286"/>
        </w:trPr>
        <w:tc>
          <w:tcPr>
            <w:tcW w:w="2528"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rPr>
                <w:rFonts w:ascii="Calibri" w:hAnsi="Calibri" w:cs="Calibri"/>
                <w:color w:val="000000"/>
                <w:sz w:val="18"/>
                <w:szCs w:val="18"/>
              </w:rPr>
            </w:pPr>
            <w:r>
              <w:rPr>
                <w:rFonts w:ascii="Calibri" w:hAnsi="Calibri" w:cs="Calibri"/>
                <w:color w:val="000000"/>
                <w:sz w:val="18"/>
                <w:szCs w:val="18"/>
              </w:rPr>
              <w:t>EMLAK VE İSTİMLAK MÜDÜRLÜĞÜ</w:t>
            </w:r>
          </w:p>
        </w:tc>
        <w:tc>
          <w:tcPr>
            <w:tcW w:w="2041"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rPr>
                <w:rFonts w:ascii="Calibri" w:hAnsi="Calibri" w:cs="Calibri"/>
                <w:color w:val="000000"/>
              </w:rPr>
            </w:pPr>
            <w:r>
              <w:rPr>
                <w:rFonts w:ascii="Calibri" w:hAnsi="Calibri" w:cs="Calibri"/>
                <w:color w:val="000000"/>
              </w:rPr>
              <w:t>Sosyal Tesis için Arsa Alım ve Kamulaştırma Gid.</w:t>
            </w:r>
          </w:p>
        </w:tc>
        <w:tc>
          <w:tcPr>
            <w:tcW w:w="2269"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jc w:val="right"/>
              <w:rPr>
                <w:rFonts w:ascii="Calibri" w:hAnsi="Calibri" w:cs="Calibri"/>
                <w:color w:val="000000"/>
              </w:rPr>
            </w:pPr>
            <w:r>
              <w:rPr>
                <w:rFonts w:ascii="Calibri" w:hAnsi="Calibri" w:cs="Calibri"/>
                <w:color w:val="000000"/>
              </w:rPr>
              <w:t>16.000.000,00</w:t>
            </w:r>
          </w:p>
        </w:tc>
        <w:tc>
          <w:tcPr>
            <w:tcW w:w="2837" w:type="dxa"/>
            <w:tcBorders>
              <w:top w:val="single" w:sz="6" w:space="0" w:color="auto"/>
              <w:left w:val="single" w:sz="6" w:space="0" w:color="auto"/>
              <w:bottom w:val="single" w:sz="6" w:space="0" w:color="auto"/>
              <w:right w:val="single" w:sz="6" w:space="0" w:color="auto"/>
            </w:tcBorders>
            <w:vAlign w:val="center"/>
            <w:hideMark/>
          </w:tcPr>
          <w:p w:rsidR="00FF0D3F" w:rsidRDefault="00FF0D3F" w:rsidP="00275158">
            <w:pPr>
              <w:jc w:val="right"/>
              <w:rPr>
                <w:rFonts w:ascii="Calibri" w:hAnsi="Calibri" w:cs="Calibri"/>
                <w:color w:val="000000"/>
              </w:rPr>
            </w:pPr>
            <w:r>
              <w:rPr>
                <w:rFonts w:ascii="Calibri" w:hAnsi="Calibri" w:cs="Calibri"/>
                <w:color w:val="000000"/>
              </w:rPr>
              <w:t>16.000.000,00</w:t>
            </w:r>
          </w:p>
        </w:tc>
      </w:tr>
    </w:tbl>
    <w:p w:rsidR="0000235B" w:rsidRDefault="0000235B" w:rsidP="0000235B">
      <w:pPr>
        <w:tabs>
          <w:tab w:val="left" w:pos="3402"/>
          <w:tab w:val="left" w:pos="3686"/>
        </w:tabs>
        <w:spacing w:after="120" w:line="240" w:lineRule="auto"/>
        <w:jc w:val="both"/>
        <w:rPr>
          <w:rFonts w:ascii="Arial" w:hAnsi="Arial" w:cs="Arial"/>
          <w:b/>
          <w:sz w:val="24"/>
          <w:szCs w:val="24"/>
        </w:rPr>
      </w:pPr>
    </w:p>
    <w:p w:rsidR="0000235B" w:rsidRPr="00535CFE" w:rsidRDefault="0000235B" w:rsidP="0000235B">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3</w:t>
      </w:r>
    </w:p>
    <w:p w:rsidR="0000235B" w:rsidRPr="00A346A6" w:rsidRDefault="0000235B" w:rsidP="0000235B">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w:t>
      </w:r>
      <w:r w:rsidR="00EA16E7">
        <w:rPr>
          <w:rFonts w:ascii="Arial" w:hAnsi="Arial" w:cs="Arial"/>
          <w:sz w:val="24"/>
          <w:szCs w:val="24"/>
        </w:rPr>
        <w:t>6</w:t>
      </w:r>
      <w:r>
        <w:rPr>
          <w:rFonts w:ascii="Arial" w:hAnsi="Arial" w:cs="Arial"/>
          <w:sz w:val="24"/>
          <w:szCs w:val="24"/>
        </w:rPr>
        <w:t>.09.</w:t>
      </w:r>
      <w:r w:rsidRPr="00A346A6">
        <w:rPr>
          <w:rFonts w:ascii="Arial" w:hAnsi="Arial" w:cs="Arial"/>
          <w:sz w:val="24"/>
          <w:szCs w:val="24"/>
        </w:rPr>
        <w:t>202</w:t>
      </w:r>
      <w:r>
        <w:rPr>
          <w:rFonts w:ascii="Arial" w:hAnsi="Arial" w:cs="Arial"/>
          <w:sz w:val="24"/>
          <w:szCs w:val="24"/>
        </w:rPr>
        <w:t>4</w:t>
      </w:r>
    </w:p>
    <w:p w:rsidR="0000235B" w:rsidRPr="000148B2" w:rsidRDefault="0000235B" w:rsidP="0000235B">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00EA16E7">
        <w:rPr>
          <w:rFonts w:ascii="Arial" w:hAnsi="Arial" w:cs="Arial"/>
          <w:sz w:val="24"/>
          <w:szCs w:val="24"/>
        </w:rPr>
        <w:t>5</w:t>
      </w:r>
    </w:p>
    <w:p w:rsidR="0000235B" w:rsidRPr="00A346A6" w:rsidRDefault="0000235B" w:rsidP="0000235B">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w:t>
      </w:r>
      <w:r w:rsidR="00EA16E7">
        <w:rPr>
          <w:rFonts w:ascii="Arial" w:hAnsi="Arial" w:cs="Arial"/>
          <w:sz w:val="24"/>
          <w:szCs w:val="24"/>
        </w:rPr>
        <w:t>2</w:t>
      </w:r>
      <w:r>
        <w:rPr>
          <w:rFonts w:ascii="Arial" w:hAnsi="Arial" w:cs="Arial"/>
          <w:sz w:val="24"/>
          <w:szCs w:val="24"/>
        </w:rPr>
        <w:t>.0</w:t>
      </w:r>
      <w:r w:rsidR="00EA16E7">
        <w:rPr>
          <w:rFonts w:ascii="Arial" w:hAnsi="Arial" w:cs="Arial"/>
          <w:sz w:val="24"/>
          <w:szCs w:val="24"/>
        </w:rPr>
        <w:t>9</w:t>
      </w:r>
      <w:r>
        <w:rPr>
          <w:rFonts w:ascii="Arial" w:hAnsi="Arial" w:cs="Arial"/>
          <w:sz w:val="24"/>
          <w:szCs w:val="24"/>
        </w:rPr>
        <w:t>.</w:t>
      </w:r>
      <w:r w:rsidRPr="00A346A6">
        <w:rPr>
          <w:rFonts w:ascii="Arial" w:hAnsi="Arial" w:cs="Arial"/>
          <w:sz w:val="24"/>
          <w:szCs w:val="24"/>
        </w:rPr>
        <w:t>202</w:t>
      </w:r>
      <w:r>
        <w:rPr>
          <w:rFonts w:ascii="Arial" w:hAnsi="Arial" w:cs="Arial"/>
          <w:sz w:val="24"/>
          <w:szCs w:val="24"/>
        </w:rPr>
        <w:t>4</w:t>
      </w:r>
    </w:p>
    <w:p w:rsidR="0000235B" w:rsidRPr="00692CB8" w:rsidRDefault="0000235B" w:rsidP="0000235B">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sidR="00295261">
        <w:rPr>
          <w:rFonts w:ascii="Arial" w:hAnsi="Arial" w:cs="Arial"/>
          <w:sz w:val="24"/>
          <w:szCs w:val="24"/>
        </w:rPr>
        <w:t>128</w:t>
      </w:r>
    </w:p>
    <w:p w:rsidR="0000235B" w:rsidRDefault="0000235B" w:rsidP="0000235B">
      <w:pPr>
        <w:tabs>
          <w:tab w:val="left" w:pos="3402"/>
          <w:tab w:val="left" w:pos="3686"/>
        </w:tabs>
        <w:spacing w:after="120" w:line="240" w:lineRule="auto"/>
        <w:jc w:val="both"/>
        <w:rPr>
          <w:sz w:val="24"/>
          <w:szCs w:val="24"/>
        </w:rPr>
      </w:pPr>
      <w:r>
        <w:rPr>
          <w:rFonts w:ascii="Arial" w:hAnsi="Arial" w:cs="Arial"/>
          <w:b/>
          <w:sz w:val="24"/>
          <w:szCs w:val="24"/>
        </w:rPr>
        <w:t>KOMİSYON ADI</w:t>
      </w:r>
      <w:r>
        <w:rPr>
          <w:b/>
          <w:sz w:val="24"/>
          <w:szCs w:val="24"/>
        </w:rPr>
        <w:tab/>
        <w:t>:</w:t>
      </w:r>
      <w:r>
        <w:rPr>
          <w:b/>
          <w:sz w:val="24"/>
          <w:szCs w:val="24"/>
        </w:rPr>
        <w:tab/>
      </w:r>
      <w:r>
        <w:rPr>
          <w:sz w:val="24"/>
          <w:szCs w:val="24"/>
        </w:rPr>
        <w:t>Enerji ve Ekoloji Komisyonu</w:t>
      </w:r>
      <w:r w:rsidR="00D04C4E">
        <w:rPr>
          <w:sz w:val="24"/>
          <w:szCs w:val="24"/>
        </w:rPr>
        <w:t xml:space="preserve">, Avrupa Birliği ve Dış İlişkiler </w:t>
      </w:r>
      <w:r w:rsidR="00D04C4E">
        <w:rPr>
          <w:sz w:val="24"/>
          <w:szCs w:val="24"/>
        </w:rPr>
        <w:tab/>
      </w:r>
      <w:r w:rsidR="00D04C4E">
        <w:rPr>
          <w:sz w:val="24"/>
          <w:szCs w:val="24"/>
        </w:rPr>
        <w:tab/>
        <w:t>Komisyonu</w:t>
      </w:r>
    </w:p>
    <w:p w:rsidR="0000235B" w:rsidRDefault="0000235B" w:rsidP="0000235B">
      <w:pPr>
        <w:tabs>
          <w:tab w:val="left" w:pos="3402"/>
          <w:tab w:val="left" w:pos="3686"/>
        </w:tabs>
        <w:spacing w:after="120" w:line="240" w:lineRule="auto"/>
        <w:jc w:val="both"/>
        <w:rPr>
          <w:rFonts w:ascii="Arial" w:hAnsi="Arial" w:cs="Arial"/>
        </w:rPr>
      </w:pPr>
      <w:r>
        <w:rPr>
          <w:b/>
          <w:sz w:val="24"/>
          <w:szCs w:val="24"/>
        </w:rPr>
        <w:t>KOMİSYON ÜYELERİ İSİMLERİ</w:t>
      </w:r>
      <w:r>
        <w:rPr>
          <w:b/>
          <w:sz w:val="24"/>
          <w:szCs w:val="24"/>
        </w:rPr>
        <w:tab/>
        <w:t>:</w:t>
      </w:r>
      <w:r>
        <w:rPr>
          <w:b/>
          <w:sz w:val="24"/>
          <w:szCs w:val="24"/>
        </w:rPr>
        <w:tab/>
      </w:r>
      <w:r>
        <w:rPr>
          <w:rFonts w:ascii="Arial" w:hAnsi="Arial" w:cs="Arial"/>
          <w:b/>
        </w:rPr>
        <w:t>Enerji ve Ekoloji Komisyonu:</w:t>
      </w:r>
      <w:r>
        <w:rPr>
          <w:rFonts w:ascii="Arial" w:hAnsi="Arial" w:cs="Arial"/>
        </w:rPr>
        <w:t xml:space="preserve">Kamer GÜLBEYAZ (Kom. </w:t>
      </w:r>
      <w:r>
        <w:rPr>
          <w:rFonts w:ascii="Arial" w:hAnsi="Arial" w:cs="Arial"/>
        </w:rPr>
        <w:tab/>
      </w:r>
      <w:r>
        <w:rPr>
          <w:rFonts w:ascii="Arial" w:hAnsi="Arial" w:cs="Arial"/>
        </w:rPr>
        <w:tab/>
        <w:t xml:space="preserve">Başk.), Sevil YEŞİL (Kom. Başk. V.), Şener AKDENİZ, </w:t>
      </w:r>
      <w:r>
        <w:rPr>
          <w:rFonts w:ascii="Arial" w:hAnsi="Arial" w:cs="Arial"/>
        </w:rPr>
        <w:tab/>
      </w:r>
      <w:r>
        <w:rPr>
          <w:rFonts w:ascii="Arial" w:hAnsi="Arial" w:cs="Arial"/>
        </w:rPr>
        <w:tab/>
      </w:r>
      <w:r>
        <w:rPr>
          <w:rFonts w:ascii="Arial" w:hAnsi="Arial" w:cs="Arial"/>
        </w:rPr>
        <w:tab/>
        <w:t>Fatmagül DEMİRTAĞ, Selim Raci DİBO</w:t>
      </w:r>
    </w:p>
    <w:p w:rsidR="00D04C4E" w:rsidRPr="00D04C4E" w:rsidRDefault="00D04C4E" w:rsidP="0000235B">
      <w:pPr>
        <w:tabs>
          <w:tab w:val="left" w:pos="3402"/>
          <w:tab w:val="left" w:pos="3686"/>
        </w:tabs>
        <w:spacing w:after="120" w:line="240" w:lineRule="auto"/>
        <w:jc w:val="both"/>
        <w:rPr>
          <w:rFonts w:ascii="Arial" w:hAnsi="Arial" w:cs="Arial"/>
        </w:rPr>
      </w:pPr>
      <w:r>
        <w:rPr>
          <w:rFonts w:ascii="Arial" w:hAnsi="Arial" w:cs="Arial"/>
        </w:rPr>
        <w:tab/>
      </w:r>
      <w:r>
        <w:rPr>
          <w:rFonts w:ascii="Arial" w:hAnsi="Arial" w:cs="Arial"/>
        </w:rPr>
        <w:tab/>
      </w:r>
      <w:r w:rsidRPr="00D04C4E">
        <w:rPr>
          <w:rFonts w:ascii="Arial" w:hAnsi="Arial" w:cs="Arial"/>
          <w:b/>
        </w:rPr>
        <w:t>Avrupa Birliği ve Dış İlişkiler Komisyonu:</w:t>
      </w:r>
      <w:r>
        <w:rPr>
          <w:rFonts w:ascii="Arial" w:hAnsi="Arial" w:cs="Arial"/>
          <w:b/>
        </w:rPr>
        <w:t xml:space="preserve"> </w:t>
      </w:r>
      <w:r w:rsidRPr="00D04C4E">
        <w:rPr>
          <w:rFonts w:ascii="Arial" w:hAnsi="Arial" w:cs="Arial"/>
        </w:rPr>
        <w:t xml:space="preserve">Salih AKBAŞ </w:t>
      </w:r>
      <w:r w:rsidRPr="00D04C4E">
        <w:rPr>
          <w:rFonts w:ascii="Arial" w:hAnsi="Arial" w:cs="Arial"/>
        </w:rPr>
        <w:tab/>
      </w:r>
      <w:r w:rsidRPr="00D04C4E">
        <w:rPr>
          <w:rFonts w:ascii="Arial" w:hAnsi="Arial" w:cs="Arial"/>
        </w:rPr>
        <w:tab/>
        <w:t xml:space="preserve">(Kom. Başk.), Ali Özgen ERKOÇ (Kom. Başkan V.), Ülker </w:t>
      </w:r>
      <w:r w:rsidRPr="00D04C4E">
        <w:rPr>
          <w:rFonts w:ascii="Arial" w:hAnsi="Arial" w:cs="Arial"/>
        </w:rPr>
        <w:tab/>
      </w:r>
      <w:r w:rsidRPr="00D04C4E">
        <w:rPr>
          <w:rFonts w:ascii="Arial" w:hAnsi="Arial" w:cs="Arial"/>
        </w:rPr>
        <w:tab/>
        <w:t>BULUT, Sevil YEŞİL, Yusuf KAPLAN</w:t>
      </w:r>
    </w:p>
    <w:p w:rsidR="0000235B" w:rsidRDefault="0000235B" w:rsidP="0000235B">
      <w:pPr>
        <w:tabs>
          <w:tab w:val="left" w:pos="3402"/>
          <w:tab w:val="left" w:pos="3686"/>
        </w:tabs>
        <w:spacing w:after="120" w:line="240" w:lineRule="auto"/>
        <w:jc w:val="both"/>
        <w:rPr>
          <w:rFonts w:ascii="Arial" w:hAnsi="Arial" w:cs="Arial"/>
          <w:color w:val="000000" w:themeColor="text1"/>
        </w:rPr>
      </w:pPr>
      <w:r w:rsidRPr="00B0181B">
        <w:rPr>
          <w:b/>
          <w:sz w:val="24"/>
          <w:szCs w:val="24"/>
        </w:rPr>
        <w:t>KOMİSYON RAPORU TARİHİ</w:t>
      </w:r>
      <w:r w:rsidRPr="00B0181B">
        <w:rPr>
          <w:b/>
          <w:sz w:val="24"/>
          <w:szCs w:val="24"/>
        </w:rPr>
        <w:tab/>
        <w:t xml:space="preserve">:    </w:t>
      </w:r>
      <w:r w:rsidR="00295261">
        <w:rPr>
          <w:sz w:val="24"/>
          <w:szCs w:val="24"/>
        </w:rPr>
        <w:t>05</w:t>
      </w:r>
      <w:r>
        <w:rPr>
          <w:sz w:val="24"/>
          <w:szCs w:val="24"/>
        </w:rPr>
        <w:t>.0</w:t>
      </w:r>
      <w:r w:rsidR="00295261">
        <w:rPr>
          <w:sz w:val="24"/>
          <w:szCs w:val="24"/>
        </w:rPr>
        <w:t>9</w:t>
      </w:r>
      <w:r>
        <w:rPr>
          <w:sz w:val="24"/>
          <w:szCs w:val="24"/>
        </w:rPr>
        <w:t>.</w:t>
      </w:r>
      <w:r w:rsidRPr="00B0181B">
        <w:rPr>
          <w:sz w:val="24"/>
          <w:szCs w:val="24"/>
        </w:rPr>
        <w:t>202</w:t>
      </w:r>
      <w:r>
        <w:rPr>
          <w:sz w:val="24"/>
          <w:szCs w:val="24"/>
        </w:rPr>
        <w:t>4</w:t>
      </w:r>
    </w:p>
    <w:p w:rsidR="00295261" w:rsidRPr="00295261" w:rsidRDefault="0000235B" w:rsidP="00295261">
      <w:pPr>
        <w:tabs>
          <w:tab w:val="left" w:pos="3402"/>
          <w:tab w:val="left" w:pos="3686"/>
        </w:tabs>
        <w:spacing w:after="120" w:line="240" w:lineRule="auto"/>
        <w:jc w:val="both"/>
        <w:rPr>
          <w:rFonts w:ascii="Arial" w:hAnsi="Arial" w:cs="Arial"/>
          <w:sz w:val="24"/>
          <w:szCs w:val="24"/>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sidR="00295261" w:rsidRPr="00295261">
        <w:rPr>
          <w:rFonts w:ascii="Arial" w:hAnsi="Arial" w:cs="Arial"/>
          <w:sz w:val="24"/>
          <w:szCs w:val="24"/>
        </w:rPr>
        <w:t>Finansmanı Dünya Bankası (DB) tarafından karşılanan ve İller Bankası A.Ş. (bundan sonra “Banka” olarak anılacaktır) tarafından yürütülen “Kamu ve Belediyelerde Yenilenebilir Enerji Projesi” kapsamında, Bankanın Belediyemize Kamu ve Belediyelerde Yenilenebilir Enerji Alt Projesi işi için her türlü iş ve işlemleri yapmaya Belediye Başkanı Abdullah ÖZYİĞİT'in yetkili kılınması ile ilgili teklif Belediye Meclisinin 02.09.2024 tarih ve 128 sayılı ara kararı ile Enerji ve Ekoloji Komisyonu ile Avrupa Birliği ve Dış İlişkiler Komisyonuna ortak havale edilmiştir.</w:t>
      </w:r>
    </w:p>
    <w:p w:rsidR="00295261" w:rsidRPr="00295261" w:rsidRDefault="00295261" w:rsidP="00295261">
      <w:pPr>
        <w:tabs>
          <w:tab w:val="left" w:pos="3402"/>
          <w:tab w:val="left" w:pos="3686"/>
        </w:tabs>
        <w:spacing w:after="120" w:line="240" w:lineRule="auto"/>
        <w:jc w:val="both"/>
        <w:rPr>
          <w:rFonts w:ascii="Arial" w:hAnsi="Arial" w:cs="Arial"/>
          <w:sz w:val="24"/>
          <w:szCs w:val="24"/>
        </w:rPr>
      </w:pPr>
    </w:p>
    <w:p w:rsidR="00295261" w:rsidRPr="00295261" w:rsidRDefault="00295261" w:rsidP="00295261">
      <w:pPr>
        <w:tabs>
          <w:tab w:val="left" w:pos="3402"/>
          <w:tab w:val="left" w:pos="3686"/>
        </w:tabs>
        <w:spacing w:after="120" w:line="240" w:lineRule="auto"/>
        <w:jc w:val="both"/>
        <w:rPr>
          <w:rFonts w:ascii="Arial" w:hAnsi="Arial" w:cs="Arial"/>
          <w:sz w:val="24"/>
          <w:szCs w:val="24"/>
        </w:rPr>
      </w:pPr>
      <w:r w:rsidRPr="00295261">
        <w:rPr>
          <w:rFonts w:ascii="Arial" w:hAnsi="Arial" w:cs="Arial"/>
          <w:sz w:val="24"/>
          <w:szCs w:val="24"/>
        </w:rPr>
        <w:t>Komisyonlarımızca yapılan inceleme sonucunda; Finansmanı Dünya Bankası (DB) tarafından karşılanan ve İller Bankası A.Ş. (bundan sonra “Banka” olarak anılacaktır) tarafından yürütülen “Kamu ve Belediyelerde Yenilenebilir Enerji Projesi” kapsamında, Bankanın Belediyemize Kamu ve Belediyelerde Yenilenebilir Enerji Alt Projesi işi için kullandırılacak olduğu 1.450.000 Avro tutarındaki krediye ilişkin Alt Kredi Anlaşması ve eklerini imzalamaya, Belediyemiz proje gelirlerinin, Alt Kredi Anlaşması ile kullandırılacak kredinin teminatı olarak gösterilmesine, teminata konu proje gelirlerinin yetmemesi halinde, Belediyenin diğer gelirlerinin de Alt Kredi Anlaşması ile kullandırılacak kredinin teminatı olarak gösterilmesine, söz konusu gelirlerin yetmemesi durumunda Banka ve Hazine ve Maliye Bakanlığı’nca dağıtılan yasal paylarımızın mevzuattan kaynaklanan herhangi bir kesinti oranına bağlı kalmaksızın tamamının teminat olarak gösterilmesine,</w:t>
      </w:r>
    </w:p>
    <w:p w:rsidR="00295261" w:rsidRPr="00295261" w:rsidRDefault="00295261" w:rsidP="00295261">
      <w:pPr>
        <w:tabs>
          <w:tab w:val="left" w:pos="3402"/>
          <w:tab w:val="left" w:pos="3686"/>
        </w:tabs>
        <w:spacing w:after="120" w:line="240" w:lineRule="auto"/>
        <w:jc w:val="both"/>
        <w:rPr>
          <w:rFonts w:ascii="Arial" w:hAnsi="Arial" w:cs="Arial"/>
          <w:sz w:val="24"/>
          <w:szCs w:val="24"/>
        </w:rPr>
      </w:pPr>
    </w:p>
    <w:p w:rsidR="00295261" w:rsidRPr="00295261" w:rsidRDefault="00295261" w:rsidP="00295261">
      <w:pPr>
        <w:tabs>
          <w:tab w:val="left" w:pos="3402"/>
          <w:tab w:val="left" w:pos="3686"/>
        </w:tabs>
        <w:spacing w:after="120" w:line="240" w:lineRule="auto"/>
        <w:jc w:val="both"/>
        <w:rPr>
          <w:rFonts w:ascii="Arial" w:hAnsi="Arial" w:cs="Arial"/>
          <w:sz w:val="24"/>
          <w:szCs w:val="24"/>
        </w:rPr>
      </w:pPr>
      <w:r w:rsidRPr="00295261">
        <w:rPr>
          <w:rFonts w:ascii="Arial" w:hAnsi="Arial" w:cs="Arial"/>
          <w:sz w:val="24"/>
          <w:szCs w:val="24"/>
        </w:rPr>
        <w:t xml:space="preserve">Her türlü vergi, resim, harç ve giderleri Belediyemizce karşılanmak üzere, Belediyemiz adına; Bankaca belirlenecek ticari bankanın Belediyemiz yöresinde bulunan şubesinde Teminat Hesabı açılması için gerekli belgeleri imzalamaya ve Belediyemiz adına proje gelirlerinin Teminat Hesabına aktarılmasına, söz konusu Teminat Hesabına Banka lehine 1. derece ve 1. sırada ve süresiz olarak rehin tesis edilmesi için gerekli evrakı imzalamaya, proje gelirlerinin tahsilatlarını yapan bankalara Belediyemiz gelirlerinin Teminat Hesabına </w:t>
      </w:r>
      <w:r w:rsidRPr="00295261">
        <w:rPr>
          <w:rFonts w:ascii="Arial" w:hAnsi="Arial" w:cs="Arial"/>
          <w:sz w:val="24"/>
          <w:szCs w:val="24"/>
        </w:rPr>
        <w:lastRenderedPageBreak/>
        <w:t>düzenli aktarımının sağlanması için Muvafakatname vermeye ve proje gelirlerinin Belediyemizce tahsil edilen kısmına ait muhasebe hesapları altında Teminat Hesabına aktarılmak üzere detay hesapların açılmasına, Bu amaca uygun olarak Belediyeyi borç altına sokabilecek her türlü sözleşmeyi ve evrakı imzalamaya, Gösterilen teminatların kredi geri ödemesinde yetersiz kalması halinde, Belediyemiz mülkiyetindeki her türlü menkul ve gayrimenkulü Bankaya rehin etmeye ve ipotek vermeye, Krediye teminat gösterilen gelirler kaldırılır veya veriliş şekli değiştirilirse, krediden kaynaklanacak geri ödemelerin, her ne ad altında olursa olsun, bu gelirlerin yerine konulacak gelir ve menfaatler ile kanun gereğince dağıtılan payların mevzuattan kaynaklanan herhangi bir kesinti oranına bakılmaksızın tamamından tahsil edilerek yapılması konusunda Bankaya yetki verilmesine, Krediye konu proje ile ilgili Belediyenin her türlü hak ve alacaklarını Bankaya terhin ve temlik etmeye, Belediyeye ait her türlü ticari işletmeyi Bankaya rehin vermeye, Bankanın mevcut mevzuatı ve bunda meydana gelebilecek her türlü değişiklik çerçevesinde, krediye konu işle ilgili her türlü işlemi yapmaya ve eksik işleri tamamlamaya,</w:t>
      </w:r>
    </w:p>
    <w:p w:rsidR="00741388" w:rsidRDefault="00295261" w:rsidP="00295261">
      <w:pPr>
        <w:tabs>
          <w:tab w:val="left" w:pos="3402"/>
          <w:tab w:val="left" w:pos="3686"/>
        </w:tabs>
        <w:spacing w:after="120" w:line="240" w:lineRule="auto"/>
        <w:jc w:val="both"/>
        <w:rPr>
          <w:rFonts w:ascii="Arial" w:hAnsi="Arial" w:cs="Arial"/>
          <w:sz w:val="24"/>
          <w:szCs w:val="24"/>
        </w:rPr>
      </w:pPr>
      <w:r w:rsidRPr="00295261">
        <w:rPr>
          <w:rFonts w:ascii="Arial" w:hAnsi="Arial" w:cs="Arial"/>
          <w:sz w:val="24"/>
          <w:szCs w:val="24"/>
        </w:rPr>
        <w:t xml:space="preserve">Yukarıda tespit ve kabul edilen esas ve şartlara göre Belediyemizce Banka’dan 1.450.000 Avro tutarında kredi alınmasıyla ilgili Alt Kredi Anlaşması ve ekleri ile diğer gerekli belgeleri imzalamaya, kredinin teminatı olarak gösterilmesi kabul edilmiş olan proje gelirlerinin ve diğer gelirlerin teminat olarak gösterilmesine ilişkin iş ve işlemleri gerçekleştirmeye, gösterilen teminatların yetersiz kalması halinde diğer borçlandırıcı işlemleri yapmaya ve Teminat Hesabı oluşturulması, kredinin kullanılması ve kredi için her türlü iş ve işlemleri yapmaya Belediye Başkanı Abdullah ÖZYİĞİT'in yetkili kılınmasının kabulüne komisyonlarımızca oy birliği ile karar verildi. </w:t>
      </w:r>
    </w:p>
    <w:p w:rsidR="00741388" w:rsidRDefault="00741388" w:rsidP="00C06F6C">
      <w:pPr>
        <w:tabs>
          <w:tab w:val="left" w:pos="3402"/>
          <w:tab w:val="left" w:pos="3686"/>
        </w:tabs>
        <w:spacing w:after="120" w:line="240" w:lineRule="auto"/>
        <w:jc w:val="both"/>
        <w:rPr>
          <w:rFonts w:ascii="Arial" w:hAnsi="Arial" w:cs="Arial"/>
          <w:sz w:val="24"/>
          <w:szCs w:val="24"/>
        </w:rPr>
      </w:pPr>
    </w:p>
    <w:p w:rsidR="00741388" w:rsidRDefault="00741388" w:rsidP="00C06F6C">
      <w:pPr>
        <w:tabs>
          <w:tab w:val="left" w:pos="3402"/>
          <w:tab w:val="left" w:pos="3686"/>
        </w:tabs>
        <w:spacing w:after="120" w:line="240" w:lineRule="auto"/>
        <w:jc w:val="both"/>
        <w:rPr>
          <w:rFonts w:ascii="Arial" w:hAnsi="Arial" w:cs="Arial"/>
          <w:sz w:val="24"/>
          <w:szCs w:val="24"/>
        </w:rPr>
      </w:pPr>
    </w:p>
    <w:p w:rsidR="00741388" w:rsidRDefault="00741388" w:rsidP="00C06F6C">
      <w:pPr>
        <w:tabs>
          <w:tab w:val="left" w:pos="3402"/>
          <w:tab w:val="left" w:pos="3686"/>
        </w:tabs>
        <w:spacing w:after="120" w:line="240" w:lineRule="auto"/>
        <w:jc w:val="both"/>
        <w:rPr>
          <w:rFonts w:ascii="Arial" w:hAnsi="Arial" w:cs="Arial"/>
          <w:sz w:val="24"/>
          <w:szCs w:val="24"/>
        </w:rPr>
      </w:pPr>
    </w:p>
    <w:p w:rsidR="00741388" w:rsidRDefault="00741388" w:rsidP="00C06F6C">
      <w:pPr>
        <w:tabs>
          <w:tab w:val="left" w:pos="3402"/>
          <w:tab w:val="left" w:pos="3686"/>
        </w:tabs>
        <w:spacing w:after="120" w:line="240" w:lineRule="auto"/>
        <w:jc w:val="both"/>
        <w:rPr>
          <w:rFonts w:ascii="Arial" w:hAnsi="Arial" w:cs="Arial"/>
          <w:sz w:val="24"/>
          <w:szCs w:val="24"/>
        </w:rPr>
      </w:pPr>
    </w:p>
    <w:p w:rsidR="00741388" w:rsidRDefault="00741388" w:rsidP="00C06F6C">
      <w:pPr>
        <w:tabs>
          <w:tab w:val="left" w:pos="3402"/>
          <w:tab w:val="left" w:pos="3686"/>
        </w:tabs>
        <w:spacing w:after="120" w:line="240" w:lineRule="auto"/>
        <w:jc w:val="both"/>
        <w:rPr>
          <w:rFonts w:ascii="Arial" w:hAnsi="Arial" w:cs="Arial"/>
          <w:sz w:val="24"/>
          <w:szCs w:val="24"/>
        </w:rPr>
      </w:pPr>
    </w:p>
    <w:p w:rsidR="00741388" w:rsidRDefault="00741388" w:rsidP="00C06F6C">
      <w:pPr>
        <w:tabs>
          <w:tab w:val="left" w:pos="3402"/>
          <w:tab w:val="left" w:pos="3686"/>
        </w:tabs>
        <w:spacing w:after="120" w:line="240" w:lineRule="auto"/>
        <w:jc w:val="both"/>
        <w:rPr>
          <w:rFonts w:ascii="Arial" w:hAnsi="Arial" w:cs="Arial"/>
          <w:sz w:val="24"/>
          <w:szCs w:val="24"/>
        </w:rPr>
      </w:pPr>
    </w:p>
    <w:p w:rsidR="00741388" w:rsidRDefault="00741388" w:rsidP="00C06F6C">
      <w:pPr>
        <w:tabs>
          <w:tab w:val="left" w:pos="3402"/>
          <w:tab w:val="left" w:pos="3686"/>
        </w:tabs>
        <w:spacing w:after="120" w:line="240" w:lineRule="auto"/>
        <w:jc w:val="both"/>
        <w:rPr>
          <w:rFonts w:ascii="Arial" w:hAnsi="Arial" w:cs="Arial"/>
          <w:sz w:val="24"/>
          <w:szCs w:val="24"/>
        </w:rPr>
      </w:pPr>
    </w:p>
    <w:p w:rsidR="00741388" w:rsidRDefault="00741388" w:rsidP="00C06F6C">
      <w:pPr>
        <w:tabs>
          <w:tab w:val="left" w:pos="3402"/>
          <w:tab w:val="left" w:pos="3686"/>
        </w:tabs>
        <w:spacing w:after="120" w:line="240" w:lineRule="auto"/>
        <w:jc w:val="both"/>
        <w:rPr>
          <w:rFonts w:ascii="Arial" w:hAnsi="Arial" w:cs="Arial"/>
          <w:sz w:val="24"/>
          <w:szCs w:val="24"/>
        </w:rPr>
      </w:pPr>
    </w:p>
    <w:p w:rsidR="00741388" w:rsidRDefault="00741388" w:rsidP="00C06F6C">
      <w:pPr>
        <w:tabs>
          <w:tab w:val="left" w:pos="3402"/>
          <w:tab w:val="left" w:pos="3686"/>
        </w:tabs>
        <w:spacing w:after="120" w:line="240" w:lineRule="auto"/>
        <w:jc w:val="both"/>
        <w:rPr>
          <w:rFonts w:ascii="Arial" w:hAnsi="Arial" w:cs="Arial"/>
          <w:sz w:val="24"/>
          <w:szCs w:val="24"/>
        </w:rPr>
      </w:pPr>
    </w:p>
    <w:p w:rsidR="00741388" w:rsidRDefault="00741388" w:rsidP="00C06F6C">
      <w:pPr>
        <w:tabs>
          <w:tab w:val="left" w:pos="3402"/>
          <w:tab w:val="left" w:pos="3686"/>
        </w:tabs>
        <w:spacing w:after="120" w:line="240" w:lineRule="auto"/>
        <w:jc w:val="both"/>
        <w:rPr>
          <w:rFonts w:ascii="Arial" w:hAnsi="Arial" w:cs="Arial"/>
          <w:sz w:val="24"/>
          <w:szCs w:val="24"/>
        </w:rPr>
      </w:pPr>
    </w:p>
    <w:p w:rsidR="00741388" w:rsidRDefault="00741388" w:rsidP="00C06F6C">
      <w:pPr>
        <w:tabs>
          <w:tab w:val="left" w:pos="3402"/>
          <w:tab w:val="left" w:pos="3686"/>
        </w:tabs>
        <w:spacing w:after="120" w:line="240" w:lineRule="auto"/>
        <w:jc w:val="both"/>
        <w:rPr>
          <w:rFonts w:ascii="Arial" w:hAnsi="Arial" w:cs="Arial"/>
          <w:sz w:val="24"/>
          <w:szCs w:val="24"/>
        </w:rPr>
      </w:pPr>
    </w:p>
    <w:p w:rsidR="00741388" w:rsidRDefault="00741388" w:rsidP="00C06F6C">
      <w:pPr>
        <w:tabs>
          <w:tab w:val="left" w:pos="3402"/>
          <w:tab w:val="left" w:pos="3686"/>
        </w:tabs>
        <w:spacing w:after="120" w:line="240" w:lineRule="auto"/>
        <w:jc w:val="both"/>
        <w:rPr>
          <w:rFonts w:ascii="Arial" w:hAnsi="Arial" w:cs="Arial"/>
          <w:sz w:val="24"/>
          <w:szCs w:val="24"/>
        </w:rPr>
      </w:pPr>
    </w:p>
    <w:p w:rsidR="00741388" w:rsidRDefault="00741388" w:rsidP="00C06F6C">
      <w:pPr>
        <w:tabs>
          <w:tab w:val="left" w:pos="3402"/>
          <w:tab w:val="left" w:pos="3686"/>
        </w:tabs>
        <w:spacing w:after="120" w:line="240" w:lineRule="auto"/>
        <w:jc w:val="both"/>
        <w:rPr>
          <w:rFonts w:ascii="Arial" w:hAnsi="Arial" w:cs="Arial"/>
          <w:sz w:val="24"/>
          <w:szCs w:val="24"/>
        </w:rPr>
      </w:pPr>
    </w:p>
    <w:p w:rsidR="00741388" w:rsidRDefault="00741388" w:rsidP="00C06F6C">
      <w:pPr>
        <w:tabs>
          <w:tab w:val="left" w:pos="3402"/>
          <w:tab w:val="left" w:pos="3686"/>
        </w:tabs>
        <w:spacing w:after="120" w:line="240" w:lineRule="auto"/>
        <w:jc w:val="both"/>
        <w:rPr>
          <w:rFonts w:ascii="Arial" w:hAnsi="Arial" w:cs="Arial"/>
          <w:sz w:val="24"/>
          <w:szCs w:val="24"/>
        </w:rPr>
      </w:pPr>
    </w:p>
    <w:p w:rsidR="00741388" w:rsidRDefault="00741388" w:rsidP="00C06F6C">
      <w:pPr>
        <w:tabs>
          <w:tab w:val="left" w:pos="3402"/>
          <w:tab w:val="left" w:pos="3686"/>
        </w:tabs>
        <w:spacing w:after="120" w:line="240" w:lineRule="auto"/>
        <w:jc w:val="both"/>
        <w:rPr>
          <w:rFonts w:ascii="Arial" w:hAnsi="Arial" w:cs="Arial"/>
          <w:sz w:val="24"/>
          <w:szCs w:val="24"/>
        </w:rPr>
      </w:pPr>
    </w:p>
    <w:p w:rsidR="00741388" w:rsidRDefault="00741388" w:rsidP="00C06F6C">
      <w:pPr>
        <w:tabs>
          <w:tab w:val="left" w:pos="3402"/>
          <w:tab w:val="left" w:pos="3686"/>
        </w:tabs>
        <w:spacing w:after="120" w:line="240" w:lineRule="auto"/>
        <w:jc w:val="both"/>
        <w:rPr>
          <w:rFonts w:ascii="Arial" w:hAnsi="Arial" w:cs="Arial"/>
          <w:sz w:val="24"/>
          <w:szCs w:val="24"/>
        </w:rPr>
      </w:pPr>
    </w:p>
    <w:p w:rsidR="00741388" w:rsidRDefault="00741388" w:rsidP="00C06F6C">
      <w:pPr>
        <w:tabs>
          <w:tab w:val="left" w:pos="3402"/>
          <w:tab w:val="left" w:pos="3686"/>
        </w:tabs>
        <w:spacing w:after="120" w:line="240" w:lineRule="auto"/>
        <w:jc w:val="both"/>
        <w:rPr>
          <w:rFonts w:ascii="Arial" w:hAnsi="Arial" w:cs="Arial"/>
          <w:sz w:val="24"/>
          <w:szCs w:val="24"/>
        </w:rPr>
      </w:pPr>
    </w:p>
    <w:p w:rsidR="00741388" w:rsidRDefault="00741388" w:rsidP="00C06F6C">
      <w:pPr>
        <w:tabs>
          <w:tab w:val="left" w:pos="3402"/>
          <w:tab w:val="left" w:pos="3686"/>
        </w:tabs>
        <w:spacing w:after="120" w:line="240" w:lineRule="auto"/>
        <w:jc w:val="both"/>
        <w:rPr>
          <w:rFonts w:ascii="Arial" w:hAnsi="Arial" w:cs="Arial"/>
          <w:sz w:val="24"/>
          <w:szCs w:val="24"/>
        </w:rPr>
      </w:pPr>
    </w:p>
    <w:p w:rsidR="00741388" w:rsidRPr="00535CFE" w:rsidRDefault="00741388" w:rsidP="00741388">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00295261">
        <w:rPr>
          <w:rFonts w:ascii="Arial" w:hAnsi="Arial" w:cs="Arial"/>
          <w:sz w:val="24"/>
          <w:szCs w:val="24"/>
        </w:rPr>
        <w:t>4</w:t>
      </w:r>
    </w:p>
    <w:p w:rsidR="00741388" w:rsidRPr="00A346A6" w:rsidRDefault="00741388" w:rsidP="00741388">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06.09.</w:t>
      </w:r>
      <w:r w:rsidRPr="00A346A6">
        <w:rPr>
          <w:rFonts w:ascii="Arial" w:hAnsi="Arial" w:cs="Arial"/>
          <w:sz w:val="24"/>
          <w:szCs w:val="24"/>
        </w:rPr>
        <w:t>202</w:t>
      </w:r>
      <w:r>
        <w:rPr>
          <w:rFonts w:ascii="Arial" w:hAnsi="Arial" w:cs="Arial"/>
          <w:sz w:val="24"/>
          <w:szCs w:val="24"/>
        </w:rPr>
        <w:t>4</w:t>
      </w:r>
    </w:p>
    <w:p w:rsidR="00741388" w:rsidRPr="000148B2" w:rsidRDefault="00741388" w:rsidP="00741388">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00295261">
        <w:rPr>
          <w:rFonts w:ascii="Arial" w:hAnsi="Arial" w:cs="Arial"/>
          <w:sz w:val="24"/>
          <w:szCs w:val="24"/>
        </w:rPr>
        <w:t>6</w:t>
      </w:r>
    </w:p>
    <w:p w:rsidR="00741388" w:rsidRPr="00A346A6" w:rsidRDefault="00741388" w:rsidP="00741388">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02.09.</w:t>
      </w:r>
      <w:r w:rsidRPr="00A346A6">
        <w:rPr>
          <w:rFonts w:ascii="Arial" w:hAnsi="Arial" w:cs="Arial"/>
          <w:sz w:val="24"/>
          <w:szCs w:val="24"/>
        </w:rPr>
        <w:t>202</w:t>
      </w:r>
      <w:r>
        <w:rPr>
          <w:rFonts w:ascii="Arial" w:hAnsi="Arial" w:cs="Arial"/>
          <w:sz w:val="24"/>
          <w:szCs w:val="24"/>
        </w:rPr>
        <w:t>4</w:t>
      </w:r>
    </w:p>
    <w:p w:rsidR="00741388" w:rsidRPr="00692CB8" w:rsidRDefault="00741388" w:rsidP="00741388">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sidR="00DA6390">
        <w:rPr>
          <w:rFonts w:ascii="Arial" w:hAnsi="Arial" w:cs="Arial"/>
          <w:sz w:val="24"/>
          <w:szCs w:val="24"/>
        </w:rPr>
        <w:t>132</w:t>
      </w:r>
    </w:p>
    <w:p w:rsidR="00F65168" w:rsidRDefault="00F65168" w:rsidP="00F65168">
      <w:pPr>
        <w:tabs>
          <w:tab w:val="left" w:pos="3402"/>
          <w:tab w:val="left" w:pos="3686"/>
        </w:tabs>
        <w:spacing w:after="120" w:line="240" w:lineRule="auto"/>
        <w:jc w:val="both"/>
        <w:rPr>
          <w:b/>
          <w:sz w:val="24"/>
          <w:szCs w:val="24"/>
        </w:rPr>
      </w:pPr>
      <w:r>
        <w:rPr>
          <w:rFonts w:ascii="Arial" w:hAnsi="Arial" w:cs="Arial"/>
          <w:b/>
          <w:sz w:val="24"/>
          <w:szCs w:val="24"/>
        </w:rPr>
        <w:t>KOMİSYON ADI</w:t>
      </w:r>
      <w:r>
        <w:rPr>
          <w:b/>
          <w:sz w:val="24"/>
          <w:szCs w:val="24"/>
        </w:rPr>
        <w:tab/>
        <w:t>:</w:t>
      </w:r>
      <w:r>
        <w:rPr>
          <w:b/>
          <w:sz w:val="24"/>
          <w:szCs w:val="24"/>
        </w:rPr>
        <w:tab/>
      </w:r>
      <w:r>
        <w:rPr>
          <w:rFonts w:ascii="Arial" w:hAnsi="Arial" w:cs="Arial"/>
        </w:rPr>
        <w:t>İmar Komisyonu</w:t>
      </w:r>
      <w:r>
        <w:rPr>
          <w:sz w:val="24"/>
          <w:szCs w:val="24"/>
        </w:rPr>
        <w:t xml:space="preserve">, </w:t>
      </w:r>
      <w:r w:rsidR="00714902">
        <w:rPr>
          <w:sz w:val="24"/>
          <w:szCs w:val="24"/>
        </w:rPr>
        <w:t>Proje Geliştirme ve Kentsel Dönüşüm</w:t>
      </w:r>
      <w:r>
        <w:rPr>
          <w:sz w:val="24"/>
          <w:szCs w:val="24"/>
        </w:rPr>
        <w:t xml:space="preserve"> </w:t>
      </w:r>
      <w:r w:rsidR="00714902">
        <w:rPr>
          <w:sz w:val="24"/>
          <w:szCs w:val="24"/>
        </w:rPr>
        <w:tab/>
      </w:r>
      <w:r w:rsidR="00714902">
        <w:rPr>
          <w:sz w:val="24"/>
          <w:szCs w:val="24"/>
        </w:rPr>
        <w:tab/>
      </w:r>
      <w:r w:rsidR="00714902">
        <w:rPr>
          <w:sz w:val="24"/>
          <w:szCs w:val="24"/>
        </w:rPr>
        <w:tab/>
      </w:r>
      <w:r>
        <w:rPr>
          <w:sz w:val="24"/>
          <w:szCs w:val="24"/>
        </w:rPr>
        <w:t>Komisyonu, Hukuk ve Temel Haklar Komisyonu</w:t>
      </w:r>
      <w:r>
        <w:rPr>
          <w:rFonts w:ascii="Arial" w:hAnsi="Arial" w:cs="Arial"/>
        </w:rPr>
        <w:tab/>
      </w:r>
    </w:p>
    <w:p w:rsidR="00F65168" w:rsidRDefault="00F65168" w:rsidP="00F65168">
      <w:pPr>
        <w:tabs>
          <w:tab w:val="left" w:pos="3402"/>
          <w:tab w:val="left" w:pos="3686"/>
        </w:tabs>
        <w:spacing w:after="120" w:line="240" w:lineRule="auto"/>
        <w:jc w:val="both"/>
        <w:rPr>
          <w:rFonts w:ascii="Arial" w:hAnsi="Arial" w:cs="Arial"/>
        </w:rPr>
      </w:pPr>
      <w:r>
        <w:rPr>
          <w:b/>
          <w:sz w:val="24"/>
          <w:szCs w:val="24"/>
        </w:rPr>
        <w:t>KOMİSYON ÜYELERİ İSİMLERİ</w:t>
      </w:r>
      <w:r>
        <w:rPr>
          <w:b/>
          <w:sz w:val="24"/>
          <w:szCs w:val="24"/>
        </w:rPr>
        <w:tab/>
        <w:t>:</w:t>
      </w:r>
      <w:r>
        <w:rPr>
          <w:b/>
          <w:sz w:val="24"/>
          <w:szCs w:val="24"/>
        </w:rPr>
        <w:tab/>
      </w:r>
      <w:r>
        <w:rPr>
          <w:rFonts w:ascii="Arial" w:hAnsi="Arial" w:cs="Arial"/>
          <w:b/>
        </w:rPr>
        <w:t xml:space="preserve">İmar Komisyonu: </w:t>
      </w:r>
      <w:r>
        <w:rPr>
          <w:rFonts w:ascii="Arial" w:hAnsi="Arial" w:cs="Arial"/>
        </w:rPr>
        <w:t xml:space="preserve">Musa Taş (Kom. Başk), </w:t>
      </w:r>
      <w:r>
        <w:rPr>
          <w:rFonts w:ascii="Arial" w:hAnsi="Arial" w:cs="Arial"/>
        </w:rPr>
        <w:tab/>
      </w:r>
      <w:r>
        <w:rPr>
          <w:rFonts w:ascii="Arial" w:hAnsi="Arial" w:cs="Arial"/>
        </w:rPr>
        <w:tab/>
      </w:r>
      <w:r>
        <w:rPr>
          <w:rFonts w:ascii="Arial" w:hAnsi="Arial" w:cs="Arial"/>
        </w:rPr>
        <w:tab/>
      </w:r>
      <w:r>
        <w:rPr>
          <w:rFonts w:ascii="Arial" w:hAnsi="Arial" w:cs="Arial"/>
        </w:rPr>
        <w:tab/>
        <w:t xml:space="preserve">Çağdaş DUTLU (Kom.Başk. V.), Devrim ÖZDEMİR, İbrahim </w:t>
      </w:r>
      <w:r>
        <w:rPr>
          <w:rFonts w:ascii="Arial" w:hAnsi="Arial" w:cs="Arial"/>
        </w:rPr>
        <w:tab/>
      </w:r>
      <w:r>
        <w:rPr>
          <w:rFonts w:ascii="Arial" w:hAnsi="Arial" w:cs="Arial"/>
        </w:rPr>
        <w:tab/>
        <w:t>CİNBAŞ, Mehmet YAHLİZADE</w:t>
      </w:r>
    </w:p>
    <w:p w:rsidR="00F65168" w:rsidRDefault="00F65168" w:rsidP="00F65168">
      <w:pPr>
        <w:tabs>
          <w:tab w:val="left" w:pos="3402"/>
          <w:tab w:val="left" w:pos="3686"/>
        </w:tabs>
        <w:spacing w:after="120" w:line="240" w:lineRule="auto"/>
        <w:jc w:val="both"/>
        <w:rPr>
          <w:rFonts w:ascii="Arial" w:hAnsi="Arial" w:cs="Arial"/>
        </w:rPr>
      </w:pPr>
      <w:r>
        <w:rPr>
          <w:b/>
          <w:sz w:val="24"/>
          <w:szCs w:val="24"/>
        </w:rPr>
        <w:tab/>
        <w:t xml:space="preserve">     </w:t>
      </w:r>
      <w:r w:rsidR="00714902">
        <w:rPr>
          <w:rFonts w:ascii="Arial" w:hAnsi="Arial" w:cs="Arial"/>
          <w:b/>
        </w:rPr>
        <w:t>Proje Geliştirme ve Kentsel Dönüşüm</w:t>
      </w:r>
      <w:r>
        <w:rPr>
          <w:rFonts w:ascii="Arial" w:hAnsi="Arial" w:cs="Arial"/>
          <w:b/>
        </w:rPr>
        <w:t xml:space="preserve"> Komisyonu:</w:t>
      </w:r>
      <w:r w:rsidR="001A209D">
        <w:rPr>
          <w:rFonts w:ascii="Arial" w:hAnsi="Arial" w:cs="Arial"/>
        </w:rPr>
        <w:t xml:space="preserve">Ersin </w:t>
      </w:r>
      <w:r w:rsidR="00ED2D23">
        <w:rPr>
          <w:rFonts w:ascii="Arial" w:hAnsi="Arial" w:cs="Arial"/>
        </w:rPr>
        <w:tab/>
      </w:r>
      <w:r w:rsidR="00ED2D23">
        <w:rPr>
          <w:rFonts w:ascii="Arial" w:hAnsi="Arial" w:cs="Arial"/>
        </w:rPr>
        <w:tab/>
      </w:r>
      <w:r w:rsidR="001A209D">
        <w:rPr>
          <w:rFonts w:ascii="Arial" w:hAnsi="Arial" w:cs="Arial"/>
        </w:rPr>
        <w:t>NAS</w:t>
      </w:r>
      <w:r>
        <w:rPr>
          <w:rFonts w:ascii="Arial" w:hAnsi="Arial" w:cs="Arial"/>
        </w:rPr>
        <w:t xml:space="preserve"> (Kom.Başk.), </w:t>
      </w:r>
      <w:r w:rsidR="001A209D">
        <w:rPr>
          <w:rFonts w:ascii="Arial" w:hAnsi="Arial" w:cs="Arial"/>
        </w:rPr>
        <w:t>Salih AKBAŞ</w:t>
      </w:r>
      <w:r>
        <w:rPr>
          <w:rFonts w:ascii="Arial" w:hAnsi="Arial" w:cs="Arial"/>
        </w:rPr>
        <w:t xml:space="preserve"> (Kom. Başk. V.), </w:t>
      </w:r>
      <w:r w:rsidR="001A209D">
        <w:rPr>
          <w:rFonts w:ascii="Arial" w:hAnsi="Arial" w:cs="Arial"/>
        </w:rPr>
        <w:t xml:space="preserve">ismail </w:t>
      </w:r>
      <w:r w:rsidR="00ED2D23">
        <w:rPr>
          <w:rFonts w:ascii="Arial" w:hAnsi="Arial" w:cs="Arial"/>
        </w:rPr>
        <w:tab/>
      </w:r>
      <w:r w:rsidR="00ED2D23">
        <w:rPr>
          <w:rFonts w:ascii="Arial" w:hAnsi="Arial" w:cs="Arial"/>
        </w:rPr>
        <w:tab/>
      </w:r>
      <w:r w:rsidR="00ED2D23">
        <w:rPr>
          <w:rFonts w:ascii="Arial" w:hAnsi="Arial" w:cs="Arial"/>
        </w:rPr>
        <w:tab/>
      </w:r>
      <w:r w:rsidR="001A209D">
        <w:rPr>
          <w:rFonts w:ascii="Arial" w:hAnsi="Arial" w:cs="Arial"/>
        </w:rPr>
        <w:t xml:space="preserve">ÖZDEMİR, </w:t>
      </w:r>
      <w:r w:rsidR="00ED2D23">
        <w:rPr>
          <w:rFonts w:ascii="Arial" w:hAnsi="Arial" w:cs="Arial"/>
        </w:rPr>
        <w:t>Kamer GÜLBEYAZ, Selim Raci DİBO</w:t>
      </w:r>
    </w:p>
    <w:p w:rsidR="00F65168" w:rsidRDefault="00F65168" w:rsidP="00F65168">
      <w:pPr>
        <w:tabs>
          <w:tab w:val="left" w:pos="3402"/>
          <w:tab w:val="left" w:pos="3686"/>
        </w:tabs>
        <w:spacing w:after="120" w:line="240" w:lineRule="auto"/>
        <w:jc w:val="both"/>
        <w:rPr>
          <w:rFonts w:ascii="Arial" w:hAnsi="Arial" w:cs="Arial"/>
        </w:rPr>
      </w:pPr>
      <w:r>
        <w:rPr>
          <w:rFonts w:ascii="Arial" w:hAnsi="Arial" w:cs="Arial"/>
        </w:rPr>
        <w:tab/>
      </w:r>
      <w:r>
        <w:rPr>
          <w:rFonts w:ascii="Arial" w:hAnsi="Arial" w:cs="Arial"/>
        </w:rPr>
        <w:tab/>
      </w:r>
      <w:r>
        <w:rPr>
          <w:rFonts w:ascii="Arial" w:hAnsi="Arial" w:cs="Arial"/>
          <w:b/>
        </w:rPr>
        <w:t xml:space="preserve">Hukuk ve Temel Haklar Komisyonu:  </w:t>
      </w:r>
      <w:r>
        <w:rPr>
          <w:rFonts w:ascii="Arial" w:hAnsi="Arial" w:cs="Arial"/>
        </w:rPr>
        <w:t xml:space="preserve">İbrahim CİNBAŞ </w:t>
      </w:r>
      <w:r>
        <w:rPr>
          <w:rFonts w:ascii="Arial" w:hAnsi="Arial" w:cs="Arial"/>
        </w:rPr>
        <w:tab/>
      </w:r>
      <w:r>
        <w:rPr>
          <w:rFonts w:ascii="Arial" w:hAnsi="Arial" w:cs="Arial"/>
        </w:rPr>
        <w:tab/>
        <w:t xml:space="preserve">(Kom. Başk), Nazlı Hilbin DOĞAN (Kom. Başk. V.), Cevdet </w:t>
      </w:r>
      <w:r>
        <w:rPr>
          <w:rFonts w:ascii="Arial" w:hAnsi="Arial" w:cs="Arial"/>
        </w:rPr>
        <w:tab/>
      </w:r>
      <w:r>
        <w:rPr>
          <w:rFonts w:ascii="Arial" w:hAnsi="Arial" w:cs="Arial"/>
        </w:rPr>
        <w:tab/>
        <w:t>YILMAZ, Umut AKYÜZ, Selim Raci DİBO</w:t>
      </w:r>
    </w:p>
    <w:p w:rsidR="001A209D" w:rsidRDefault="001A209D" w:rsidP="001A209D">
      <w:pPr>
        <w:tabs>
          <w:tab w:val="left" w:pos="3402"/>
          <w:tab w:val="left" w:pos="3686"/>
        </w:tabs>
        <w:spacing w:after="120" w:line="240" w:lineRule="auto"/>
        <w:jc w:val="both"/>
        <w:rPr>
          <w:rFonts w:ascii="Arial" w:hAnsi="Arial" w:cs="Arial"/>
          <w:color w:val="000000" w:themeColor="text1"/>
        </w:rPr>
      </w:pPr>
      <w:r w:rsidRPr="00B0181B">
        <w:rPr>
          <w:b/>
          <w:sz w:val="24"/>
          <w:szCs w:val="24"/>
        </w:rPr>
        <w:t>KOMİSYON RAPORU TARİHİ</w:t>
      </w:r>
      <w:r w:rsidRPr="00B0181B">
        <w:rPr>
          <w:b/>
          <w:sz w:val="24"/>
          <w:szCs w:val="24"/>
        </w:rPr>
        <w:tab/>
        <w:t xml:space="preserve">:    </w:t>
      </w:r>
      <w:r>
        <w:rPr>
          <w:sz w:val="24"/>
          <w:szCs w:val="24"/>
        </w:rPr>
        <w:t>05.09.</w:t>
      </w:r>
      <w:r w:rsidRPr="00B0181B">
        <w:rPr>
          <w:sz w:val="24"/>
          <w:szCs w:val="24"/>
        </w:rPr>
        <w:t>202</w:t>
      </w:r>
      <w:r>
        <w:rPr>
          <w:sz w:val="24"/>
          <w:szCs w:val="24"/>
        </w:rPr>
        <w:t>4</w:t>
      </w:r>
    </w:p>
    <w:p w:rsidR="001A209D" w:rsidRPr="001A209D" w:rsidRDefault="001A209D" w:rsidP="001A209D">
      <w:pPr>
        <w:tabs>
          <w:tab w:val="left" w:pos="3402"/>
          <w:tab w:val="left" w:pos="3686"/>
        </w:tabs>
        <w:spacing w:after="120" w:line="240" w:lineRule="auto"/>
        <w:jc w:val="both"/>
        <w:rPr>
          <w:rFonts w:ascii="Arial" w:hAnsi="Arial" w:cs="Arial"/>
          <w:sz w:val="24"/>
          <w:szCs w:val="24"/>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sidRPr="001A209D">
        <w:rPr>
          <w:rFonts w:ascii="Arial" w:hAnsi="Arial" w:cs="Arial"/>
          <w:sz w:val="24"/>
          <w:szCs w:val="24"/>
        </w:rPr>
        <w:t>Mülkiyeti Belediyemize ait Çiftlik 11587 ada 3 nolu 1.906,62 m2'lik parsel 1/1000 ölçekli imar planında belediye hizmet alanına (Soyal, Kültürel ve İdari Merkez) isabet etmekte olup, Belediye Meclisimizin 06/10/2023 tarih ve 173 sayılı kararı ile Kürk Gayrimenkul Yatırımları ve Turizm A.Ş'ne 25 yıl süre ile bedelsiz olarak tahsisi yapılmış olup taraflarca 05/12/2023 tarihli protokol imzalanmıştır.</w:t>
      </w:r>
    </w:p>
    <w:p w:rsidR="001A209D" w:rsidRPr="001A209D" w:rsidRDefault="001A209D" w:rsidP="001A209D">
      <w:pPr>
        <w:tabs>
          <w:tab w:val="left" w:pos="3402"/>
          <w:tab w:val="left" w:pos="3686"/>
        </w:tabs>
        <w:spacing w:after="120" w:line="240" w:lineRule="auto"/>
        <w:jc w:val="both"/>
        <w:rPr>
          <w:rFonts w:ascii="Arial" w:hAnsi="Arial" w:cs="Arial"/>
          <w:sz w:val="24"/>
          <w:szCs w:val="24"/>
        </w:rPr>
      </w:pPr>
      <w:r w:rsidRPr="001A209D">
        <w:rPr>
          <w:rFonts w:ascii="Arial" w:hAnsi="Arial" w:cs="Arial"/>
          <w:sz w:val="24"/>
          <w:szCs w:val="24"/>
        </w:rPr>
        <w:t xml:space="preserve">Kürk Gayrimenkul Yatırımları ve Turizm A.Ş tarafından belediyemize verilen 15/08/2024 tarih ve 34291 sayılı dilekçelerinde; ana protokolün "6.7. maddesinde Kürk Gayrimenkul Yatırımları Turizm Tarım Ticaret A.Ş tarafından kurulması amaçlanan Kürk Eğitim Vakfı (KEV) adlı kuruluşun faaliyete girmesiyle birlikte protokolün aynı şartlarda söz konusu vakfa devir işlemleri tamamlanacaktır."denildiğinden, söz konusu Çiftlik 11587 ada 3 nolu 1.906,62 m2'lik Belediye Hizmet Alanı (Sosyal,Kültürel ve İdari Merkez) vasıflı parselin tahsis devrinin Kürk Eğitim Vakfı (KEV) adına yapılması teklifi Belediye Meclisinin 02.09.2024 tarih ve 132 sayılı ara kararı ile İmar Komisyonu, Proje Geliştirme ve Kentsel Dönüşüm Komisyonu ile Hukuk ve Temel Haklar Komisyonuna ortak havale edilmiştir. </w:t>
      </w:r>
    </w:p>
    <w:p w:rsidR="00741388" w:rsidRDefault="001A209D" w:rsidP="001A209D">
      <w:pPr>
        <w:tabs>
          <w:tab w:val="left" w:pos="3402"/>
          <w:tab w:val="left" w:pos="3686"/>
        </w:tabs>
        <w:spacing w:after="120" w:line="240" w:lineRule="auto"/>
        <w:jc w:val="both"/>
        <w:rPr>
          <w:rFonts w:ascii="Arial" w:hAnsi="Arial" w:cs="Arial"/>
          <w:sz w:val="24"/>
          <w:szCs w:val="24"/>
        </w:rPr>
      </w:pPr>
      <w:r w:rsidRPr="001A209D">
        <w:rPr>
          <w:rFonts w:ascii="Arial" w:hAnsi="Arial" w:cs="Arial"/>
          <w:sz w:val="24"/>
          <w:szCs w:val="24"/>
        </w:rPr>
        <w:t>Teklifin komisyonlarımızca incelenmesi sonucunda; söz konusu Çiftlik 11587 ada 3 nolu 1.906,62 m2'lik Belediye Hizmet Alanı (Sosyal, Kültürel ve İdari Merkez) vasıflı parselin tahsis devrinin Ana protokolün şartlarının aynı kalması şartı ile Kürk Eğitim Vakfı'na (KEV) tahsis devrinin yapılmasının kabulüne oy birliği ile karar verildi.</w:t>
      </w:r>
    </w:p>
    <w:p w:rsidR="00ED2D23" w:rsidRDefault="00ED2D23" w:rsidP="001A209D">
      <w:pPr>
        <w:tabs>
          <w:tab w:val="left" w:pos="3402"/>
          <w:tab w:val="left" w:pos="3686"/>
        </w:tabs>
        <w:spacing w:after="120" w:line="240" w:lineRule="auto"/>
        <w:jc w:val="both"/>
        <w:rPr>
          <w:rFonts w:ascii="Arial" w:hAnsi="Arial" w:cs="Arial"/>
          <w:sz w:val="24"/>
          <w:szCs w:val="24"/>
        </w:rPr>
      </w:pPr>
    </w:p>
    <w:p w:rsidR="00ED2D23" w:rsidRDefault="001A209D" w:rsidP="00ED2D23">
      <w:pPr>
        <w:tabs>
          <w:tab w:val="center" w:pos="1276"/>
          <w:tab w:val="center" w:pos="4962"/>
          <w:tab w:val="center" w:pos="8222"/>
        </w:tabs>
        <w:rPr>
          <w:rFonts w:ascii="Arial" w:hAnsi="Arial" w:cs="Arial"/>
          <w:sz w:val="24"/>
          <w:szCs w:val="24"/>
        </w:rPr>
      </w:pPr>
      <w:r>
        <w:rPr>
          <w:rFonts w:ascii="Arial" w:hAnsi="Arial" w:cs="Arial"/>
          <w:sz w:val="24"/>
          <w:szCs w:val="24"/>
        </w:rPr>
        <w:tab/>
      </w:r>
    </w:p>
    <w:p w:rsidR="00ED2D23" w:rsidRDefault="00ED2D23" w:rsidP="00ED2D23">
      <w:pPr>
        <w:tabs>
          <w:tab w:val="center" w:pos="1276"/>
          <w:tab w:val="center" w:pos="4962"/>
          <w:tab w:val="center" w:pos="8222"/>
        </w:tabs>
        <w:rPr>
          <w:rFonts w:ascii="Arial" w:hAnsi="Arial" w:cs="Arial"/>
          <w:sz w:val="24"/>
          <w:szCs w:val="24"/>
        </w:rPr>
      </w:pPr>
    </w:p>
    <w:p w:rsidR="00DA6390" w:rsidRDefault="00DA6390" w:rsidP="00DA6390">
      <w:pPr>
        <w:tabs>
          <w:tab w:val="left" w:pos="3402"/>
          <w:tab w:val="left" w:pos="3686"/>
        </w:tabs>
        <w:spacing w:after="120" w:line="240" w:lineRule="auto"/>
        <w:jc w:val="both"/>
        <w:rPr>
          <w:rFonts w:ascii="Arial" w:hAnsi="Arial" w:cs="Arial"/>
          <w:b/>
          <w:sz w:val="24"/>
          <w:szCs w:val="24"/>
        </w:rPr>
      </w:pPr>
    </w:p>
    <w:p w:rsidR="00DA6390" w:rsidRPr="00535CFE" w:rsidRDefault="00DA6390" w:rsidP="00DA6390">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Pr="00DA6390">
        <w:rPr>
          <w:rFonts w:ascii="Arial" w:hAnsi="Arial" w:cs="Arial"/>
          <w:sz w:val="24"/>
          <w:szCs w:val="24"/>
        </w:rPr>
        <w:t>5</w:t>
      </w:r>
    </w:p>
    <w:p w:rsidR="00DA6390" w:rsidRPr="00A346A6" w:rsidRDefault="00DA6390" w:rsidP="00DA6390">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06.09.</w:t>
      </w:r>
      <w:r w:rsidRPr="00A346A6">
        <w:rPr>
          <w:rFonts w:ascii="Arial" w:hAnsi="Arial" w:cs="Arial"/>
          <w:sz w:val="24"/>
          <w:szCs w:val="24"/>
        </w:rPr>
        <w:t>202</w:t>
      </w:r>
      <w:r>
        <w:rPr>
          <w:rFonts w:ascii="Arial" w:hAnsi="Arial" w:cs="Arial"/>
          <w:sz w:val="24"/>
          <w:szCs w:val="24"/>
        </w:rPr>
        <w:t>4</w:t>
      </w:r>
    </w:p>
    <w:p w:rsidR="00DA6390" w:rsidRPr="000148B2" w:rsidRDefault="00DA6390" w:rsidP="00DA6390">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7</w:t>
      </w:r>
    </w:p>
    <w:p w:rsidR="00DA6390" w:rsidRPr="00A346A6" w:rsidRDefault="00DA6390" w:rsidP="00DA6390">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02.09.</w:t>
      </w:r>
      <w:r w:rsidRPr="00A346A6">
        <w:rPr>
          <w:rFonts w:ascii="Arial" w:hAnsi="Arial" w:cs="Arial"/>
          <w:sz w:val="24"/>
          <w:szCs w:val="24"/>
        </w:rPr>
        <w:t>202</w:t>
      </w:r>
      <w:r>
        <w:rPr>
          <w:rFonts w:ascii="Arial" w:hAnsi="Arial" w:cs="Arial"/>
          <w:sz w:val="24"/>
          <w:szCs w:val="24"/>
        </w:rPr>
        <w:t>4</w:t>
      </w:r>
    </w:p>
    <w:p w:rsidR="00DA6390" w:rsidRPr="00692CB8" w:rsidRDefault="00DA6390" w:rsidP="00DA6390">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146</w:t>
      </w:r>
    </w:p>
    <w:p w:rsidR="00DA6390" w:rsidRDefault="00DA6390" w:rsidP="00DA6390">
      <w:pPr>
        <w:tabs>
          <w:tab w:val="left" w:pos="3402"/>
          <w:tab w:val="left" w:pos="3686"/>
        </w:tabs>
        <w:spacing w:after="120" w:line="240" w:lineRule="auto"/>
        <w:jc w:val="both"/>
        <w:rPr>
          <w:b/>
          <w:sz w:val="24"/>
          <w:szCs w:val="24"/>
        </w:rPr>
      </w:pPr>
      <w:r>
        <w:rPr>
          <w:rFonts w:ascii="Arial" w:hAnsi="Arial" w:cs="Arial"/>
          <w:b/>
          <w:sz w:val="24"/>
          <w:szCs w:val="24"/>
        </w:rPr>
        <w:t>KOMİSYON ADI</w:t>
      </w:r>
      <w:r>
        <w:rPr>
          <w:b/>
          <w:sz w:val="24"/>
          <w:szCs w:val="24"/>
        </w:rPr>
        <w:tab/>
        <w:t>:</w:t>
      </w:r>
      <w:r>
        <w:rPr>
          <w:b/>
          <w:sz w:val="24"/>
          <w:szCs w:val="24"/>
        </w:rPr>
        <w:tab/>
      </w:r>
      <w:r>
        <w:rPr>
          <w:sz w:val="24"/>
          <w:szCs w:val="24"/>
        </w:rPr>
        <w:t xml:space="preserve">Kültür Sanat ve Turizm Komisyonu, Kadın Aile ve Çocuk </w:t>
      </w:r>
      <w:r>
        <w:rPr>
          <w:sz w:val="24"/>
          <w:szCs w:val="24"/>
        </w:rPr>
        <w:tab/>
      </w:r>
      <w:r>
        <w:rPr>
          <w:sz w:val="24"/>
          <w:szCs w:val="24"/>
        </w:rPr>
        <w:tab/>
      </w:r>
      <w:r>
        <w:rPr>
          <w:sz w:val="24"/>
          <w:szCs w:val="24"/>
        </w:rPr>
        <w:tab/>
        <w:t>Komisyonu</w:t>
      </w:r>
      <w:r>
        <w:rPr>
          <w:rFonts w:ascii="Arial" w:hAnsi="Arial" w:cs="Arial"/>
        </w:rPr>
        <w:tab/>
      </w:r>
    </w:p>
    <w:p w:rsidR="00DA6390" w:rsidRDefault="00DA6390" w:rsidP="00DA6390">
      <w:pPr>
        <w:tabs>
          <w:tab w:val="left" w:pos="3402"/>
          <w:tab w:val="left" w:pos="3686"/>
        </w:tabs>
        <w:spacing w:after="120" w:line="240" w:lineRule="auto"/>
        <w:jc w:val="both"/>
        <w:rPr>
          <w:rFonts w:ascii="Arial" w:hAnsi="Arial" w:cs="Arial"/>
        </w:rPr>
      </w:pPr>
      <w:r>
        <w:rPr>
          <w:b/>
          <w:sz w:val="24"/>
          <w:szCs w:val="24"/>
        </w:rPr>
        <w:t>KOMİSYON ÜYELERİ İSİMLERİ</w:t>
      </w:r>
      <w:r>
        <w:rPr>
          <w:b/>
          <w:sz w:val="24"/>
          <w:szCs w:val="24"/>
        </w:rPr>
        <w:tab/>
        <w:t>:</w:t>
      </w:r>
      <w:r>
        <w:rPr>
          <w:b/>
          <w:sz w:val="24"/>
          <w:szCs w:val="24"/>
        </w:rPr>
        <w:tab/>
      </w:r>
      <w:r>
        <w:rPr>
          <w:rFonts w:ascii="Arial" w:hAnsi="Arial" w:cs="Arial"/>
          <w:b/>
        </w:rPr>
        <w:t>Kültür Sanat ve Turizm Komisyonu:</w:t>
      </w:r>
      <w:r>
        <w:rPr>
          <w:rFonts w:ascii="Arial" w:hAnsi="Arial" w:cs="Arial"/>
        </w:rPr>
        <w:t xml:space="preserve">Zerife GENÇ (Kom. </w:t>
      </w:r>
      <w:r>
        <w:rPr>
          <w:rFonts w:ascii="Arial" w:hAnsi="Arial" w:cs="Arial"/>
        </w:rPr>
        <w:tab/>
      </w:r>
      <w:r>
        <w:rPr>
          <w:rFonts w:ascii="Arial" w:hAnsi="Arial" w:cs="Arial"/>
        </w:rPr>
        <w:tab/>
        <w:t xml:space="preserve">Başk.), Ali Özgen ERKOÇ (Kom. Başk. V.), Sevgi UĞURLU, </w:t>
      </w:r>
      <w:r>
        <w:rPr>
          <w:rFonts w:ascii="Arial" w:hAnsi="Arial" w:cs="Arial"/>
        </w:rPr>
        <w:tab/>
      </w:r>
      <w:r>
        <w:rPr>
          <w:rFonts w:ascii="Arial" w:hAnsi="Arial" w:cs="Arial"/>
        </w:rPr>
        <w:tab/>
        <w:t>Ersin NAS, Selim Raci DİBO</w:t>
      </w:r>
    </w:p>
    <w:p w:rsidR="004E6971" w:rsidRPr="004E6971" w:rsidRDefault="004E6971" w:rsidP="00DA6390">
      <w:pPr>
        <w:tabs>
          <w:tab w:val="left" w:pos="3402"/>
          <w:tab w:val="left" w:pos="3686"/>
        </w:tabs>
        <w:spacing w:after="120" w:line="240" w:lineRule="auto"/>
        <w:jc w:val="both"/>
        <w:rPr>
          <w:rFonts w:ascii="Arial" w:hAnsi="Arial" w:cs="Arial"/>
          <w:b/>
        </w:rPr>
      </w:pPr>
      <w:r>
        <w:rPr>
          <w:rFonts w:ascii="Arial" w:hAnsi="Arial" w:cs="Arial"/>
        </w:rPr>
        <w:tab/>
      </w:r>
      <w:r>
        <w:rPr>
          <w:rFonts w:ascii="Arial" w:hAnsi="Arial" w:cs="Arial"/>
        </w:rPr>
        <w:tab/>
      </w:r>
      <w:r w:rsidRPr="004E6971">
        <w:rPr>
          <w:rFonts w:ascii="Arial" w:hAnsi="Arial" w:cs="Arial"/>
          <w:b/>
        </w:rPr>
        <w:t>Kadın Aile ve Çocuk Komisyonu:</w:t>
      </w:r>
      <w:r>
        <w:rPr>
          <w:rFonts w:ascii="Arial" w:hAnsi="Arial" w:cs="Arial"/>
          <w:b/>
        </w:rPr>
        <w:t xml:space="preserve"> </w:t>
      </w:r>
      <w:r w:rsidRPr="00CE11F1">
        <w:rPr>
          <w:rFonts w:ascii="Arial" w:hAnsi="Arial" w:cs="Arial"/>
        </w:rPr>
        <w:t xml:space="preserve">Fatmagül DEMİRTAĞ </w:t>
      </w:r>
      <w:r w:rsidR="00CE11F1" w:rsidRPr="00CE11F1">
        <w:rPr>
          <w:rFonts w:ascii="Arial" w:hAnsi="Arial" w:cs="Arial"/>
        </w:rPr>
        <w:tab/>
      </w:r>
      <w:r w:rsidR="00CE11F1" w:rsidRPr="00CE11F1">
        <w:rPr>
          <w:rFonts w:ascii="Arial" w:hAnsi="Arial" w:cs="Arial"/>
        </w:rPr>
        <w:tab/>
      </w:r>
      <w:r w:rsidRPr="00CE11F1">
        <w:rPr>
          <w:rFonts w:ascii="Arial" w:hAnsi="Arial" w:cs="Arial"/>
        </w:rPr>
        <w:t xml:space="preserve">(Kom. Başk), Nermin MERAM (Kom. Başk V.), Ayten </w:t>
      </w:r>
      <w:r w:rsidR="00CE11F1" w:rsidRPr="00CE11F1">
        <w:rPr>
          <w:rFonts w:ascii="Arial" w:hAnsi="Arial" w:cs="Arial"/>
        </w:rPr>
        <w:tab/>
      </w:r>
      <w:r w:rsidR="00CE11F1" w:rsidRPr="00CE11F1">
        <w:rPr>
          <w:rFonts w:ascii="Arial" w:hAnsi="Arial" w:cs="Arial"/>
        </w:rPr>
        <w:tab/>
      </w:r>
      <w:r w:rsidR="00CE11F1" w:rsidRPr="00CE11F1">
        <w:rPr>
          <w:rFonts w:ascii="Arial" w:hAnsi="Arial" w:cs="Arial"/>
        </w:rPr>
        <w:tab/>
      </w:r>
      <w:r w:rsidRPr="00CE11F1">
        <w:rPr>
          <w:rFonts w:ascii="Arial" w:hAnsi="Arial" w:cs="Arial"/>
        </w:rPr>
        <w:t>ASLANKAN</w:t>
      </w:r>
      <w:r w:rsidR="00CE11F1" w:rsidRPr="00CE11F1">
        <w:rPr>
          <w:rFonts w:ascii="Arial" w:hAnsi="Arial" w:cs="Arial"/>
        </w:rPr>
        <w:t>, Gülcan TÜMÜKLÜ, Yusuf KAPLAN</w:t>
      </w:r>
    </w:p>
    <w:p w:rsidR="00D24E54" w:rsidRDefault="00DA6390" w:rsidP="00D24E54">
      <w:pPr>
        <w:tabs>
          <w:tab w:val="left" w:pos="3402"/>
          <w:tab w:val="left" w:pos="3686"/>
        </w:tabs>
        <w:spacing w:after="120" w:line="240" w:lineRule="auto"/>
        <w:jc w:val="both"/>
        <w:rPr>
          <w:rFonts w:ascii="Arial" w:hAnsi="Arial" w:cs="Arial"/>
          <w:color w:val="000000" w:themeColor="text1"/>
        </w:rPr>
      </w:pPr>
      <w:r w:rsidRPr="00B0181B">
        <w:rPr>
          <w:b/>
          <w:sz w:val="24"/>
          <w:szCs w:val="24"/>
        </w:rPr>
        <w:t>KOMİSYON RAPORU TARİHİ</w:t>
      </w:r>
      <w:r w:rsidRPr="00B0181B">
        <w:rPr>
          <w:b/>
          <w:sz w:val="24"/>
          <w:szCs w:val="24"/>
        </w:rPr>
        <w:tab/>
        <w:t xml:space="preserve">:    </w:t>
      </w:r>
      <w:r>
        <w:rPr>
          <w:sz w:val="24"/>
          <w:szCs w:val="24"/>
        </w:rPr>
        <w:t>05.09.</w:t>
      </w:r>
      <w:r w:rsidRPr="00B0181B">
        <w:rPr>
          <w:sz w:val="24"/>
          <w:szCs w:val="24"/>
        </w:rPr>
        <w:t>202</w:t>
      </w:r>
      <w:r>
        <w:rPr>
          <w:sz w:val="24"/>
          <w:szCs w:val="24"/>
        </w:rPr>
        <w:t>4</w:t>
      </w:r>
    </w:p>
    <w:p w:rsidR="00D24E54" w:rsidRPr="00D24E54" w:rsidRDefault="00DA6390" w:rsidP="00D24E54">
      <w:pPr>
        <w:tabs>
          <w:tab w:val="left" w:pos="3402"/>
          <w:tab w:val="left" w:pos="3686"/>
        </w:tabs>
        <w:spacing w:after="120" w:line="240" w:lineRule="auto"/>
        <w:jc w:val="both"/>
        <w:rPr>
          <w:rFonts w:ascii="Arial" w:hAnsi="Arial" w:cs="Arial"/>
          <w:color w:val="000000" w:themeColor="text1"/>
        </w:rPr>
      </w:pPr>
      <w:r w:rsidRPr="00B0181B">
        <w:rPr>
          <w:rFonts w:ascii="Arial" w:hAnsi="Arial" w:cs="Arial"/>
          <w:b/>
          <w:sz w:val="24"/>
          <w:szCs w:val="24"/>
        </w:rPr>
        <w:t>KOMİSYON RAPORU</w:t>
      </w:r>
      <w:r w:rsidR="00D24E54">
        <w:rPr>
          <w:rFonts w:ascii="Arial" w:hAnsi="Arial" w:cs="Arial"/>
          <w:b/>
          <w:sz w:val="24"/>
          <w:szCs w:val="24"/>
        </w:rPr>
        <w:t xml:space="preserve"> </w:t>
      </w:r>
      <w:r w:rsidR="00CE11F1">
        <w:rPr>
          <w:rFonts w:ascii="Arial" w:hAnsi="Arial" w:cs="Arial"/>
          <w:b/>
          <w:sz w:val="24"/>
          <w:szCs w:val="24"/>
        </w:rPr>
        <w:t xml:space="preserve"> </w:t>
      </w:r>
      <w:r w:rsidR="00D24E54">
        <w:rPr>
          <w:rFonts w:ascii="Arial" w:hAnsi="Arial" w:cs="Arial"/>
          <w:b/>
          <w:sz w:val="24"/>
          <w:szCs w:val="24"/>
        </w:rPr>
        <w:t xml:space="preserve">   </w:t>
      </w:r>
      <w:r w:rsidR="00CE11F1">
        <w:rPr>
          <w:rFonts w:ascii="Arial" w:hAnsi="Arial" w:cs="Arial"/>
          <w:b/>
          <w:sz w:val="24"/>
          <w:szCs w:val="24"/>
        </w:rPr>
        <w:t>:</w:t>
      </w:r>
      <w:r w:rsidR="00D24E54">
        <w:rPr>
          <w:rFonts w:ascii="Arial" w:hAnsi="Arial" w:cs="Arial"/>
          <w:b/>
          <w:sz w:val="24"/>
          <w:szCs w:val="24"/>
        </w:rPr>
        <w:t xml:space="preserve">   </w:t>
      </w:r>
      <w:r w:rsidR="00D24E54">
        <w:rPr>
          <w:rFonts w:ascii="Arial" w:hAnsi="Arial" w:cs="Arial"/>
          <w:sz w:val="24"/>
          <w:szCs w:val="24"/>
          <w:shd w:val="clear" w:color="auto" w:fill="FFFFFF"/>
        </w:rPr>
        <w:t>Belediyemiz kültür sanat faaliyetleri kapsamında vatandaşlarımızı sanatla buluşturmak, ilimiz ve ilçemizin adını uluslararası boyutta duyurmak, Yenişehir ilçemizin tanıtımına katkı sağlamak için her yıl Ekim ayı içerisinde olacak şekilde geleneksel hale getirmek istediğimiz, ülkemizden ve yurtdışından seçkin sanatçıların katılacağı “Uluslararası Yenişehir Kültür Festivali” nin bu yıl ilkinin düzenlenmesi ile ilgili teklif Belediye Meclisinin 02.09.2024 tarih ve 146 sayılı ara kararı ile Kültür Sanat ve Turizm Komisyonu ile Kadın Aile ve Çocuk Komisyonuna ortak havale edilmiştir.</w:t>
      </w:r>
    </w:p>
    <w:p w:rsidR="00D24E54" w:rsidRDefault="00D24E54" w:rsidP="00D24E54">
      <w:pPr>
        <w:ind w:firstLine="601"/>
        <w:jc w:val="both"/>
        <w:rPr>
          <w:rFonts w:ascii="Arial" w:hAnsi="Arial" w:cs="Arial"/>
          <w:sz w:val="24"/>
          <w:szCs w:val="24"/>
          <w:shd w:val="clear" w:color="auto" w:fill="FFFFFF"/>
        </w:rPr>
      </w:pPr>
      <w:r>
        <w:rPr>
          <w:rFonts w:ascii="Arial" w:hAnsi="Arial" w:cs="Arial"/>
          <w:sz w:val="24"/>
          <w:szCs w:val="24"/>
          <w:shd w:val="clear" w:color="auto" w:fill="FFFFFF"/>
        </w:rPr>
        <w:t xml:space="preserve">Teklifin komisyonlarımızca incelenmesi sonucunda; Belediyemiz kültür sanat faaliyetleri kapsamında vatandaşlarımızı sanatla buluşturmak, ilimiz ve ilçemizin adını uluslararası boyutta duyurmak, Yenişehir ilçemizin tanıtımına katkı sağlamak için “Uluslararası Yenişehir Kültür Festivali” nin her yıl Ekim ayı içerisinde yapılmasının kabulüne komisyonlarımızca oy birliği ile karar verildi. </w:t>
      </w:r>
    </w:p>
    <w:p w:rsidR="001A209D" w:rsidRDefault="001A209D" w:rsidP="001A209D">
      <w:pPr>
        <w:tabs>
          <w:tab w:val="center" w:pos="2268"/>
          <w:tab w:val="center" w:pos="7513"/>
        </w:tabs>
        <w:jc w:val="center"/>
        <w:rPr>
          <w:rFonts w:ascii="Arial" w:hAnsi="Arial" w:cs="Arial"/>
          <w:b/>
          <w:sz w:val="24"/>
          <w:szCs w:val="24"/>
          <w:u w:val="single"/>
        </w:rPr>
      </w:pPr>
    </w:p>
    <w:p w:rsidR="001A209D" w:rsidRDefault="001A209D" w:rsidP="001A209D">
      <w:pPr>
        <w:tabs>
          <w:tab w:val="left" w:pos="3402"/>
          <w:tab w:val="left" w:pos="3686"/>
        </w:tabs>
        <w:spacing w:after="120" w:line="240" w:lineRule="auto"/>
        <w:jc w:val="both"/>
        <w:rPr>
          <w:rFonts w:ascii="Arial" w:hAnsi="Arial" w:cs="Arial"/>
          <w:sz w:val="24"/>
          <w:szCs w:val="24"/>
        </w:rPr>
      </w:pPr>
    </w:p>
    <w:sectPr w:rsidR="001A209D" w:rsidSect="0049426E">
      <w:headerReference w:type="default" r:id="rId8"/>
      <w:pgSz w:w="11906" w:h="16838"/>
      <w:pgMar w:top="1418"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56D39" w:rsidRDefault="00956D39" w:rsidP="00C30551">
      <w:pPr>
        <w:spacing w:after="0" w:line="240" w:lineRule="auto"/>
      </w:pPr>
      <w:r>
        <w:separator/>
      </w:r>
    </w:p>
  </w:endnote>
  <w:endnote w:type="continuationSeparator" w:id="1">
    <w:p w:rsidR="00956D39" w:rsidRDefault="00956D39" w:rsidP="00C305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56D39" w:rsidRDefault="00956D39" w:rsidP="00C30551">
      <w:pPr>
        <w:spacing w:after="0" w:line="240" w:lineRule="auto"/>
      </w:pPr>
      <w:r>
        <w:separator/>
      </w:r>
    </w:p>
  </w:footnote>
  <w:footnote w:type="continuationSeparator" w:id="1">
    <w:p w:rsidR="00956D39" w:rsidRDefault="00956D39" w:rsidP="00C305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E05" w:rsidRDefault="00CA7909">
    <w:pPr>
      <w:pStyle w:val="stbilgi"/>
    </w:pPr>
    <w:r>
      <w:rPr>
        <w:noProof/>
      </w:rPr>
      <w:pict>
        <v:shapetype id="_x0000_t202" coordsize="21600,21600" o:spt="202" path="m,l,21600r21600,l21600,xe">
          <v:stroke joinstyle="miter"/>
          <v:path gradientshapeok="t" o:connecttype="rect"/>
        </v:shapetype>
        <v:shape id="_x0000_s1025" type="#_x0000_t202" style="position:absolute;margin-left:0;margin-top:0;width:180.6pt;height:82.2pt;z-index:251660288;mso-width-percent:400;mso-position-horizontal:center;mso-width-percent:400;mso-width-relative:margin;mso-height-relative:margin" stroked="f">
          <v:textbox>
            <w:txbxContent>
              <w:p w:rsidR="00950E05" w:rsidRDefault="00950E05" w:rsidP="00C30551">
                <w:pPr>
                  <w:spacing w:after="0" w:line="240" w:lineRule="atLeast"/>
                  <w:jc w:val="center"/>
                  <w:rPr>
                    <w:b/>
                    <w:sz w:val="26"/>
                    <w:szCs w:val="26"/>
                  </w:rPr>
                </w:pPr>
              </w:p>
              <w:p w:rsidR="00950E05" w:rsidRPr="00C30551" w:rsidRDefault="00950E05" w:rsidP="00C30551">
                <w:pPr>
                  <w:spacing w:after="0" w:line="240" w:lineRule="atLeast"/>
                  <w:jc w:val="center"/>
                  <w:rPr>
                    <w:b/>
                    <w:sz w:val="26"/>
                    <w:szCs w:val="26"/>
                  </w:rPr>
                </w:pPr>
                <w:r w:rsidRPr="00C30551">
                  <w:rPr>
                    <w:b/>
                    <w:sz w:val="26"/>
                    <w:szCs w:val="26"/>
                  </w:rPr>
                  <w:t>T.C.</w:t>
                </w:r>
              </w:p>
              <w:p w:rsidR="00950E05" w:rsidRPr="00C30551" w:rsidRDefault="00950E05" w:rsidP="00C30551">
                <w:pPr>
                  <w:spacing w:after="0" w:line="240" w:lineRule="atLeast"/>
                  <w:jc w:val="center"/>
                  <w:rPr>
                    <w:b/>
                    <w:sz w:val="26"/>
                    <w:szCs w:val="26"/>
                  </w:rPr>
                </w:pPr>
                <w:r w:rsidRPr="00C30551">
                  <w:rPr>
                    <w:b/>
                    <w:sz w:val="26"/>
                    <w:szCs w:val="26"/>
                  </w:rPr>
                  <w:t>YENİŞEHİR BELEDİYE MECLİSİ</w:t>
                </w:r>
              </w:p>
              <w:p w:rsidR="00950E05" w:rsidRPr="00C30551" w:rsidRDefault="00950E05" w:rsidP="00C30551">
                <w:pPr>
                  <w:spacing w:after="0" w:line="240" w:lineRule="atLeast"/>
                  <w:jc w:val="center"/>
                  <w:rPr>
                    <w:b/>
                    <w:sz w:val="26"/>
                    <w:szCs w:val="26"/>
                  </w:rPr>
                </w:pPr>
                <w:r w:rsidRPr="00C30551">
                  <w:rPr>
                    <w:b/>
                    <w:sz w:val="26"/>
                    <w:szCs w:val="26"/>
                  </w:rPr>
                  <w:t xml:space="preserve"> KOMİSYON RAPORLARI</w:t>
                </w:r>
              </w:p>
              <w:p w:rsidR="00950E05" w:rsidRDefault="00950E05"/>
            </w:txbxContent>
          </v:textbox>
        </v:shape>
      </w:pict>
    </w:r>
  </w:p>
  <w:p w:rsidR="00950E05" w:rsidRDefault="00950E05">
    <w:pPr>
      <w:pStyle w:val="stbilgi"/>
    </w:pPr>
    <w:r>
      <w:rPr>
        <w:noProof/>
        <w:lang w:eastAsia="tr-TR"/>
      </w:rPr>
      <w:drawing>
        <wp:inline distT="0" distB="0" distL="0" distR="0">
          <wp:extent cx="952500" cy="1016000"/>
          <wp:effectExtent l="19050" t="0" r="0" b="0"/>
          <wp:docPr id="1" name="Resim 1" descr="adsı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sız"/>
                  <pic:cNvPicPr>
                    <a:picLocks noChangeAspect="1" noChangeArrowheads="1"/>
                  </pic:cNvPicPr>
                </pic:nvPicPr>
                <pic:blipFill>
                  <a:blip r:embed="rId1"/>
                  <a:srcRect/>
                  <a:stretch>
                    <a:fillRect/>
                  </a:stretch>
                </pic:blipFill>
                <pic:spPr bwMode="auto">
                  <a:xfrm>
                    <a:off x="0" y="0"/>
                    <a:ext cx="952500" cy="10160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04365"/>
    <w:multiLevelType w:val="hybridMultilevel"/>
    <w:tmpl w:val="7CDC645E"/>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BE463BE"/>
    <w:multiLevelType w:val="hybridMultilevel"/>
    <w:tmpl w:val="4D926A48"/>
    <w:lvl w:ilvl="0" w:tplc="041F0001">
      <w:start w:val="1"/>
      <w:numFmt w:val="bullet"/>
      <w:lvlText w:val=""/>
      <w:lvlJc w:val="left"/>
      <w:pPr>
        <w:ind w:left="36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2">
    <w:nsid w:val="0D8D7DF9"/>
    <w:multiLevelType w:val="hybridMultilevel"/>
    <w:tmpl w:val="AEB4C842"/>
    <w:lvl w:ilvl="0" w:tplc="F66A0478">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3">
    <w:nsid w:val="12D23615"/>
    <w:multiLevelType w:val="hybridMultilevel"/>
    <w:tmpl w:val="3392EF96"/>
    <w:lvl w:ilvl="0" w:tplc="D26E6C4E">
      <w:start w:val="4"/>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4">
    <w:nsid w:val="1B2E6C1F"/>
    <w:multiLevelType w:val="hybridMultilevel"/>
    <w:tmpl w:val="24A4FBC8"/>
    <w:lvl w:ilvl="0" w:tplc="876E001A">
      <w:start w:val="1"/>
      <w:numFmt w:val="upperLetter"/>
      <w:lvlText w:val="%1)"/>
      <w:lvlJc w:val="left"/>
      <w:pPr>
        <w:tabs>
          <w:tab w:val="num" w:pos="420"/>
        </w:tabs>
        <w:ind w:left="420" w:hanging="420"/>
      </w:pPr>
    </w:lvl>
    <w:lvl w:ilvl="1" w:tplc="041F0019">
      <w:start w:val="1"/>
      <w:numFmt w:val="decimal"/>
      <w:lvlText w:val="%2."/>
      <w:lvlJc w:val="left"/>
      <w:pPr>
        <w:tabs>
          <w:tab w:val="num" w:pos="555"/>
        </w:tabs>
        <w:ind w:left="555" w:hanging="360"/>
      </w:pPr>
    </w:lvl>
    <w:lvl w:ilvl="2" w:tplc="041F001B">
      <w:start w:val="1"/>
      <w:numFmt w:val="decimal"/>
      <w:lvlText w:val="%3."/>
      <w:lvlJc w:val="left"/>
      <w:pPr>
        <w:tabs>
          <w:tab w:val="num" w:pos="1275"/>
        </w:tabs>
        <w:ind w:left="1275" w:hanging="360"/>
      </w:pPr>
    </w:lvl>
    <w:lvl w:ilvl="3" w:tplc="041F000F">
      <w:start w:val="1"/>
      <w:numFmt w:val="decimal"/>
      <w:lvlText w:val="%4."/>
      <w:lvlJc w:val="left"/>
      <w:pPr>
        <w:tabs>
          <w:tab w:val="num" w:pos="1995"/>
        </w:tabs>
        <w:ind w:left="1995" w:hanging="360"/>
      </w:pPr>
    </w:lvl>
    <w:lvl w:ilvl="4" w:tplc="041F0019">
      <w:start w:val="1"/>
      <w:numFmt w:val="decimal"/>
      <w:lvlText w:val="%5."/>
      <w:lvlJc w:val="left"/>
      <w:pPr>
        <w:tabs>
          <w:tab w:val="num" w:pos="2715"/>
        </w:tabs>
        <w:ind w:left="2715" w:hanging="360"/>
      </w:pPr>
    </w:lvl>
    <w:lvl w:ilvl="5" w:tplc="041F001B">
      <w:start w:val="1"/>
      <w:numFmt w:val="decimal"/>
      <w:lvlText w:val="%6."/>
      <w:lvlJc w:val="left"/>
      <w:pPr>
        <w:tabs>
          <w:tab w:val="num" w:pos="3435"/>
        </w:tabs>
        <w:ind w:left="3435" w:hanging="360"/>
      </w:pPr>
    </w:lvl>
    <w:lvl w:ilvl="6" w:tplc="041F000F">
      <w:start w:val="1"/>
      <w:numFmt w:val="decimal"/>
      <w:lvlText w:val="%7."/>
      <w:lvlJc w:val="left"/>
      <w:pPr>
        <w:tabs>
          <w:tab w:val="num" w:pos="4155"/>
        </w:tabs>
        <w:ind w:left="4155" w:hanging="360"/>
      </w:pPr>
    </w:lvl>
    <w:lvl w:ilvl="7" w:tplc="041F0019">
      <w:start w:val="1"/>
      <w:numFmt w:val="decimal"/>
      <w:lvlText w:val="%8."/>
      <w:lvlJc w:val="left"/>
      <w:pPr>
        <w:tabs>
          <w:tab w:val="num" w:pos="4875"/>
        </w:tabs>
        <w:ind w:left="4875" w:hanging="360"/>
      </w:pPr>
    </w:lvl>
    <w:lvl w:ilvl="8" w:tplc="041F001B">
      <w:start w:val="1"/>
      <w:numFmt w:val="decimal"/>
      <w:lvlText w:val="%9."/>
      <w:lvlJc w:val="left"/>
      <w:pPr>
        <w:tabs>
          <w:tab w:val="num" w:pos="5595"/>
        </w:tabs>
        <w:ind w:left="5595" w:hanging="360"/>
      </w:pPr>
    </w:lvl>
  </w:abstractNum>
  <w:abstractNum w:abstractNumId="5">
    <w:nsid w:val="1B792418"/>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21AB50E8"/>
    <w:multiLevelType w:val="hybridMultilevel"/>
    <w:tmpl w:val="2BC22ACC"/>
    <w:lvl w:ilvl="0" w:tplc="388A7DF8">
      <w:start w:val="1"/>
      <w:numFmt w:val="decimal"/>
      <w:lvlText w:val="%1."/>
      <w:lvlJc w:val="left"/>
      <w:pPr>
        <w:ind w:left="923" w:hanging="359"/>
      </w:pPr>
      <w:rPr>
        <w:rFonts w:ascii="Arial" w:eastAsia="Arial" w:hAnsi="Arial" w:cs="Arial" w:hint="default"/>
        <w:spacing w:val="-1"/>
        <w:w w:val="95"/>
        <w:sz w:val="24"/>
        <w:szCs w:val="24"/>
        <w:lang w:val="tr-TR" w:eastAsia="tr-TR" w:bidi="tr-TR"/>
      </w:rPr>
    </w:lvl>
    <w:lvl w:ilvl="1" w:tplc="314A2CE6">
      <w:numFmt w:val="bullet"/>
      <w:lvlText w:val="•"/>
      <w:lvlJc w:val="left"/>
      <w:pPr>
        <w:ind w:left="1320" w:hanging="359"/>
      </w:pPr>
      <w:rPr>
        <w:lang w:val="tr-TR" w:eastAsia="tr-TR" w:bidi="tr-TR"/>
      </w:rPr>
    </w:lvl>
    <w:lvl w:ilvl="2" w:tplc="01F09CDE">
      <w:numFmt w:val="bullet"/>
      <w:lvlText w:val="•"/>
      <w:lvlJc w:val="left"/>
      <w:pPr>
        <w:ind w:left="8740" w:hanging="359"/>
      </w:pPr>
      <w:rPr>
        <w:lang w:val="tr-TR" w:eastAsia="tr-TR" w:bidi="tr-TR"/>
      </w:rPr>
    </w:lvl>
    <w:lvl w:ilvl="3" w:tplc="8C3A093A">
      <w:numFmt w:val="bullet"/>
      <w:lvlText w:val="•"/>
      <w:lvlJc w:val="left"/>
      <w:pPr>
        <w:ind w:left="8938" w:hanging="359"/>
      </w:pPr>
      <w:rPr>
        <w:lang w:val="tr-TR" w:eastAsia="tr-TR" w:bidi="tr-TR"/>
      </w:rPr>
    </w:lvl>
    <w:lvl w:ilvl="4" w:tplc="65FAA5D6">
      <w:numFmt w:val="bullet"/>
      <w:lvlText w:val="•"/>
      <w:lvlJc w:val="left"/>
      <w:pPr>
        <w:ind w:left="9136" w:hanging="359"/>
      </w:pPr>
      <w:rPr>
        <w:lang w:val="tr-TR" w:eastAsia="tr-TR" w:bidi="tr-TR"/>
      </w:rPr>
    </w:lvl>
    <w:lvl w:ilvl="5" w:tplc="8DAA4C0A">
      <w:numFmt w:val="bullet"/>
      <w:lvlText w:val="•"/>
      <w:lvlJc w:val="left"/>
      <w:pPr>
        <w:ind w:left="9334" w:hanging="359"/>
      </w:pPr>
      <w:rPr>
        <w:lang w:val="tr-TR" w:eastAsia="tr-TR" w:bidi="tr-TR"/>
      </w:rPr>
    </w:lvl>
    <w:lvl w:ilvl="6" w:tplc="8B50F9A8">
      <w:numFmt w:val="bullet"/>
      <w:lvlText w:val="•"/>
      <w:lvlJc w:val="left"/>
      <w:pPr>
        <w:ind w:left="9532" w:hanging="359"/>
      </w:pPr>
      <w:rPr>
        <w:lang w:val="tr-TR" w:eastAsia="tr-TR" w:bidi="tr-TR"/>
      </w:rPr>
    </w:lvl>
    <w:lvl w:ilvl="7" w:tplc="582C14AC">
      <w:numFmt w:val="bullet"/>
      <w:lvlText w:val="•"/>
      <w:lvlJc w:val="left"/>
      <w:pPr>
        <w:ind w:left="9731" w:hanging="359"/>
      </w:pPr>
      <w:rPr>
        <w:lang w:val="tr-TR" w:eastAsia="tr-TR" w:bidi="tr-TR"/>
      </w:rPr>
    </w:lvl>
    <w:lvl w:ilvl="8" w:tplc="679057DE">
      <w:numFmt w:val="bullet"/>
      <w:lvlText w:val="•"/>
      <w:lvlJc w:val="left"/>
      <w:pPr>
        <w:ind w:left="9929" w:hanging="359"/>
      </w:pPr>
      <w:rPr>
        <w:lang w:val="tr-TR" w:eastAsia="tr-TR" w:bidi="tr-TR"/>
      </w:rPr>
    </w:lvl>
  </w:abstractNum>
  <w:abstractNum w:abstractNumId="7">
    <w:nsid w:val="229A36DA"/>
    <w:multiLevelType w:val="hybridMultilevel"/>
    <w:tmpl w:val="BC9AEF4E"/>
    <w:lvl w:ilvl="0" w:tplc="FB2AFF46">
      <w:numFmt w:val="bullet"/>
      <w:lvlText w:val="-"/>
      <w:lvlJc w:val="left"/>
      <w:pPr>
        <w:tabs>
          <w:tab w:val="num" w:pos="720"/>
        </w:tabs>
        <w:ind w:left="720" w:hanging="360"/>
      </w:pPr>
      <w:rPr>
        <w:rFonts w:ascii="Arial" w:eastAsia="Times New Roman" w:hAnsi="Arial" w:cs="Aria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8">
    <w:nsid w:val="2C253064"/>
    <w:multiLevelType w:val="hybridMultilevel"/>
    <w:tmpl w:val="52505D32"/>
    <w:lvl w:ilvl="0" w:tplc="041F0001">
      <w:start w:val="1"/>
      <w:numFmt w:val="bullet"/>
      <w:lvlText w:val=""/>
      <w:lvlJc w:val="left"/>
      <w:pPr>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9">
    <w:nsid w:val="2DB06F55"/>
    <w:multiLevelType w:val="hybridMultilevel"/>
    <w:tmpl w:val="DD5CCAC2"/>
    <w:lvl w:ilvl="0" w:tplc="041F000F">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0">
    <w:nsid w:val="2F05179E"/>
    <w:multiLevelType w:val="hybridMultilevel"/>
    <w:tmpl w:val="71CABEF4"/>
    <w:lvl w:ilvl="0" w:tplc="09FA32D2">
      <w:start w:val="1"/>
      <w:numFmt w:val="decimal"/>
      <w:lvlText w:val="%1."/>
      <w:lvlJc w:val="left"/>
      <w:pPr>
        <w:ind w:left="940" w:hanging="364"/>
      </w:pPr>
      <w:rPr>
        <w:spacing w:val="-1"/>
        <w:w w:val="98"/>
        <w:lang w:val="tr-TR" w:eastAsia="tr-TR" w:bidi="tr-TR"/>
      </w:rPr>
    </w:lvl>
    <w:lvl w:ilvl="1" w:tplc="0C4C23E6">
      <w:numFmt w:val="bullet"/>
      <w:lvlText w:val="•"/>
      <w:lvlJc w:val="left"/>
      <w:pPr>
        <w:ind w:left="1340" w:hanging="364"/>
      </w:pPr>
      <w:rPr>
        <w:lang w:val="tr-TR" w:eastAsia="tr-TR" w:bidi="tr-TR"/>
      </w:rPr>
    </w:lvl>
    <w:lvl w:ilvl="2" w:tplc="99469C84">
      <w:numFmt w:val="bullet"/>
      <w:lvlText w:val="•"/>
      <w:lvlJc w:val="left"/>
      <w:pPr>
        <w:ind w:left="2340" w:hanging="364"/>
      </w:pPr>
      <w:rPr>
        <w:lang w:val="tr-TR" w:eastAsia="tr-TR" w:bidi="tr-TR"/>
      </w:rPr>
    </w:lvl>
    <w:lvl w:ilvl="3" w:tplc="1EAAE5A2">
      <w:numFmt w:val="bullet"/>
      <w:lvlText w:val="•"/>
      <w:lvlJc w:val="left"/>
      <w:pPr>
        <w:ind w:left="3341" w:hanging="364"/>
      </w:pPr>
      <w:rPr>
        <w:lang w:val="tr-TR" w:eastAsia="tr-TR" w:bidi="tr-TR"/>
      </w:rPr>
    </w:lvl>
    <w:lvl w:ilvl="4" w:tplc="33385932">
      <w:numFmt w:val="bullet"/>
      <w:lvlText w:val="•"/>
      <w:lvlJc w:val="left"/>
      <w:pPr>
        <w:ind w:left="4341" w:hanging="364"/>
      </w:pPr>
      <w:rPr>
        <w:lang w:val="tr-TR" w:eastAsia="tr-TR" w:bidi="tr-TR"/>
      </w:rPr>
    </w:lvl>
    <w:lvl w:ilvl="5" w:tplc="65C0EC80">
      <w:numFmt w:val="bullet"/>
      <w:lvlText w:val="•"/>
      <w:lvlJc w:val="left"/>
      <w:pPr>
        <w:ind w:left="5342" w:hanging="364"/>
      </w:pPr>
      <w:rPr>
        <w:lang w:val="tr-TR" w:eastAsia="tr-TR" w:bidi="tr-TR"/>
      </w:rPr>
    </w:lvl>
    <w:lvl w:ilvl="6" w:tplc="91A2811E">
      <w:numFmt w:val="bullet"/>
      <w:lvlText w:val="•"/>
      <w:lvlJc w:val="left"/>
      <w:pPr>
        <w:ind w:left="6343" w:hanging="364"/>
      </w:pPr>
      <w:rPr>
        <w:lang w:val="tr-TR" w:eastAsia="tr-TR" w:bidi="tr-TR"/>
      </w:rPr>
    </w:lvl>
    <w:lvl w:ilvl="7" w:tplc="F7C62E4C">
      <w:numFmt w:val="bullet"/>
      <w:lvlText w:val="•"/>
      <w:lvlJc w:val="left"/>
      <w:pPr>
        <w:ind w:left="7343" w:hanging="364"/>
      </w:pPr>
      <w:rPr>
        <w:lang w:val="tr-TR" w:eastAsia="tr-TR" w:bidi="tr-TR"/>
      </w:rPr>
    </w:lvl>
    <w:lvl w:ilvl="8" w:tplc="96FA7F8A">
      <w:numFmt w:val="bullet"/>
      <w:lvlText w:val="•"/>
      <w:lvlJc w:val="left"/>
      <w:pPr>
        <w:ind w:left="8344" w:hanging="364"/>
      </w:pPr>
      <w:rPr>
        <w:lang w:val="tr-TR" w:eastAsia="tr-TR" w:bidi="tr-TR"/>
      </w:rPr>
    </w:lvl>
  </w:abstractNum>
  <w:abstractNum w:abstractNumId="11">
    <w:nsid w:val="33E64192"/>
    <w:multiLevelType w:val="hybridMultilevel"/>
    <w:tmpl w:val="7E504928"/>
    <w:lvl w:ilvl="0" w:tplc="F9028EB0">
      <w:start w:val="1"/>
      <w:numFmt w:val="decimal"/>
      <w:lvlText w:val="%1-"/>
      <w:lvlJc w:val="left"/>
      <w:pPr>
        <w:ind w:left="644"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2">
    <w:nsid w:val="3C0E1DB6"/>
    <w:multiLevelType w:val="hybridMultilevel"/>
    <w:tmpl w:val="0D12E930"/>
    <w:lvl w:ilvl="0" w:tplc="80CED558">
      <w:start w:val="1"/>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3">
    <w:nsid w:val="65A65755"/>
    <w:multiLevelType w:val="hybridMultilevel"/>
    <w:tmpl w:val="618478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nsid w:val="67822713"/>
    <w:multiLevelType w:val="hybridMultilevel"/>
    <w:tmpl w:val="CFD23546"/>
    <w:lvl w:ilvl="0" w:tplc="20967242">
      <w:start w:val="3"/>
      <w:numFmt w:val="decimal"/>
      <w:lvlText w:val="%1)"/>
      <w:lvlJc w:val="left"/>
      <w:pPr>
        <w:tabs>
          <w:tab w:val="num" w:pos="1173"/>
        </w:tabs>
        <w:ind w:left="1173" w:hanging="855"/>
      </w:pPr>
      <w:rPr>
        <w:b/>
      </w:rPr>
    </w:lvl>
    <w:lvl w:ilvl="1" w:tplc="48FA3118">
      <w:start w:val="6"/>
      <w:numFmt w:val="bullet"/>
      <w:lvlText w:val="-"/>
      <w:lvlJc w:val="left"/>
      <w:pPr>
        <w:tabs>
          <w:tab w:val="num" w:pos="1398"/>
        </w:tabs>
        <w:ind w:left="1398" w:hanging="360"/>
      </w:pPr>
      <w:rPr>
        <w:rFonts w:ascii="Times New Roman" w:eastAsia="Times New Roman" w:hAnsi="Times New Roman" w:cs="Times New Roman" w:hint="default"/>
      </w:r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5">
    <w:nsid w:val="74C31C2D"/>
    <w:multiLevelType w:val="hybridMultilevel"/>
    <w:tmpl w:val="691CF7A8"/>
    <w:lvl w:ilvl="0" w:tplc="443AF0C0">
      <w:start w:val="1"/>
      <w:numFmt w:val="decimal"/>
      <w:lvlText w:val="%1."/>
      <w:lvlJc w:val="left"/>
      <w:pPr>
        <w:ind w:left="644" w:hanging="360"/>
      </w:pPr>
      <w:rPr>
        <w:b/>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13"/>
  </w:num>
  <w:num w:numId="4">
    <w:abstractNumId w:val="0"/>
  </w:num>
  <w:num w:numId="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1"/>
    </w:lvlOverride>
    <w:lvlOverride w:ilvl="1"/>
    <w:lvlOverride w:ilvl="2"/>
    <w:lvlOverride w:ilvl="3"/>
    <w:lvlOverride w:ilvl="4"/>
    <w:lvlOverride w:ilvl="5"/>
    <w:lvlOverride w:ilvl="6"/>
    <w:lvlOverride w:ilvl="7"/>
    <w:lvlOverride w:ilvl="8"/>
  </w:num>
  <w:num w:numId="15">
    <w:abstractNumId w:val="6"/>
    <w:lvlOverride w:ilvl="0">
      <w:startOverride w:val="1"/>
    </w:lvlOverride>
    <w:lvlOverride w:ilvl="1"/>
    <w:lvlOverride w:ilvl="2"/>
    <w:lvlOverride w:ilvl="3"/>
    <w:lvlOverride w:ilvl="4"/>
    <w:lvlOverride w:ilvl="5"/>
    <w:lvlOverride w:ilvl="6"/>
    <w:lvlOverride w:ilvl="7"/>
    <w:lvlOverride w:ilvl="8"/>
  </w:num>
  <w:num w:numId="1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hyphenationZone w:val="425"/>
  <w:characterSpacingControl w:val="doNotCompress"/>
  <w:hdrShapeDefaults>
    <o:shapedefaults v:ext="edit" spidmax="1258498"/>
    <o:shapelayout v:ext="edit">
      <o:idmap v:ext="edit" data="1"/>
    </o:shapelayout>
  </w:hdrShapeDefaults>
  <w:footnotePr>
    <w:footnote w:id="0"/>
    <w:footnote w:id="1"/>
  </w:footnotePr>
  <w:endnotePr>
    <w:endnote w:id="0"/>
    <w:endnote w:id="1"/>
  </w:endnotePr>
  <w:compat/>
  <w:rsids>
    <w:rsidRoot w:val="00C30551"/>
    <w:rsid w:val="00000DCF"/>
    <w:rsid w:val="00000DF5"/>
    <w:rsid w:val="00001173"/>
    <w:rsid w:val="00001647"/>
    <w:rsid w:val="0000235B"/>
    <w:rsid w:val="00002A96"/>
    <w:rsid w:val="000040E7"/>
    <w:rsid w:val="000049EB"/>
    <w:rsid w:val="00005648"/>
    <w:rsid w:val="0000593E"/>
    <w:rsid w:val="000062BA"/>
    <w:rsid w:val="000066AD"/>
    <w:rsid w:val="00007B47"/>
    <w:rsid w:val="000110DF"/>
    <w:rsid w:val="0001121A"/>
    <w:rsid w:val="000119BC"/>
    <w:rsid w:val="00012EDE"/>
    <w:rsid w:val="0001357A"/>
    <w:rsid w:val="00013A28"/>
    <w:rsid w:val="000145AA"/>
    <w:rsid w:val="00014824"/>
    <w:rsid w:val="000148B2"/>
    <w:rsid w:val="00015A15"/>
    <w:rsid w:val="000162F1"/>
    <w:rsid w:val="000165FC"/>
    <w:rsid w:val="00016771"/>
    <w:rsid w:val="0001740F"/>
    <w:rsid w:val="00017A25"/>
    <w:rsid w:val="00017EA9"/>
    <w:rsid w:val="000204CD"/>
    <w:rsid w:val="00020557"/>
    <w:rsid w:val="00021FC2"/>
    <w:rsid w:val="00021FF5"/>
    <w:rsid w:val="00022185"/>
    <w:rsid w:val="00023259"/>
    <w:rsid w:val="000238DA"/>
    <w:rsid w:val="0002398F"/>
    <w:rsid w:val="000242D6"/>
    <w:rsid w:val="00024F71"/>
    <w:rsid w:val="00025535"/>
    <w:rsid w:val="00026C7F"/>
    <w:rsid w:val="00026E9A"/>
    <w:rsid w:val="00026EDA"/>
    <w:rsid w:val="0003022C"/>
    <w:rsid w:val="00031108"/>
    <w:rsid w:val="000317BA"/>
    <w:rsid w:val="00031908"/>
    <w:rsid w:val="00033344"/>
    <w:rsid w:val="00034810"/>
    <w:rsid w:val="00035115"/>
    <w:rsid w:val="0003626B"/>
    <w:rsid w:val="0003734F"/>
    <w:rsid w:val="00037AE8"/>
    <w:rsid w:val="000405D9"/>
    <w:rsid w:val="00041F7A"/>
    <w:rsid w:val="000438BF"/>
    <w:rsid w:val="00044BC5"/>
    <w:rsid w:val="000450A1"/>
    <w:rsid w:val="0004653B"/>
    <w:rsid w:val="00046B63"/>
    <w:rsid w:val="0004709F"/>
    <w:rsid w:val="00047CFA"/>
    <w:rsid w:val="00050D29"/>
    <w:rsid w:val="000516D7"/>
    <w:rsid w:val="00051BC6"/>
    <w:rsid w:val="00052289"/>
    <w:rsid w:val="00052499"/>
    <w:rsid w:val="00052AB8"/>
    <w:rsid w:val="00053793"/>
    <w:rsid w:val="000538D1"/>
    <w:rsid w:val="0005425D"/>
    <w:rsid w:val="00055B5F"/>
    <w:rsid w:val="000565B0"/>
    <w:rsid w:val="000565C4"/>
    <w:rsid w:val="00056D35"/>
    <w:rsid w:val="00057813"/>
    <w:rsid w:val="000578BC"/>
    <w:rsid w:val="00061C44"/>
    <w:rsid w:val="00064453"/>
    <w:rsid w:val="00064D8F"/>
    <w:rsid w:val="000654A5"/>
    <w:rsid w:val="00065C9F"/>
    <w:rsid w:val="00065CB9"/>
    <w:rsid w:val="000668F6"/>
    <w:rsid w:val="00067727"/>
    <w:rsid w:val="00067943"/>
    <w:rsid w:val="00067C4D"/>
    <w:rsid w:val="00073350"/>
    <w:rsid w:val="000765E6"/>
    <w:rsid w:val="0007690B"/>
    <w:rsid w:val="00077994"/>
    <w:rsid w:val="00077A84"/>
    <w:rsid w:val="00077FE3"/>
    <w:rsid w:val="00080797"/>
    <w:rsid w:val="00080B79"/>
    <w:rsid w:val="000814D9"/>
    <w:rsid w:val="000827FF"/>
    <w:rsid w:val="000830C8"/>
    <w:rsid w:val="00083328"/>
    <w:rsid w:val="0008393E"/>
    <w:rsid w:val="00086706"/>
    <w:rsid w:val="000917B6"/>
    <w:rsid w:val="000923E1"/>
    <w:rsid w:val="000928DE"/>
    <w:rsid w:val="00092FA7"/>
    <w:rsid w:val="00093358"/>
    <w:rsid w:val="000964E4"/>
    <w:rsid w:val="00097FD9"/>
    <w:rsid w:val="000A037A"/>
    <w:rsid w:val="000A0440"/>
    <w:rsid w:val="000A06B4"/>
    <w:rsid w:val="000A097B"/>
    <w:rsid w:val="000A11BE"/>
    <w:rsid w:val="000A1FFA"/>
    <w:rsid w:val="000A2128"/>
    <w:rsid w:val="000A2455"/>
    <w:rsid w:val="000A356D"/>
    <w:rsid w:val="000A3F55"/>
    <w:rsid w:val="000A4139"/>
    <w:rsid w:val="000A425C"/>
    <w:rsid w:val="000A4B5C"/>
    <w:rsid w:val="000A73E3"/>
    <w:rsid w:val="000B0B99"/>
    <w:rsid w:val="000B12CB"/>
    <w:rsid w:val="000B2491"/>
    <w:rsid w:val="000B2903"/>
    <w:rsid w:val="000B4C3F"/>
    <w:rsid w:val="000C1189"/>
    <w:rsid w:val="000C2282"/>
    <w:rsid w:val="000C22D0"/>
    <w:rsid w:val="000C23AD"/>
    <w:rsid w:val="000C2A67"/>
    <w:rsid w:val="000C309F"/>
    <w:rsid w:val="000C3FBB"/>
    <w:rsid w:val="000C6EC8"/>
    <w:rsid w:val="000C7178"/>
    <w:rsid w:val="000C76CA"/>
    <w:rsid w:val="000D02AF"/>
    <w:rsid w:val="000D0927"/>
    <w:rsid w:val="000D0C63"/>
    <w:rsid w:val="000D0EB4"/>
    <w:rsid w:val="000D16FD"/>
    <w:rsid w:val="000D2271"/>
    <w:rsid w:val="000D2F4C"/>
    <w:rsid w:val="000D3329"/>
    <w:rsid w:val="000D33EC"/>
    <w:rsid w:val="000D3C23"/>
    <w:rsid w:val="000D575E"/>
    <w:rsid w:val="000D5BAE"/>
    <w:rsid w:val="000D68FD"/>
    <w:rsid w:val="000D692F"/>
    <w:rsid w:val="000D6D72"/>
    <w:rsid w:val="000D6EEE"/>
    <w:rsid w:val="000D710B"/>
    <w:rsid w:val="000E1147"/>
    <w:rsid w:val="000E20E9"/>
    <w:rsid w:val="000E27AD"/>
    <w:rsid w:val="000E2829"/>
    <w:rsid w:val="000E4987"/>
    <w:rsid w:val="000E4D5C"/>
    <w:rsid w:val="000E5902"/>
    <w:rsid w:val="000E5ED2"/>
    <w:rsid w:val="000E5F31"/>
    <w:rsid w:val="000E66FB"/>
    <w:rsid w:val="000E6B34"/>
    <w:rsid w:val="000E7A91"/>
    <w:rsid w:val="000F0830"/>
    <w:rsid w:val="000F11EC"/>
    <w:rsid w:val="000F13D4"/>
    <w:rsid w:val="000F2657"/>
    <w:rsid w:val="000F4DD1"/>
    <w:rsid w:val="000F514D"/>
    <w:rsid w:val="000F53A6"/>
    <w:rsid w:val="000F58D0"/>
    <w:rsid w:val="000F603E"/>
    <w:rsid w:val="00100059"/>
    <w:rsid w:val="00100230"/>
    <w:rsid w:val="00100236"/>
    <w:rsid w:val="00100979"/>
    <w:rsid w:val="0010179A"/>
    <w:rsid w:val="00101B9F"/>
    <w:rsid w:val="00101D26"/>
    <w:rsid w:val="00101E2E"/>
    <w:rsid w:val="00102740"/>
    <w:rsid w:val="00102F9F"/>
    <w:rsid w:val="00103058"/>
    <w:rsid w:val="00103CFB"/>
    <w:rsid w:val="00103F62"/>
    <w:rsid w:val="001040B7"/>
    <w:rsid w:val="001056A3"/>
    <w:rsid w:val="001058B0"/>
    <w:rsid w:val="00105905"/>
    <w:rsid w:val="00106F8C"/>
    <w:rsid w:val="00107E1E"/>
    <w:rsid w:val="001100FF"/>
    <w:rsid w:val="001114ED"/>
    <w:rsid w:val="00112DD6"/>
    <w:rsid w:val="00113E2F"/>
    <w:rsid w:val="00114493"/>
    <w:rsid w:val="00114BBD"/>
    <w:rsid w:val="00114BFE"/>
    <w:rsid w:val="00114CF9"/>
    <w:rsid w:val="00115324"/>
    <w:rsid w:val="0011562D"/>
    <w:rsid w:val="00115C68"/>
    <w:rsid w:val="00116553"/>
    <w:rsid w:val="0011669E"/>
    <w:rsid w:val="00116870"/>
    <w:rsid w:val="00116947"/>
    <w:rsid w:val="00116B01"/>
    <w:rsid w:val="00117017"/>
    <w:rsid w:val="00117FBD"/>
    <w:rsid w:val="00121259"/>
    <w:rsid w:val="001218E1"/>
    <w:rsid w:val="00123702"/>
    <w:rsid w:val="00124696"/>
    <w:rsid w:val="00125B3A"/>
    <w:rsid w:val="00126C93"/>
    <w:rsid w:val="00126D26"/>
    <w:rsid w:val="00126F7E"/>
    <w:rsid w:val="001277CC"/>
    <w:rsid w:val="00127C69"/>
    <w:rsid w:val="0013125C"/>
    <w:rsid w:val="00131363"/>
    <w:rsid w:val="001319BB"/>
    <w:rsid w:val="0013314A"/>
    <w:rsid w:val="001334DA"/>
    <w:rsid w:val="00133568"/>
    <w:rsid w:val="00133A2A"/>
    <w:rsid w:val="00134711"/>
    <w:rsid w:val="00134BB8"/>
    <w:rsid w:val="0013593E"/>
    <w:rsid w:val="00135B66"/>
    <w:rsid w:val="00135E3C"/>
    <w:rsid w:val="001409BB"/>
    <w:rsid w:val="00142E18"/>
    <w:rsid w:val="001431DD"/>
    <w:rsid w:val="001431FC"/>
    <w:rsid w:val="00143599"/>
    <w:rsid w:val="00143A1B"/>
    <w:rsid w:val="00144F5C"/>
    <w:rsid w:val="0014579A"/>
    <w:rsid w:val="00146CD3"/>
    <w:rsid w:val="001504E5"/>
    <w:rsid w:val="0015051C"/>
    <w:rsid w:val="00150724"/>
    <w:rsid w:val="001512A2"/>
    <w:rsid w:val="0015176D"/>
    <w:rsid w:val="00151783"/>
    <w:rsid w:val="001520AE"/>
    <w:rsid w:val="00154C1A"/>
    <w:rsid w:val="00154C91"/>
    <w:rsid w:val="00154DC2"/>
    <w:rsid w:val="0015512C"/>
    <w:rsid w:val="0015529E"/>
    <w:rsid w:val="0015558A"/>
    <w:rsid w:val="00156139"/>
    <w:rsid w:val="0015682E"/>
    <w:rsid w:val="00156CD4"/>
    <w:rsid w:val="001572CE"/>
    <w:rsid w:val="001575D0"/>
    <w:rsid w:val="00157D56"/>
    <w:rsid w:val="0016017E"/>
    <w:rsid w:val="00160829"/>
    <w:rsid w:val="0016126F"/>
    <w:rsid w:val="0016325A"/>
    <w:rsid w:val="00163470"/>
    <w:rsid w:val="001638EB"/>
    <w:rsid w:val="00164920"/>
    <w:rsid w:val="00165357"/>
    <w:rsid w:val="00165BC0"/>
    <w:rsid w:val="00165C31"/>
    <w:rsid w:val="00166AA9"/>
    <w:rsid w:val="00166E7F"/>
    <w:rsid w:val="00167BE7"/>
    <w:rsid w:val="00171093"/>
    <w:rsid w:val="001711B6"/>
    <w:rsid w:val="00172127"/>
    <w:rsid w:val="00172A5E"/>
    <w:rsid w:val="00172DFB"/>
    <w:rsid w:val="0017388A"/>
    <w:rsid w:val="00173BE1"/>
    <w:rsid w:val="00174256"/>
    <w:rsid w:val="00175C19"/>
    <w:rsid w:val="00175CC2"/>
    <w:rsid w:val="00175FD6"/>
    <w:rsid w:val="001761EB"/>
    <w:rsid w:val="001766AB"/>
    <w:rsid w:val="00176774"/>
    <w:rsid w:val="00176BA0"/>
    <w:rsid w:val="00177401"/>
    <w:rsid w:val="00180AA2"/>
    <w:rsid w:val="00181A5B"/>
    <w:rsid w:val="00181BDB"/>
    <w:rsid w:val="00181CA9"/>
    <w:rsid w:val="00182E88"/>
    <w:rsid w:val="00184616"/>
    <w:rsid w:val="00184BF1"/>
    <w:rsid w:val="00185075"/>
    <w:rsid w:val="001857F7"/>
    <w:rsid w:val="00185FAC"/>
    <w:rsid w:val="00186C9E"/>
    <w:rsid w:val="0018776A"/>
    <w:rsid w:val="00190265"/>
    <w:rsid w:val="00191213"/>
    <w:rsid w:val="001912DE"/>
    <w:rsid w:val="0019189E"/>
    <w:rsid w:val="00191F2B"/>
    <w:rsid w:val="00192201"/>
    <w:rsid w:val="00193785"/>
    <w:rsid w:val="001958D3"/>
    <w:rsid w:val="0019765D"/>
    <w:rsid w:val="001977BB"/>
    <w:rsid w:val="001A0AD9"/>
    <w:rsid w:val="001A1225"/>
    <w:rsid w:val="001A1E2F"/>
    <w:rsid w:val="001A209D"/>
    <w:rsid w:val="001A220C"/>
    <w:rsid w:val="001A2A3F"/>
    <w:rsid w:val="001A4087"/>
    <w:rsid w:val="001A6054"/>
    <w:rsid w:val="001A63F0"/>
    <w:rsid w:val="001A6489"/>
    <w:rsid w:val="001A71D5"/>
    <w:rsid w:val="001B0FCF"/>
    <w:rsid w:val="001B1504"/>
    <w:rsid w:val="001B28C4"/>
    <w:rsid w:val="001B2C02"/>
    <w:rsid w:val="001B2F77"/>
    <w:rsid w:val="001B3A8A"/>
    <w:rsid w:val="001B463D"/>
    <w:rsid w:val="001C05FB"/>
    <w:rsid w:val="001C3AA3"/>
    <w:rsid w:val="001C3C95"/>
    <w:rsid w:val="001C439E"/>
    <w:rsid w:val="001C4783"/>
    <w:rsid w:val="001C51E1"/>
    <w:rsid w:val="001C59C9"/>
    <w:rsid w:val="001C64EF"/>
    <w:rsid w:val="001C69CE"/>
    <w:rsid w:val="001C7BBA"/>
    <w:rsid w:val="001D0057"/>
    <w:rsid w:val="001D12AF"/>
    <w:rsid w:val="001D1D71"/>
    <w:rsid w:val="001D1F3C"/>
    <w:rsid w:val="001D277B"/>
    <w:rsid w:val="001D2E87"/>
    <w:rsid w:val="001D3040"/>
    <w:rsid w:val="001D49B9"/>
    <w:rsid w:val="001D5659"/>
    <w:rsid w:val="001D5AEF"/>
    <w:rsid w:val="001D5B31"/>
    <w:rsid w:val="001D6F64"/>
    <w:rsid w:val="001D7798"/>
    <w:rsid w:val="001E2C79"/>
    <w:rsid w:val="001E3324"/>
    <w:rsid w:val="001E33B0"/>
    <w:rsid w:val="001E4082"/>
    <w:rsid w:val="001E445E"/>
    <w:rsid w:val="001E50F6"/>
    <w:rsid w:val="001E5CFB"/>
    <w:rsid w:val="001E6335"/>
    <w:rsid w:val="001E65D5"/>
    <w:rsid w:val="001E7568"/>
    <w:rsid w:val="001E7997"/>
    <w:rsid w:val="001F029F"/>
    <w:rsid w:val="001F040D"/>
    <w:rsid w:val="001F12D9"/>
    <w:rsid w:val="001F2045"/>
    <w:rsid w:val="001F2722"/>
    <w:rsid w:val="001F2CE1"/>
    <w:rsid w:val="001F343C"/>
    <w:rsid w:val="001F46A6"/>
    <w:rsid w:val="001F4A52"/>
    <w:rsid w:val="001F4E20"/>
    <w:rsid w:val="001F5EF9"/>
    <w:rsid w:val="001F6375"/>
    <w:rsid w:val="001F7BF5"/>
    <w:rsid w:val="0020246E"/>
    <w:rsid w:val="0020296B"/>
    <w:rsid w:val="00202EAA"/>
    <w:rsid w:val="0020371A"/>
    <w:rsid w:val="00206AC5"/>
    <w:rsid w:val="00206FCD"/>
    <w:rsid w:val="0020793A"/>
    <w:rsid w:val="00207ACE"/>
    <w:rsid w:val="00210503"/>
    <w:rsid w:val="00210A90"/>
    <w:rsid w:val="002113B7"/>
    <w:rsid w:val="002120B5"/>
    <w:rsid w:val="002125F5"/>
    <w:rsid w:val="00213F64"/>
    <w:rsid w:val="002140D2"/>
    <w:rsid w:val="00214772"/>
    <w:rsid w:val="00214DEA"/>
    <w:rsid w:val="002151B1"/>
    <w:rsid w:val="00215AAB"/>
    <w:rsid w:val="0021675E"/>
    <w:rsid w:val="00217D1A"/>
    <w:rsid w:val="0022095B"/>
    <w:rsid w:val="00220F42"/>
    <w:rsid w:val="00221FCB"/>
    <w:rsid w:val="00223963"/>
    <w:rsid w:val="002241BB"/>
    <w:rsid w:val="00224B25"/>
    <w:rsid w:val="00225D4C"/>
    <w:rsid w:val="002262E6"/>
    <w:rsid w:val="00227264"/>
    <w:rsid w:val="002276FB"/>
    <w:rsid w:val="002277AA"/>
    <w:rsid w:val="002303A5"/>
    <w:rsid w:val="00231FDF"/>
    <w:rsid w:val="002320A8"/>
    <w:rsid w:val="002322A8"/>
    <w:rsid w:val="00232CDF"/>
    <w:rsid w:val="00236420"/>
    <w:rsid w:val="002372FA"/>
    <w:rsid w:val="002374EC"/>
    <w:rsid w:val="0023758F"/>
    <w:rsid w:val="00237B01"/>
    <w:rsid w:val="002405E2"/>
    <w:rsid w:val="002416C0"/>
    <w:rsid w:val="00241F10"/>
    <w:rsid w:val="00242864"/>
    <w:rsid w:val="00242FBC"/>
    <w:rsid w:val="002431EA"/>
    <w:rsid w:val="002433F1"/>
    <w:rsid w:val="002443EE"/>
    <w:rsid w:val="00245948"/>
    <w:rsid w:val="002467A1"/>
    <w:rsid w:val="002472B7"/>
    <w:rsid w:val="0025030D"/>
    <w:rsid w:val="00250C9A"/>
    <w:rsid w:val="00251EE8"/>
    <w:rsid w:val="00251EF2"/>
    <w:rsid w:val="00252E48"/>
    <w:rsid w:val="0025425D"/>
    <w:rsid w:val="002556CE"/>
    <w:rsid w:val="00255F06"/>
    <w:rsid w:val="00257836"/>
    <w:rsid w:val="0026003E"/>
    <w:rsid w:val="0026016A"/>
    <w:rsid w:val="00261177"/>
    <w:rsid w:val="0026141C"/>
    <w:rsid w:val="00261DB1"/>
    <w:rsid w:val="00262215"/>
    <w:rsid w:val="00263006"/>
    <w:rsid w:val="0026367B"/>
    <w:rsid w:val="00263AAB"/>
    <w:rsid w:val="00263EBD"/>
    <w:rsid w:val="0026430F"/>
    <w:rsid w:val="00264C6E"/>
    <w:rsid w:val="002650CD"/>
    <w:rsid w:val="002679F3"/>
    <w:rsid w:val="00267B9C"/>
    <w:rsid w:val="00267BC2"/>
    <w:rsid w:val="00270CF8"/>
    <w:rsid w:val="00270E5C"/>
    <w:rsid w:val="00271337"/>
    <w:rsid w:val="0027182C"/>
    <w:rsid w:val="00275EB6"/>
    <w:rsid w:val="00276A2B"/>
    <w:rsid w:val="002771A1"/>
    <w:rsid w:val="00277A32"/>
    <w:rsid w:val="002816BD"/>
    <w:rsid w:val="00281C35"/>
    <w:rsid w:val="002822FD"/>
    <w:rsid w:val="00282D94"/>
    <w:rsid w:val="002833C9"/>
    <w:rsid w:val="0028461F"/>
    <w:rsid w:val="0028532D"/>
    <w:rsid w:val="0028537A"/>
    <w:rsid w:val="002858F7"/>
    <w:rsid w:val="00285C43"/>
    <w:rsid w:val="00285D1A"/>
    <w:rsid w:val="00286048"/>
    <w:rsid w:val="00286E6B"/>
    <w:rsid w:val="0029032F"/>
    <w:rsid w:val="002903B6"/>
    <w:rsid w:val="00290732"/>
    <w:rsid w:val="002913F2"/>
    <w:rsid w:val="00291BA4"/>
    <w:rsid w:val="0029227B"/>
    <w:rsid w:val="0029235C"/>
    <w:rsid w:val="00292370"/>
    <w:rsid w:val="00293E85"/>
    <w:rsid w:val="00294518"/>
    <w:rsid w:val="00295261"/>
    <w:rsid w:val="002957A8"/>
    <w:rsid w:val="00295807"/>
    <w:rsid w:val="00295A5F"/>
    <w:rsid w:val="00295A75"/>
    <w:rsid w:val="0029689C"/>
    <w:rsid w:val="00296AF6"/>
    <w:rsid w:val="00297FB5"/>
    <w:rsid w:val="002A08B5"/>
    <w:rsid w:val="002A1DBD"/>
    <w:rsid w:val="002A1E5E"/>
    <w:rsid w:val="002A322F"/>
    <w:rsid w:val="002A404C"/>
    <w:rsid w:val="002A40FA"/>
    <w:rsid w:val="002A6BFC"/>
    <w:rsid w:val="002A6DC3"/>
    <w:rsid w:val="002A7128"/>
    <w:rsid w:val="002B0068"/>
    <w:rsid w:val="002B2703"/>
    <w:rsid w:val="002B2B95"/>
    <w:rsid w:val="002B2F34"/>
    <w:rsid w:val="002B3692"/>
    <w:rsid w:val="002B39BA"/>
    <w:rsid w:val="002B3D10"/>
    <w:rsid w:val="002B43F8"/>
    <w:rsid w:val="002B4C05"/>
    <w:rsid w:val="002B5912"/>
    <w:rsid w:val="002B6940"/>
    <w:rsid w:val="002B7D40"/>
    <w:rsid w:val="002C002B"/>
    <w:rsid w:val="002C0FC9"/>
    <w:rsid w:val="002C42B5"/>
    <w:rsid w:val="002C4BEB"/>
    <w:rsid w:val="002C5103"/>
    <w:rsid w:val="002C58C3"/>
    <w:rsid w:val="002C7BF8"/>
    <w:rsid w:val="002D06BC"/>
    <w:rsid w:val="002D0D3B"/>
    <w:rsid w:val="002D107C"/>
    <w:rsid w:val="002D10EF"/>
    <w:rsid w:val="002D182F"/>
    <w:rsid w:val="002D2B54"/>
    <w:rsid w:val="002D44F1"/>
    <w:rsid w:val="002D4A5C"/>
    <w:rsid w:val="002D4EDD"/>
    <w:rsid w:val="002D4FBA"/>
    <w:rsid w:val="002D5432"/>
    <w:rsid w:val="002D71E8"/>
    <w:rsid w:val="002D7925"/>
    <w:rsid w:val="002D79A6"/>
    <w:rsid w:val="002D7EE8"/>
    <w:rsid w:val="002E1108"/>
    <w:rsid w:val="002E26BB"/>
    <w:rsid w:val="002E2776"/>
    <w:rsid w:val="002E2A31"/>
    <w:rsid w:val="002E2CAB"/>
    <w:rsid w:val="002E2CCD"/>
    <w:rsid w:val="002E4425"/>
    <w:rsid w:val="002E48C2"/>
    <w:rsid w:val="002E4E26"/>
    <w:rsid w:val="002E5760"/>
    <w:rsid w:val="002E64DB"/>
    <w:rsid w:val="002E68F0"/>
    <w:rsid w:val="002E775D"/>
    <w:rsid w:val="002E7B8C"/>
    <w:rsid w:val="002E7C94"/>
    <w:rsid w:val="002F211D"/>
    <w:rsid w:val="002F2D06"/>
    <w:rsid w:val="002F2F4C"/>
    <w:rsid w:val="002F3051"/>
    <w:rsid w:val="002F36BE"/>
    <w:rsid w:val="002F3755"/>
    <w:rsid w:val="002F3A61"/>
    <w:rsid w:val="002F3A9C"/>
    <w:rsid w:val="002F462D"/>
    <w:rsid w:val="002F486D"/>
    <w:rsid w:val="002F4870"/>
    <w:rsid w:val="002F4F8F"/>
    <w:rsid w:val="002F6B20"/>
    <w:rsid w:val="002F6D5F"/>
    <w:rsid w:val="002F7071"/>
    <w:rsid w:val="003005A4"/>
    <w:rsid w:val="003005F9"/>
    <w:rsid w:val="003046D9"/>
    <w:rsid w:val="0030486D"/>
    <w:rsid w:val="00305FCA"/>
    <w:rsid w:val="00306B7D"/>
    <w:rsid w:val="00310D57"/>
    <w:rsid w:val="003111C5"/>
    <w:rsid w:val="003117A7"/>
    <w:rsid w:val="00311B33"/>
    <w:rsid w:val="00312165"/>
    <w:rsid w:val="003128B6"/>
    <w:rsid w:val="00314132"/>
    <w:rsid w:val="00314B24"/>
    <w:rsid w:val="00315ABC"/>
    <w:rsid w:val="00317183"/>
    <w:rsid w:val="003173F9"/>
    <w:rsid w:val="00317887"/>
    <w:rsid w:val="00321568"/>
    <w:rsid w:val="003223CD"/>
    <w:rsid w:val="00322425"/>
    <w:rsid w:val="00322F72"/>
    <w:rsid w:val="003245F6"/>
    <w:rsid w:val="003249FC"/>
    <w:rsid w:val="00324BEE"/>
    <w:rsid w:val="00325177"/>
    <w:rsid w:val="00325906"/>
    <w:rsid w:val="00325B04"/>
    <w:rsid w:val="003263A7"/>
    <w:rsid w:val="00326434"/>
    <w:rsid w:val="00327069"/>
    <w:rsid w:val="0032741E"/>
    <w:rsid w:val="0032750D"/>
    <w:rsid w:val="00327639"/>
    <w:rsid w:val="00327BC4"/>
    <w:rsid w:val="00330C9C"/>
    <w:rsid w:val="00331609"/>
    <w:rsid w:val="00332D6D"/>
    <w:rsid w:val="00333FCA"/>
    <w:rsid w:val="00335214"/>
    <w:rsid w:val="00335A08"/>
    <w:rsid w:val="003361F7"/>
    <w:rsid w:val="003372AF"/>
    <w:rsid w:val="00337FBA"/>
    <w:rsid w:val="00337FF6"/>
    <w:rsid w:val="00340161"/>
    <w:rsid w:val="00340212"/>
    <w:rsid w:val="003405D5"/>
    <w:rsid w:val="00340783"/>
    <w:rsid w:val="00340F9B"/>
    <w:rsid w:val="00342410"/>
    <w:rsid w:val="003427C3"/>
    <w:rsid w:val="00342DD7"/>
    <w:rsid w:val="00343C1E"/>
    <w:rsid w:val="00344280"/>
    <w:rsid w:val="0034539D"/>
    <w:rsid w:val="003457AD"/>
    <w:rsid w:val="0034619E"/>
    <w:rsid w:val="0034690D"/>
    <w:rsid w:val="00347FE1"/>
    <w:rsid w:val="00350FA3"/>
    <w:rsid w:val="00352128"/>
    <w:rsid w:val="00352365"/>
    <w:rsid w:val="003524B4"/>
    <w:rsid w:val="003530A0"/>
    <w:rsid w:val="00353472"/>
    <w:rsid w:val="0035450D"/>
    <w:rsid w:val="00355B52"/>
    <w:rsid w:val="00355C79"/>
    <w:rsid w:val="0035643B"/>
    <w:rsid w:val="00357794"/>
    <w:rsid w:val="003577DD"/>
    <w:rsid w:val="00357E82"/>
    <w:rsid w:val="00361292"/>
    <w:rsid w:val="003629C5"/>
    <w:rsid w:val="00362B0B"/>
    <w:rsid w:val="00363511"/>
    <w:rsid w:val="003649ED"/>
    <w:rsid w:val="00364C76"/>
    <w:rsid w:val="00364D13"/>
    <w:rsid w:val="003660E6"/>
    <w:rsid w:val="00366D4B"/>
    <w:rsid w:val="00367661"/>
    <w:rsid w:val="0037075F"/>
    <w:rsid w:val="00370BD5"/>
    <w:rsid w:val="0037121E"/>
    <w:rsid w:val="003712D0"/>
    <w:rsid w:val="0037211B"/>
    <w:rsid w:val="0037296D"/>
    <w:rsid w:val="0037367B"/>
    <w:rsid w:val="00373C18"/>
    <w:rsid w:val="00373D55"/>
    <w:rsid w:val="00374DAD"/>
    <w:rsid w:val="003756F2"/>
    <w:rsid w:val="003772CF"/>
    <w:rsid w:val="00377AE2"/>
    <w:rsid w:val="00380B3A"/>
    <w:rsid w:val="00381678"/>
    <w:rsid w:val="003835A7"/>
    <w:rsid w:val="00384422"/>
    <w:rsid w:val="00384770"/>
    <w:rsid w:val="00384CD9"/>
    <w:rsid w:val="00385429"/>
    <w:rsid w:val="00386F42"/>
    <w:rsid w:val="00387512"/>
    <w:rsid w:val="003878E0"/>
    <w:rsid w:val="00392EFB"/>
    <w:rsid w:val="00392FB2"/>
    <w:rsid w:val="00393EFB"/>
    <w:rsid w:val="00393FEF"/>
    <w:rsid w:val="003945BD"/>
    <w:rsid w:val="00394984"/>
    <w:rsid w:val="00394B18"/>
    <w:rsid w:val="00394DC5"/>
    <w:rsid w:val="003957F4"/>
    <w:rsid w:val="00395AC5"/>
    <w:rsid w:val="00396635"/>
    <w:rsid w:val="00396F66"/>
    <w:rsid w:val="00396F8F"/>
    <w:rsid w:val="003975FC"/>
    <w:rsid w:val="00397893"/>
    <w:rsid w:val="003A2AD7"/>
    <w:rsid w:val="003A39D6"/>
    <w:rsid w:val="003A3CDD"/>
    <w:rsid w:val="003A482F"/>
    <w:rsid w:val="003A5985"/>
    <w:rsid w:val="003A7245"/>
    <w:rsid w:val="003A7498"/>
    <w:rsid w:val="003A7524"/>
    <w:rsid w:val="003B048C"/>
    <w:rsid w:val="003B06AC"/>
    <w:rsid w:val="003B10AD"/>
    <w:rsid w:val="003B19CE"/>
    <w:rsid w:val="003B2BE5"/>
    <w:rsid w:val="003B39C8"/>
    <w:rsid w:val="003B3A18"/>
    <w:rsid w:val="003B43F4"/>
    <w:rsid w:val="003C0570"/>
    <w:rsid w:val="003C0C42"/>
    <w:rsid w:val="003C0D22"/>
    <w:rsid w:val="003C1747"/>
    <w:rsid w:val="003C178F"/>
    <w:rsid w:val="003C204E"/>
    <w:rsid w:val="003C21EB"/>
    <w:rsid w:val="003C2569"/>
    <w:rsid w:val="003C5170"/>
    <w:rsid w:val="003C6B7D"/>
    <w:rsid w:val="003C6E5C"/>
    <w:rsid w:val="003C6F7C"/>
    <w:rsid w:val="003C7EA9"/>
    <w:rsid w:val="003D1791"/>
    <w:rsid w:val="003D1C52"/>
    <w:rsid w:val="003D21D1"/>
    <w:rsid w:val="003D2374"/>
    <w:rsid w:val="003D260B"/>
    <w:rsid w:val="003E0020"/>
    <w:rsid w:val="003E1B5B"/>
    <w:rsid w:val="003E26AA"/>
    <w:rsid w:val="003E3E94"/>
    <w:rsid w:val="003E3ED6"/>
    <w:rsid w:val="003E4A5B"/>
    <w:rsid w:val="003E4ECE"/>
    <w:rsid w:val="003E53A2"/>
    <w:rsid w:val="003E55BF"/>
    <w:rsid w:val="003E741E"/>
    <w:rsid w:val="003E75E3"/>
    <w:rsid w:val="003E76B7"/>
    <w:rsid w:val="003F06E6"/>
    <w:rsid w:val="003F205C"/>
    <w:rsid w:val="003F25A1"/>
    <w:rsid w:val="003F285E"/>
    <w:rsid w:val="003F35C6"/>
    <w:rsid w:val="003F3A8B"/>
    <w:rsid w:val="003F3CB2"/>
    <w:rsid w:val="003F6AFB"/>
    <w:rsid w:val="003F6B0D"/>
    <w:rsid w:val="00401194"/>
    <w:rsid w:val="00401829"/>
    <w:rsid w:val="00401E50"/>
    <w:rsid w:val="00402160"/>
    <w:rsid w:val="0040293D"/>
    <w:rsid w:val="004030A4"/>
    <w:rsid w:val="004030B9"/>
    <w:rsid w:val="0040339D"/>
    <w:rsid w:val="00403D1C"/>
    <w:rsid w:val="004041DF"/>
    <w:rsid w:val="00404CD7"/>
    <w:rsid w:val="004058CF"/>
    <w:rsid w:val="00407C62"/>
    <w:rsid w:val="00407FD4"/>
    <w:rsid w:val="0041086E"/>
    <w:rsid w:val="00410970"/>
    <w:rsid w:val="00410B7D"/>
    <w:rsid w:val="00410D5D"/>
    <w:rsid w:val="004113E2"/>
    <w:rsid w:val="004118A5"/>
    <w:rsid w:val="00411DD2"/>
    <w:rsid w:val="0041290A"/>
    <w:rsid w:val="00413927"/>
    <w:rsid w:val="004144FA"/>
    <w:rsid w:val="004148D0"/>
    <w:rsid w:val="00414ABB"/>
    <w:rsid w:val="0041789B"/>
    <w:rsid w:val="00417D5F"/>
    <w:rsid w:val="0042119B"/>
    <w:rsid w:val="00421D34"/>
    <w:rsid w:val="00421F8B"/>
    <w:rsid w:val="004222CD"/>
    <w:rsid w:val="0042293B"/>
    <w:rsid w:val="00422CF4"/>
    <w:rsid w:val="00423384"/>
    <w:rsid w:val="00423C1B"/>
    <w:rsid w:val="004257E3"/>
    <w:rsid w:val="00425BAE"/>
    <w:rsid w:val="00426B35"/>
    <w:rsid w:val="004270DA"/>
    <w:rsid w:val="00427532"/>
    <w:rsid w:val="00430E72"/>
    <w:rsid w:val="00431915"/>
    <w:rsid w:val="00431997"/>
    <w:rsid w:val="00432935"/>
    <w:rsid w:val="00432A03"/>
    <w:rsid w:val="00433F17"/>
    <w:rsid w:val="00435429"/>
    <w:rsid w:val="004378CD"/>
    <w:rsid w:val="00437DC9"/>
    <w:rsid w:val="0044005F"/>
    <w:rsid w:val="004412A6"/>
    <w:rsid w:val="00441614"/>
    <w:rsid w:val="004419A8"/>
    <w:rsid w:val="00442F81"/>
    <w:rsid w:val="00443B18"/>
    <w:rsid w:val="00444761"/>
    <w:rsid w:val="004449BD"/>
    <w:rsid w:val="004456CA"/>
    <w:rsid w:val="00447B3A"/>
    <w:rsid w:val="0045069C"/>
    <w:rsid w:val="004523E9"/>
    <w:rsid w:val="00453712"/>
    <w:rsid w:val="004552E4"/>
    <w:rsid w:val="00456759"/>
    <w:rsid w:val="004568A0"/>
    <w:rsid w:val="00456FCB"/>
    <w:rsid w:val="00460141"/>
    <w:rsid w:val="0046046C"/>
    <w:rsid w:val="004612F9"/>
    <w:rsid w:val="004614FD"/>
    <w:rsid w:val="00463538"/>
    <w:rsid w:val="00464127"/>
    <w:rsid w:val="00465254"/>
    <w:rsid w:val="004666F5"/>
    <w:rsid w:val="00466898"/>
    <w:rsid w:val="00466A41"/>
    <w:rsid w:val="00467DD8"/>
    <w:rsid w:val="00470B3E"/>
    <w:rsid w:val="00471584"/>
    <w:rsid w:val="004755B5"/>
    <w:rsid w:val="004759D3"/>
    <w:rsid w:val="00475E0E"/>
    <w:rsid w:val="00475E6C"/>
    <w:rsid w:val="004760CA"/>
    <w:rsid w:val="00476459"/>
    <w:rsid w:val="004773B7"/>
    <w:rsid w:val="00480222"/>
    <w:rsid w:val="00480A4F"/>
    <w:rsid w:val="00481042"/>
    <w:rsid w:val="00482C85"/>
    <w:rsid w:val="00482F84"/>
    <w:rsid w:val="00483468"/>
    <w:rsid w:val="00483EB1"/>
    <w:rsid w:val="004842BC"/>
    <w:rsid w:val="0048511F"/>
    <w:rsid w:val="00485B07"/>
    <w:rsid w:val="00487195"/>
    <w:rsid w:val="004875C7"/>
    <w:rsid w:val="00487FD5"/>
    <w:rsid w:val="00490667"/>
    <w:rsid w:val="004906E9"/>
    <w:rsid w:val="00490C02"/>
    <w:rsid w:val="00491C56"/>
    <w:rsid w:val="00492B8D"/>
    <w:rsid w:val="00493E2D"/>
    <w:rsid w:val="0049426E"/>
    <w:rsid w:val="00494B48"/>
    <w:rsid w:val="00494BAA"/>
    <w:rsid w:val="00494C08"/>
    <w:rsid w:val="0049575F"/>
    <w:rsid w:val="00495CF9"/>
    <w:rsid w:val="004966D2"/>
    <w:rsid w:val="00496DB7"/>
    <w:rsid w:val="00496F07"/>
    <w:rsid w:val="00497A5C"/>
    <w:rsid w:val="004A11DE"/>
    <w:rsid w:val="004A1BB2"/>
    <w:rsid w:val="004A20CF"/>
    <w:rsid w:val="004A4A25"/>
    <w:rsid w:val="004A4FC8"/>
    <w:rsid w:val="004A5D5E"/>
    <w:rsid w:val="004A5FAE"/>
    <w:rsid w:val="004B03B9"/>
    <w:rsid w:val="004B05FC"/>
    <w:rsid w:val="004B165D"/>
    <w:rsid w:val="004B22F3"/>
    <w:rsid w:val="004B247B"/>
    <w:rsid w:val="004B5951"/>
    <w:rsid w:val="004B598E"/>
    <w:rsid w:val="004B5AC6"/>
    <w:rsid w:val="004B5C61"/>
    <w:rsid w:val="004B6EFC"/>
    <w:rsid w:val="004B73B6"/>
    <w:rsid w:val="004B7BF2"/>
    <w:rsid w:val="004B7C38"/>
    <w:rsid w:val="004B7F95"/>
    <w:rsid w:val="004C00F2"/>
    <w:rsid w:val="004C45AC"/>
    <w:rsid w:val="004C49D9"/>
    <w:rsid w:val="004C61A0"/>
    <w:rsid w:val="004C6B68"/>
    <w:rsid w:val="004C76DA"/>
    <w:rsid w:val="004C7A47"/>
    <w:rsid w:val="004C7BFE"/>
    <w:rsid w:val="004D046D"/>
    <w:rsid w:val="004D1BB8"/>
    <w:rsid w:val="004D2314"/>
    <w:rsid w:val="004D705A"/>
    <w:rsid w:val="004D73E4"/>
    <w:rsid w:val="004D7AF2"/>
    <w:rsid w:val="004E0BA1"/>
    <w:rsid w:val="004E2509"/>
    <w:rsid w:val="004E29D8"/>
    <w:rsid w:val="004E2DE3"/>
    <w:rsid w:val="004E310C"/>
    <w:rsid w:val="004E32F7"/>
    <w:rsid w:val="004E4198"/>
    <w:rsid w:val="004E538A"/>
    <w:rsid w:val="004E65F1"/>
    <w:rsid w:val="004E6971"/>
    <w:rsid w:val="004E7881"/>
    <w:rsid w:val="004F0148"/>
    <w:rsid w:val="004F02F1"/>
    <w:rsid w:val="004F06F0"/>
    <w:rsid w:val="004F072D"/>
    <w:rsid w:val="004F0F20"/>
    <w:rsid w:val="004F2142"/>
    <w:rsid w:val="004F2672"/>
    <w:rsid w:val="004F27B7"/>
    <w:rsid w:val="004F2A9A"/>
    <w:rsid w:val="004F3ECE"/>
    <w:rsid w:val="004F4D5F"/>
    <w:rsid w:val="004F6B4D"/>
    <w:rsid w:val="004F6EDF"/>
    <w:rsid w:val="004F7FD3"/>
    <w:rsid w:val="00500DC3"/>
    <w:rsid w:val="00502763"/>
    <w:rsid w:val="00502C52"/>
    <w:rsid w:val="00503C8E"/>
    <w:rsid w:val="005050DE"/>
    <w:rsid w:val="00506C04"/>
    <w:rsid w:val="00507B1C"/>
    <w:rsid w:val="00511D99"/>
    <w:rsid w:val="0051348D"/>
    <w:rsid w:val="00513556"/>
    <w:rsid w:val="00513601"/>
    <w:rsid w:val="00514050"/>
    <w:rsid w:val="005142CA"/>
    <w:rsid w:val="00514666"/>
    <w:rsid w:val="00514EE1"/>
    <w:rsid w:val="00516198"/>
    <w:rsid w:val="005177D4"/>
    <w:rsid w:val="005201CF"/>
    <w:rsid w:val="005204E0"/>
    <w:rsid w:val="00520B06"/>
    <w:rsid w:val="00521529"/>
    <w:rsid w:val="0052235E"/>
    <w:rsid w:val="00522419"/>
    <w:rsid w:val="00522CE0"/>
    <w:rsid w:val="005238EF"/>
    <w:rsid w:val="00523B97"/>
    <w:rsid w:val="00523D7A"/>
    <w:rsid w:val="00523DD5"/>
    <w:rsid w:val="0052464D"/>
    <w:rsid w:val="00524C94"/>
    <w:rsid w:val="0052531E"/>
    <w:rsid w:val="00525D04"/>
    <w:rsid w:val="00526179"/>
    <w:rsid w:val="00527403"/>
    <w:rsid w:val="00527746"/>
    <w:rsid w:val="00531ADE"/>
    <w:rsid w:val="00532121"/>
    <w:rsid w:val="0053381F"/>
    <w:rsid w:val="0053417A"/>
    <w:rsid w:val="00535B2B"/>
    <w:rsid w:val="00535CFE"/>
    <w:rsid w:val="00536BD4"/>
    <w:rsid w:val="00536C60"/>
    <w:rsid w:val="005402B0"/>
    <w:rsid w:val="0054043A"/>
    <w:rsid w:val="00540D23"/>
    <w:rsid w:val="00540D44"/>
    <w:rsid w:val="005411B5"/>
    <w:rsid w:val="00541202"/>
    <w:rsid w:val="00541B0B"/>
    <w:rsid w:val="00542D01"/>
    <w:rsid w:val="00542E6C"/>
    <w:rsid w:val="005467FE"/>
    <w:rsid w:val="0054681D"/>
    <w:rsid w:val="00550B8C"/>
    <w:rsid w:val="00551478"/>
    <w:rsid w:val="00551727"/>
    <w:rsid w:val="00553D5F"/>
    <w:rsid w:val="005540B8"/>
    <w:rsid w:val="00554782"/>
    <w:rsid w:val="005550A9"/>
    <w:rsid w:val="005559A0"/>
    <w:rsid w:val="005578F4"/>
    <w:rsid w:val="005602CF"/>
    <w:rsid w:val="00560508"/>
    <w:rsid w:val="00560EC1"/>
    <w:rsid w:val="00561AE9"/>
    <w:rsid w:val="00561BF7"/>
    <w:rsid w:val="005632DB"/>
    <w:rsid w:val="00563442"/>
    <w:rsid w:val="005637EF"/>
    <w:rsid w:val="0056400B"/>
    <w:rsid w:val="005644DB"/>
    <w:rsid w:val="00564E0D"/>
    <w:rsid w:val="00565542"/>
    <w:rsid w:val="00566DEB"/>
    <w:rsid w:val="00567B17"/>
    <w:rsid w:val="005700A1"/>
    <w:rsid w:val="00570991"/>
    <w:rsid w:val="005720C1"/>
    <w:rsid w:val="005725D6"/>
    <w:rsid w:val="005736C9"/>
    <w:rsid w:val="00573752"/>
    <w:rsid w:val="005739A4"/>
    <w:rsid w:val="00574F88"/>
    <w:rsid w:val="00576BC3"/>
    <w:rsid w:val="00580C7E"/>
    <w:rsid w:val="0058197D"/>
    <w:rsid w:val="0058209F"/>
    <w:rsid w:val="00582183"/>
    <w:rsid w:val="00582231"/>
    <w:rsid w:val="00583308"/>
    <w:rsid w:val="005840C5"/>
    <w:rsid w:val="0058489C"/>
    <w:rsid w:val="0058576F"/>
    <w:rsid w:val="00585D3E"/>
    <w:rsid w:val="005861F8"/>
    <w:rsid w:val="005863DD"/>
    <w:rsid w:val="00590488"/>
    <w:rsid w:val="00591619"/>
    <w:rsid w:val="00591AC5"/>
    <w:rsid w:val="00591E97"/>
    <w:rsid w:val="00592578"/>
    <w:rsid w:val="005935FD"/>
    <w:rsid w:val="005964A7"/>
    <w:rsid w:val="0059651A"/>
    <w:rsid w:val="00596653"/>
    <w:rsid w:val="00596BD6"/>
    <w:rsid w:val="005978F6"/>
    <w:rsid w:val="005A0212"/>
    <w:rsid w:val="005A07A9"/>
    <w:rsid w:val="005A127B"/>
    <w:rsid w:val="005A1B89"/>
    <w:rsid w:val="005A1E3F"/>
    <w:rsid w:val="005A2777"/>
    <w:rsid w:val="005A3198"/>
    <w:rsid w:val="005A55FD"/>
    <w:rsid w:val="005A5F95"/>
    <w:rsid w:val="005A6789"/>
    <w:rsid w:val="005B0459"/>
    <w:rsid w:val="005B218E"/>
    <w:rsid w:val="005B2DB1"/>
    <w:rsid w:val="005B3888"/>
    <w:rsid w:val="005B39BE"/>
    <w:rsid w:val="005B39EE"/>
    <w:rsid w:val="005B43F5"/>
    <w:rsid w:val="005B55DB"/>
    <w:rsid w:val="005B56FE"/>
    <w:rsid w:val="005B5E5F"/>
    <w:rsid w:val="005B708E"/>
    <w:rsid w:val="005B784C"/>
    <w:rsid w:val="005B7940"/>
    <w:rsid w:val="005C01E8"/>
    <w:rsid w:val="005C1457"/>
    <w:rsid w:val="005C18A2"/>
    <w:rsid w:val="005C1AFE"/>
    <w:rsid w:val="005C1E82"/>
    <w:rsid w:val="005C28E5"/>
    <w:rsid w:val="005C3619"/>
    <w:rsid w:val="005C36F8"/>
    <w:rsid w:val="005C49BF"/>
    <w:rsid w:val="005C49E5"/>
    <w:rsid w:val="005C55AA"/>
    <w:rsid w:val="005C60B4"/>
    <w:rsid w:val="005C697D"/>
    <w:rsid w:val="005C755E"/>
    <w:rsid w:val="005C7614"/>
    <w:rsid w:val="005C7D7F"/>
    <w:rsid w:val="005D0BC8"/>
    <w:rsid w:val="005D0EC2"/>
    <w:rsid w:val="005D2616"/>
    <w:rsid w:val="005D2662"/>
    <w:rsid w:val="005D2EEE"/>
    <w:rsid w:val="005D3904"/>
    <w:rsid w:val="005D3E68"/>
    <w:rsid w:val="005D4125"/>
    <w:rsid w:val="005D430C"/>
    <w:rsid w:val="005D4835"/>
    <w:rsid w:val="005D535B"/>
    <w:rsid w:val="005D7202"/>
    <w:rsid w:val="005E238E"/>
    <w:rsid w:val="005E24AB"/>
    <w:rsid w:val="005E2850"/>
    <w:rsid w:val="005E41CE"/>
    <w:rsid w:val="005E44AC"/>
    <w:rsid w:val="005E478C"/>
    <w:rsid w:val="005E5464"/>
    <w:rsid w:val="005E5859"/>
    <w:rsid w:val="005E6160"/>
    <w:rsid w:val="005E6695"/>
    <w:rsid w:val="005E6771"/>
    <w:rsid w:val="005E72B7"/>
    <w:rsid w:val="005E78F0"/>
    <w:rsid w:val="005F032F"/>
    <w:rsid w:val="005F0B7F"/>
    <w:rsid w:val="005F0B85"/>
    <w:rsid w:val="005F18FD"/>
    <w:rsid w:val="005F1A96"/>
    <w:rsid w:val="005F2142"/>
    <w:rsid w:val="005F2E2A"/>
    <w:rsid w:val="005F3B28"/>
    <w:rsid w:val="005F54F9"/>
    <w:rsid w:val="005F5678"/>
    <w:rsid w:val="005F673C"/>
    <w:rsid w:val="005F6BFA"/>
    <w:rsid w:val="00601EAB"/>
    <w:rsid w:val="006026C0"/>
    <w:rsid w:val="00604122"/>
    <w:rsid w:val="006046A3"/>
    <w:rsid w:val="0060552D"/>
    <w:rsid w:val="00605EF6"/>
    <w:rsid w:val="0060603D"/>
    <w:rsid w:val="006070E1"/>
    <w:rsid w:val="00607680"/>
    <w:rsid w:val="00607B5B"/>
    <w:rsid w:val="006100C7"/>
    <w:rsid w:val="00610FBF"/>
    <w:rsid w:val="006120DE"/>
    <w:rsid w:val="00613B30"/>
    <w:rsid w:val="00613D57"/>
    <w:rsid w:val="00614056"/>
    <w:rsid w:val="00615401"/>
    <w:rsid w:val="00615A6E"/>
    <w:rsid w:val="0061680B"/>
    <w:rsid w:val="00617F40"/>
    <w:rsid w:val="00620515"/>
    <w:rsid w:val="006212E6"/>
    <w:rsid w:val="006214B8"/>
    <w:rsid w:val="006218E5"/>
    <w:rsid w:val="00621A27"/>
    <w:rsid w:val="006239C0"/>
    <w:rsid w:val="00625158"/>
    <w:rsid w:val="0062545C"/>
    <w:rsid w:val="006254F5"/>
    <w:rsid w:val="00625B8F"/>
    <w:rsid w:val="006266EB"/>
    <w:rsid w:val="00626F71"/>
    <w:rsid w:val="0062706D"/>
    <w:rsid w:val="00627FD0"/>
    <w:rsid w:val="00631A47"/>
    <w:rsid w:val="00631F70"/>
    <w:rsid w:val="00631FBC"/>
    <w:rsid w:val="0063201C"/>
    <w:rsid w:val="00632692"/>
    <w:rsid w:val="00632B79"/>
    <w:rsid w:val="00633496"/>
    <w:rsid w:val="00633DFE"/>
    <w:rsid w:val="00635473"/>
    <w:rsid w:val="006360DD"/>
    <w:rsid w:val="006375AA"/>
    <w:rsid w:val="00637AD7"/>
    <w:rsid w:val="00637D35"/>
    <w:rsid w:val="0064006D"/>
    <w:rsid w:val="00640C6E"/>
    <w:rsid w:val="00640CEC"/>
    <w:rsid w:val="006410F5"/>
    <w:rsid w:val="0064171D"/>
    <w:rsid w:val="00641D5A"/>
    <w:rsid w:val="006420EA"/>
    <w:rsid w:val="0064224D"/>
    <w:rsid w:val="006429F9"/>
    <w:rsid w:val="00642E3A"/>
    <w:rsid w:val="00644501"/>
    <w:rsid w:val="006448F9"/>
    <w:rsid w:val="006451A6"/>
    <w:rsid w:val="006451D5"/>
    <w:rsid w:val="00646257"/>
    <w:rsid w:val="00646C54"/>
    <w:rsid w:val="00647358"/>
    <w:rsid w:val="0065005D"/>
    <w:rsid w:val="0065076E"/>
    <w:rsid w:val="00650834"/>
    <w:rsid w:val="00651176"/>
    <w:rsid w:val="006515F6"/>
    <w:rsid w:val="00651E18"/>
    <w:rsid w:val="006520D1"/>
    <w:rsid w:val="006526CE"/>
    <w:rsid w:val="006528CE"/>
    <w:rsid w:val="00652E51"/>
    <w:rsid w:val="00653550"/>
    <w:rsid w:val="00653B55"/>
    <w:rsid w:val="00653D1A"/>
    <w:rsid w:val="00654528"/>
    <w:rsid w:val="006546D5"/>
    <w:rsid w:val="00654CE5"/>
    <w:rsid w:val="00655D31"/>
    <w:rsid w:val="00656BE1"/>
    <w:rsid w:val="00657B32"/>
    <w:rsid w:val="00657DCE"/>
    <w:rsid w:val="00657EEF"/>
    <w:rsid w:val="006608E8"/>
    <w:rsid w:val="0066141A"/>
    <w:rsid w:val="00661872"/>
    <w:rsid w:val="00661A6B"/>
    <w:rsid w:val="006631C5"/>
    <w:rsid w:val="00663F23"/>
    <w:rsid w:val="006656E6"/>
    <w:rsid w:val="00665821"/>
    <w:rsid w:val="00665CF7"/>
    <w:rsid w:val="00665DDA"/>
    <w:rsid w:val="0066601C"/>
    <w:rsid w:val="00666050"/>
    <w:rsid w:val="006671DC"/>
    <w:rsid w:val="00667E30"/>
    <w:rsid w:val="0067037A"/>
    <w:rsid w:val="00670CDD"/>
    <w:rsid w:val="00670E40"/>
    <w:rsid w:val="00672C9F"/>
    <w:rsid w:val="00674044"/>
    <w:rsid w:val="0067559A"/>
    <w:rsid w:val="00675B22"/>
    <w:rsid w:val="00675F27"/>
    <w:rsid w:val="00676B9D"/>
    <w:rsid w:val="00676E02"/>
    <w:rsid w:val="006808D6"/>
    <w:rsid w:val="00682522"/>
    <w:rsid w:val="00682AE0"/>
    <w:rsid w:val="0068366B"/>
    <w:rsid w:val="0068512E"/>
    <w:rsid w:val="00685277"/>
    <w:rsid w:val="00687423"/>
    <w:rsid w:val="00690D9C"/>
    <w:rsid w:val="00691328"/>
    <w:rsid w:val="006922F9"/>
    <w:rsid w:val="00692CB8"/>
    <w:rsid w:val="006933CF"/>
    <w:rsid w:val="00693F82"/>
    <w:rsid w:val="006943A7"/>
    <w:rsid w:val="00694558"/>
    <w:rsid w:val="00694D81"/>
    <w:rsid w:val="006954EF"/>
    <w:rsid w:val="00696B09"/>
    <w:rsid w:val="00696D09"/>
    <w:rsid w:val="00697707"/>
    <w:rsid w:val="006A1042"/>
    <w:rsid w:val="006A1276"/>
    <w:rsid w:val="006A2DBA"/>
    <w:rsid w:val="006A4775"/>
    <w:rsid w:val="006A68AD"/>
    <w:rsid w:val="006A68FC"/>
    <w:rsid w:val="006A7F78"/>
    <w:rsid w:val="006B0766"/>
    <w:rsid w:val="006B1861"/>
    <w:rsid w:val="006B1BB7"/>
    <w:rsid w:val="006B1C99"/>
    <w:rsid w:val="006B2304"/>
    <w:rsid w:val="006B2766"/>
    <w:rsid w:val="006B43E3"/>
    <w:rsid w:val="006B440E"/>
    <w:rsid w:val="006B4914"/>
    <w:rsid w:val="006B523D"/>
    <w:rsid w:val="006B53D4"/>
    <w:rsid w:val="006B5726"/>
    <w:rsid w:val="006B59E1"/>
    <w:rsid w:val="006B5C34"/>
    <w:rsid w:val="006B6085"/>
    <w:rsid w:val="006B61F6"/>
    <w:rsid w:val="006B64E5"/>
    <w:rsid w:val="006C047F"/>
    <w:rsid w:val="006C08A2"/>
    <w:rsid w:val="006C1306"/>
    <w:rsid w:val="006C25CA"/>
    <w:rsid w:val="006C35F5"/>
    <w:rsid w:val="006C3F82"/>
    <w:rsid w:val="006C445B"/>
    <w:rsid w:val="006C4A95"/>
    <w:rsid w:val="006C51EF"/>
    <w:rsid w:val="006C5BEB"/>
    <w:rsid w:val="006C7750"/>
    <w:rsid w:val="006D0339"/>
    <w:rsid w:val="006D07BB"/>
    <w:rsid w:val="006D0EFE"/>
    <w:rsid w:val="006D1D2F"/>
    <w:rsid w:val="006D2020"/>
    <w:rsid w:val="006D2B63"/>
    <w:rsid w:val="006D2E49"/>
    <w:rsid w:val="006D303A"/>
    <w:rsid w:val="006D331F"/>
    <w:rsid w:val="006D39F0"/>
    <w:rsid w:val="006D5A47"/>
    <w:rsid w:val="006D649C"/>
    <w:rsid w:val="006D6D7E"/>
    <w:rsid w:val="006D78B1"/>
    <w:rsid w:val="006E087A"/>
    <w:rsid w:val="006E0952"/>
    <w:rsid w:val="006E2520"/>
    <w:rsid w:val="006E310A"/>
    <w:rsid w:val="006E427A"/>
    <w:rsid w:val="006E4411"/>
    <w:rsid w:val="006E461C"/>
    <w:rsid w:val="006E468C"/>
    <w:rsid w:val="006E5904"/>
    <w:rsid w:val="006E5F46"/>
    <w:rsid w:val="006E7405"/>
    <w:rsid w:val="006E7719"/>
    <w:rsid w:val="006F04C7"/>
    <w:rsid w:val="006F09F6"/>
    <w:rsid w:val="006F1033"/>
    <w:rsid w:val="006F274E"/>
    <w:rsid w:val="006F32DC"/>
    <w:rsid w:val="006F4A43"/>
    <w:rsid w:val="006F4BD7"/>
    <w:rsid w:val="006F53AD"/>
    <w:rsid w:val="006F53F6"/>
    <w:rsid w:val="006F5CF5"/>
    <w:rsid w:val="006F6588"/>
    <w:rsid w:val="006F7B86"/>
    <w:rsid w:val="006F7F53"/>
    <w:rsid w:val="00700079"/>
    <w:rsid w:val="007005F5"/>
    <w:rsid w:val="007012C2"/>
    <w:rsid w:val="0070153A"/>
    <w:rsid w:val="00701BA4"/>
    <w:rsid w:val="00701E3C"/>
    <w:rsid w:val="007026FF"/>
    <w:rsid w:val="007028E9"/>
    <w:rsid w:val="00702972"/>
    <w:rsid w:val="00702E3C"/>
    <w:rsid w:val="007033AC"/>
    <w:rsid w:val="00703815"/>
    <w:rsid w:val="00703B19"/>
    <w:rsid w:val="007050F0"/>
    <w:rsid w:val="0070641A"/>
    <w:rsid w:val="00706A0C"/>
    <w:rsid w:val="0070704B"/>
    <w:rsid w:val="0071049D"/>
    <w:rsid w:val="00711BF7"/>
    <w:rsid w:val="00711C38"/>
    <w:rsid w:val="00712506"/>
    <w:rsid w:val="00712615"/>
    <w:rsid w:val="00712A05"/>
    <w:rsid w:val="0071332E"/>
    <w:rsid w:val="007147B4"/>
    <w:rsid w:val="00714902"/>
    <w:rsid w:val="00714EA9"/>
    <w:rsid w:val="0071520E"/>
    <w:rsid w:val="0071745B"/>
    <w:rsid w:val="007200DE"/>
    <w:rsid w:val="007213EF"/>
    <w:rsid w:val="007221A6"/>
    <w:rsid w:val="0072252B"/>
    <w:rsid w:val="00722A75"/>
    <w:rsid w:val="00722B77"/>
    <w:rsid w:val="00724086"/>
    <w:rsid w:val="00724132"/>
    <w:rsid w:val="0072589F"/>
    <w:rsid w:val="00726313"/>
    <w:rsid w:val="00726551"/>
    <w:rsid w:val="00727DEF"/>
    <w:rsid w:val="007314FE"/>
    <w:rsid w:val="0073310C"/>
    <w:rsid w:val="00733428"/>
    <w:rsid w:val="007339DB"/>
    <w:rsid w:val="00734DCE"/>
    <w:rsid w:val="00734E28"/>
    <w:rsid w:val="00734E34"/>
    <w:rsid w:val="00734F3D"/>
    <w:rsid w:val="0073509C"/>
    <w:rsid w:val="0073598B"/>
    <w:rsid w:val="00735B66"/>
    <w:rsid w:val="00735DC1"/>
    <w:rsid w:val="007361EB"/>
    <w:rsid w:val="007363C6"/>
    <w:rsid w:val="007365E3"/>
    <w:rsid w:val="00736990"/>
    <w:rsid w:val="007369E6"/>
    <w:rsid w:val="00736F3B"/>
    <w:rsid w:val="00737347"/>
    <w:rsid w:val="0073794B"/>
    <w:rsid w:val="00737B21"/>
    <w:rsid w:val="00737CEE"/>
    <w:rsid w:val="0074052E"/>
    <w:rsid w:val="00741388"/>
    <w:rsid w:val="00741A8C"/>
    <w:rsid w:val="00741FD4"/>
    <w:rsid w:val="007421A9"/>
    <w:rsid w:val="007426D3"/>
    <w:rsid w:val="00745D49"/>
    <w:rsid w:val="00746C47"/>
    <w:rsid w:val="00747D67"/>
    <w:rsid w:val="00747D83"/>
    <w:rsid w:val="00747E05"/>
    <w:rsid w:val="007505D3"/>
    <w:rsid w:val="00750B9C"/>
    <w:rsid w:val="00750C2E"/>
    <w:rsid w:val="0075122F"/>
    <w:rsid w:val="00751404"/>
    <w:rsid w:val="00751B8B"/>
    <w:rsid w:val="00751D11"/>
    <w:rsid w:val="007523EA"/>
    <w:rsid w:val="0075297F"/>
    <w:rsid w:val="00752C41"/>
    <w:rsid w:val="007539CC"/>
    <w:rsid w:val="00754194"/>
    <w:rsid w:val="007554C1"/>
    <w:rsid w:val="00756954"/>
    <w:rsid w:val="00757772"/>
    <w:rsid w:val="007607B7"/>
    <w:rsid w:val="007610A2"/>
    <w:rsid w:val="007611C4"/>
    <w:rsid w:val="00761B1F"/>
    <w:rsid w:val="0076356D"/>
    <w:rsid w:val="007636B0"/>
    <w:rsid w:val="007659C3"/>
    <w:rsid w:val="00765C75"/>
    <w:rsid w:val="0076625A"/>
    <w:rsid w:val="00766C66"/>
    <w:rsid w:val="00766E1B"/>
    <w:rsid w:val="0076731C"/>
    <w:rsid w:val="007674A8"/>
    <w:rsid w:val="007702C2"/>
    <w:rsid w:val="00770517"/>
    <w:rsid w:val="00771A01"/>
    <w:rsid w:val="00772288"/>
    <w:rsid w:val="0077253F"/>
    <w:rsid w:val="007736F7"/>
    <w:rsid w:val="00774158"/>
    <w:rsid w:val="00774210"/>
    <w:rsid w:val="00774435"/>
    <w:rsid w:val="007747E4"/>
    <w:rsid w:val="00775BB5"/>
    <w:rsid w:val="0077624E"/>
    <w:rsid w:val="00776404"/>
    <w:rsid w:val="00776481"/>
    <w:rsid w:val="00776C71"/>
    <w:rsid w:val="007774FF"/>
    <w:rsid w:val="00780297"/>
    <w:rsid w:val="007803FD"/>
    <w:rsid w:val="00781607"/>
    <w:rsid w:val="00781C6D"/>
    <w:rsid w:val="007822F3"/>
    <w:rsid w:val="00782D28"/>
    <w:rsid w:val="00783EAD"/>
    <w:rsid w:val="00784160"/>
    <w:rsid w:val="007846AD"/>
    <w:rsid w:val="0078472E"/>
    <w:rsid w:val="00786423"/>
    <w:rsid w:val="00791BD1"/>
    <w:rsid w:val="00791DA8"/>
    <w:rsid w:val="007922C2"/>
    <w:rsid w:val="0079259B"/>
    <w:rsid w:val="00793015"/>
    <w:rsid w:val="007934F0"/>
    <w:rsid w:val="007938CE"/>
    <w:rsid w:val="00795020"/>
    <w:rsid w:val="007955E6"/>
    <w:rsid w:val="00796C81"/>
    <w:rsid w:val="00796FAC"/>
    <w:rsid w:val="007975D1"/>
    <w:rsid w:val="007979F5"/>
    <w:rsid w:val="007A00B9"/>
    <w:rsid w:val="007A0AF7"/>
    <w:rsid w:val="007A10AD"/>
    <w:rsid w:val="007A15BB"/>
    <w:rsid w:val="007A2FBE"/>
    <w:rsid w:val="007A4110"/>
    <w:rsid w:val="007A6E3A"/>
    <w:rsid w:val="007A6F83"/>
    <w:rsid w:val="007B013C"/>
    <w:rsid w:val="007B375B"/>
    <w:rsid w:val="007B494F"/>
    <w:rsid w:val="007B5218"/>
    <w:rsid w:val="007B5E22"/>
    <w:rsid w:val="007B7275"/>
    <w:rsid w:val="007B7723"/>
    <w:rsid w:val="007B77D3"/>
    <w:rsid w:val="007B7D97"/>
    <w:rsid w:val="007C06B4"/>
    <w:rsid w:val="007C381F"/>
    <w:rsid w:val="007C3BCD"/>
    <w:rsid w:val="007C4142"/>
    <w:rsid w:val="007C5B61"/>
    <w:rsid w:val="007C75A3"/>
    <w:rsid w:val="007C7B72"/>
    <w:rsid w:val="007D047F"/>
    <w:rsid w:val="007D0CAA"/>
    <w:rsid w:val="007D2A9A"/>
    <w:rsid w:val="007D2B22"/>
    <w:rsid w:val="007D31E8"/>
    <w:rsid w:val="007D57DD"/>
    <w:rsid w:val="007D6DF8"/>
    <w:rsid w:val="007D7D87"/>
    <w:rsid w:val="007D7DFA"/>
    <w:rsid w:val="007E0307"/>
    <w:rsid w:val="007E0D6E"/>
    <w:rsid w:val="007E1595"/>
    <w:rsid w:val="007E1CAB"/>
    <w:rsid w:val="007E4B6E"/>
    <w:rsid w:val="007E4D72"/>
    <w:rsid w:val="007E668E"/>
    <w:rsid w:val="007E6D5D"/>
    <w:rsid w:val="007E7AAA"/>
    <w:rsid w:val="007F0753"/>
    <w:rsid w:val="007F0A0A"/>
    <w:rsid w:val="007F1E36"/>
    <w:rsid w:val="007F37BF"/>
    <w:rsid w:val="007F3C82"/>
    <w:rsid w:val="007F3FCB"/>
    <w:rsid w:val="007F45F2"/>
    <w:rsid w:val="007F4783"/>
    <w:rsid w:val="007F6072"/>
    <w:rsid w:val="007F6204"/>
    <w:rsid w:val="007F6EFC"/>
    <w:rsid w:val="00800CAD"/>
    <w:rsid w:val="00801A37"/>
    <w:rsid w:val="00802665"/>
    <w:rsid w:val="00802B67"/>
    <w:rsid w:val="008041DE"/>
    <w:rsid w:val="00804200"/>
    <w:rsid w:val="0080552E"/>
    <w:rsid w:val="008057ED"/>
    <w:rsid w:val="008058B0"/>
    <w:rsid w:val="008068BE"/>
    <w:rsid w:val="008070B6"/>
    <w:rsid w:val="00807158"/>
    <w:rsid w:val="00807DAC"/>
    <w:rsid w:val="00810393"/>
    <w:rsid w:val="00811397"/>
    <w:rsid w:val="00811C2C"/>
    <w:rsid w:val="00812703"/>
    <w:rsid w:val="00812A17"/>
    <w:rsid w:val="00813584"/>
    <w:rsid w:val="00814F6F"/>
    <w:rsid w:val="0081555D"/>
    <w:rsid w:val="008155E6"/>
    <w:rsid w:val="00815DA5"/>
    <w:rsid w:val="008172B8"/>
    <w:rsid w:val="0081742A"/>
    <w:rsid w:val="00817D5A"/>
    <w:rsid w:val="00817F7F"/>
    <w:rsid w:val="0082025C"/>
    <w:rsid w:val="00820EAF"/>
    <w:rsid w:val="00820EED"/>
    <w:rsid w:val="008210B2"/>
    <w:rsid w:val="00822610"/>
    <w:rsid w:val="0082281E"/>
    <w:rsid w:val="00822F30"/>
    <w:rsid w:val="00823008"/>
    <w:rsid w:val="008235B5"/>
    <w:rsid w:val="008240D1"/>
    <w:rsid w:val="008247DD"/>
    <w:rsid w:val="008255D7"/>
    <w:rsid w:val="00825688"/>
    <w:rsid w:val="00825876"/>
    <w:rsid w:val="00826600"/>
    <w:rsid w:val="00827014"/>
    <w:rsid w:val="0083049D"/>
    <w:rsid w:val="00830860"/>
    <w:rsid w:val="00830C4B"/>
    <w:rsid w:val="00832AD4"/>
    <w:rsid w:val="00832F48"/>
    <w:rsid w:val="008332A9"/>
    <w:rsid w:val="008337EB"/>
    <w:rsid w:val="00833D15"/>
    <w:rsid w:val="008358FA"/>
    <w:rsid w:val="00836563"/>
    <w:rsid w:val="00837BAA"/>
    <w:rsid w:val="00837FE1"/>
    <w:rsid w:val="00841A67"/>
    <w:rsid w:val="0084592D"/>
    <w:rsid w:val="00846232"/>
    <w:rsid w:val="0084723C"/>
    <w:rsid w:val="0085034C"/>
    <w:rsid w:val="008506A9"/>
    <w:rsid w:val="00851300"/>
    <w:rsid w:val="00855F08"/>
    <w:rsid w:val="00856372"/>
    <w:rsid w:val="00860C1D"/>
    <w:rsid w:val="00860C85"/>
    <w:rsid w:val="00860F05"/>
    <w:rsid w:val="0086168B"/>
    <w:rsid w:val="00861E3B"/>
    <w:rsid w:val="00861E52"/>
    <w:rsid w:val="00865416"/>
    <w:rsid w:val="008658BA"/>
    <w:rsid w:val="008662E7"/>
    <w:rsid w:val="008662F4"/>
    <w:rsid w:val="00866AF8"/>
    <w:rsid w:val="00867193"/>
    <w:rsid w:val="008700D2"/>
    <w:rsid w:val="00870F10"/>
    <w:rsid w:val="00871AEE"/>
    <w:rsid w:val="00872D2F"/>
    <w:rsid w:val="0087359F"/>
    <w:rsid w:val="00873E62"/>
    <w:rsid w:val="00874CAD"/>
    <w:rsid w:val="0087504C"/>
    <w:rsid w:val="008759F4"/>
    <w:rsid w:val="00876B11"/>
    <w:rsid w:val="008773B6"/>
    <w:rsid w:val="00877D2E"/>
    <w:rsid w:val="00880E77"/>
    <w:rsid w:val="008820E2"/>
    <w:rsid w:val="008823CF"/>
    <w:rsid w:val="00883914"/>
    <w:rsid w:val="00883EB5"/>
    <w:rsid w:val="00884F8B"/>
    <w:rsid w:val="008852B8"/>
    <w:rsid w:val="008853DC"/>
    <w:rsid w:val="00885E91"/>
    <w:rsid w:val="008864B0"/>
    <w:rsid w:val="00886FF7"/>
    <w:rsid w:val="008875D7"/>
    <w:rsid w:val="00887BA8"/>
    <w:rsid w:val="00890143"/>
    <w:rsid w:val="008913C9"/>
    <w:rsid w:val="00891611"/>
    <w:rsid w:val="008923A1"/>
    <w:rsid w:val="008924C6"/>
    <w:rsid w:val="008930FB"/>
    <w:rsid w:val="00893671"/>
    <w:rsid w:val="0089375A"/>
    <w:rsid w:val="00894784"/>
    <w:rsid w:val="008948ED"/>
    <w:rsid w:val="00895130"/>
    <w:rsid w:val="0089537E"/>
    <w:rsid w:val="008955D2"/>
    <w:rsid w:val="008967EB"/>
    <w:rsid w:val="00896E80"/>
    <w:rsid w:val="00897A4E"/>
    <w:rsid w:val="008A0542"/>
    <w:rsid w:val="008A07C9"/>
    <w:rsid w:val="008A20E1"/>
    <w:rsid w:val="008A250F"/>
    <w:rsid w:val="008A2FB2"/>
    <w:rsid w:val="008A3938"/>
    <w:rsid w:val="008A3F95"/>
    <w:rsid w:val="008A3FBC"/>
    <w:rsid w:val="008A53BB"/>
    <w:rsid w:val="008A606F"/>
    <w:rsid w:val="008A6E8B"/>
    <w:rsid w:val="008A7225"/>
    <w:rsid w:val="008A7616"/>
    <w:rsid w:val="008A7B94"/>
    <w:rsid w:val="008B22E9"/>
    <w:rsid w:val="008B3097"/>
    <w:rsid w:val="008B3518"/>
    <w:rsid w:val="008B3A6A"/>
    <w:rsid w:val="008B3C71"/>
    <w:rsid w:val="008B3FD7"/>
    <w:rsid w:val="008B469D"/>
    <w:rsid w:val="008B5DE6"/>
    <w:rsid w:val="008B6066"/>
    <w:rsid w:val="008B7CCE"/>
    <w:rsid w:val="008B7E7D"/>
    <w:rsid w:val="008C0B83"/>
    <w:rsid w:val="008C0ECB"/>
    <w:rsid w:val="008C13A0"/>
    <w:rsid w:val="008C24CB"/>
    <w:rsid w:val="008C2A5B"/>
    <w:rsid w:val="008C3D59"/>
    <w:rsid w:val="008C408B"/>
    <w:rsid w:val="008C5E84"/>
    <w:rsid w:val="008C6F80"/>
    <w:rsid w:val="008C7591"/>
    <w:rsid w:val="008C782A"/>
    <w:rsid w:val="008D08AA"/>
    <w:rsid w:val="008D2B10"/>
    <w:rsid w:val="008D2DB0"/>
    <w:rsid w:val="008D3DA4"/>
    <w:rsid w:val="008D462D"/>
    <w:rsid w:val="008D5ACB"/>
    <w:rsid w:val="008D5BE7"/>
    <w:rsid w:val="008D64DE"/>
    <w:rsid w:val="008D6A7A"/>
    <w:rsid w:val="008D73E7"/>
    <w:rsid w:val="008D7565"/>
    <w:rsid w:val="008D766C"/>
    <w:rsid w:val="008E0274"/>
    <w:rsid w:val="008E119A"/>
    <w:rsid w:val="008E11A1"/>
    <w:rsid w:val="008E199B"/>
    <w:rsid w:val="008E2384"/>
    <w:rsid w:val="008E3870"/>
    <w:rsid w:val="008E57EA"/>
    <w:rsid w:val="008E7F70"/>
    <w:rsid w:val="008F0516"/>
    <w:rsid w:val="008F0E86"/>
    <w:rsid w:val="008F1CAE"/>
    <w:rsid w:val="008F2F7C"/>
    <w:rsid w:val="008F3336"/>
    <w:rsid w:val="008F421B"/>
    <w:rsid w:val="008F4D96"/>
    <w:rsid w:val="008F57E0"/>
    <w:rsid w:val="008F6803"/>
    <w:rsid w:val="00901D49"/>
    <w:rsid w:val="009026AA"/>
    <w:rsid w:val="0090397E"/>
    <w:rsid w:val="009041B6"/>
    <w:rsid w:val="00904C10"/>
    <w:rsid w:val="00904D3F"/>
    <w:rsid w:val="00910097"/>
    <w:rsid w:val="00910CBD"/>
    <w:rsid w:val="0091257D"/>
    <w:rsid w:val="00912D5F"/>
    <w:rsid w:val="00913D56"/>
    <w:rsid w:val="00913DD3"/>
    <w:rsid w:val="0091496B"/>
    <w:rsid w:val="00914E35"/>
    <w:rsid w:val="00914F45"/>
    <w:rsid w:val="00915405"/>
    <w:rsid w:val="00915F37"/>
    <w:rsid w:val="00916760"/>
    <w:rsid w:val="009201D6"/>
    <w:rsid w:val="0092080D"/>
    <w:rsid w:val="00920A3B"/>
    <w:rsid w:val="00920BC7"/>
    <w:rsid w:val="00921346"/>
    <w:rsid w:val="00922435"/>
    <w:rsid w:val="00922EDC"/>
    <w:rsid w:val="0092356D"/>
    <w:rsid w:val="00926031"/>
    <w:rsid w:val="00926F63"/>
    <w:rsid w:val="009275CF"/>
    <w:rsid w:val="00930004"/>
    <w:rsid w:val="00930386"/>
    <w:rsid w:val="009309B5"/>
    <w:rsid w:val="00931B4A"/>
    <w:rsid w:val="00933E3A"/>
    <w:rsid w:val="00935439"/>
    <w:rsid w:val="00935534"/>
    <w:rsid w:val="00935F94"/>
    <w:rsid w:val="0093614C"/>
    <w:rsid w:val="00936BB1"/>
    <w:rsid w:val="00937708"/>
    <w:rsid w:val="009409A8"/>
    <w:rsid w:val="009419AC"/>
    <w:rsid w:val="00941CDC"/>
    <w:rsid w:val="0094265A"/>
    <w:rsid w:val="0094308C"/>
    <w:rsid w:val="00943ADB"/>
    <w:rsid w:val="00943F61"/>
    <w:rsid w:val="00944343"/>
    <w:rsid w:val="00944688"/>
    <w:rsid w:val="00946DB8"/>
    <w:rsid w:val="009509C6"/>
    <w:rsid w:val="00950E05"/>
    <w:rsid w:val="00951A63"/>
    <w:rsid w:val="00951D0C"/>
    <w:rsid w:val="00953696"/>
    <w:rsid w:val="009536A1"/>
    <w:rsid w:val="00953CF1"/>
    <w:rsid w:val="00956AFF"/>
    <w:rsid w:val="00956C01"/>
    <w:rsid w:val="00956D39"/>
    <w:rsid w:val="00957810"/>
    <w:rsid w:val="00960722"/>
    <w:rsid w:val="0096101B"/>
    <w:rsid w:val="00961460"/>
    <w:rsid w:val="00962227"/>
    <w:rsid w:val="00962835"/>
    <w:rsid w:val="0096306C"/>
    <w:rsid w:val="0096462A"/>
    <w:rsid w:val="00964F62"/>
    <w:rsid w:val="0096725C"/>
    <w:rsid w:val="00970A11"/>
    <w:rsid w:val="00970B84"/>
    <w:rsid w:val="00970DAF"/>
    <w:rsid w:val="00971241"/>
    <w:rsid w:val="009715C1"/>
    <w:rsid w:val="00972730"/>
    <w:rsid w:val="00972F6C"/>
    <w:rsid w:val="00973786"/>
    <w:rsid w:val="009741DA"/>
    <w:rsid w:val="00974610"/>
    <w:rsid w:val="00974F4C"/>
    <w:rsid w:val="00975015"/>
    <w:rsid w:val="00975252"/>
    <w:rsid w:val="00975AFD"/>
    <w:rsid w:val="009763CB"/>
    <w:rsid w:val="00977504"/>
    <w:rsid w:val="00977F7B"/>
    <w:rsid w:val="00981B0C"/>
    <w:rsid w:val="00981E80"/>
    <w:rsid w:val="00981F8B"/>
    <w:rsid w:val="009824F3"/>
    <w:rsid w:val="00983627"/>
    <w:rsid w:val="00983D8F"/>
    <w:rsid w:val="009840D8"/>
    <w:rsid w:val="009856A1"/>
    <w:rsid w:val="0098677E"/>
    <w:rsid w:val="00986DB3"/>
    <w:rsid w:val="0098719B"/>
    <w:rsid w:val="00993D4C"/>
    <w:rsid w:val="00993D6A"/>
    <w:rsid w:val="00994B27"/>
    <w:rsid w:val="00994FBE"/>
    <w:rsid w:val="009953E4"/>
    <w:rsid w:val="00995A68"/>
    <w:rsid w:val="00995AD8"/>
    <w:rsid w:val="009960CF"/>
    <w:rsid w:val="009961AA"/>
    <w:rsid w:val="00996CCB"/>
    <w:rsid w:val="00996FD0"/>
    <w:rsid w:val="009975E7"/>
    <w:rsid w:val="00997ACF"/>
    <w:rsid w:val="009A0DFD"/>
    <w:rsid w:val="009A165C"/>
    <w:rsid w:val="009A2C4D"/>
    <w:rsid w:val="009A4CC3"/>
    <w:rsid w:val="009A5114"/>
    <w:rsid w:val="009B0F8A"/>
    <w:rsid w:val="009B11A4"/>
    <w:rsid w:val="009B1F39"/>
    <w:rsid w:val="009B3ED3"/>
    <w:rsid w:val="009B3F43"/>
    <w:rsid w:val="009B4223"/>
    <w:rsid w:val="009B4783"/>
    <w:rsid w:val="009B4A17"/>
    <w:rsid w:val="009B575D"/>
    <w:rsid w:val="009B7267"/>
    <w:rsid w:val="009B7A0E"/>
    <w:rsid w:val="009C0124"/>
    <w:rsid w:val="009C10F3"/>
    <w:rsid w:val="009C17FB"/>
    <w:rsid w:val="009C2802"/>
    <w:rsid w:val="009C3F29"/>
    <w:rsid w:val="009C4478"/>
    <w:rsid w:val="009C4754"/>
    <w:rsid w:val="009C5CF3"/>
    <w:rsid w:val="009C60CD"/>
    <w:rsid w:val="009C68C4"/>
    <w:rsid w:val="009C794B"/>
    <w:rsid w:val="009D1808"/>
    <w:rsid w:val="009D2615"/>
    <w:rsid w:val="009D2E39"/>
    <w:rsid w:val="009D310D"/>
    <w:rsid w:val="009D4418"/>
    <w:rsid w:val="009D4A4A"/>
    <w:rsid w:val="009D5364"/>
    <w:rsid w:val="009D65A3"/>
    <w:rsid w:val="009D761D"/>
    <w:rsid w:val="009D792F"/>
    <w:rsid w:val="009E07B4"/>
    <w:rsid w:val="009E14C2"/>
    <w:rsid w:val="009E35F9"/>
    <w:rsid w:val="009E37D9"/>
    <w:rsid w:val="009E4741"/>
    <w:rsid w:val="009E5CE6"/>
    <w:rsid w:val="009E6626"/>
    <w:rsid w:val="009E770B"/>
    <w:rsid w:val="009E7AA2"/>
    <w:rsid w:val="009E7CD4"/>
    <w:rsid w:val="009F02CE"/>
    <w:rsid w:val="009F0503"/>
    <w:rsid w:val="009F0525"/>
    <w:rsid w:val="009F0929"/>
    <w:rsid w:val="009F0A6C"/>
    <w:rsid w:val="009F2EC3"/>
    <w:rsid w:val="009F3286"/>
    <w:rsid w:val="009F3CEE"/>
    <w:rsid w:val="009F59AF"/>
    <w:rsid w:val="00A01224"/>
    <w:rsid w:val="00A01315"/>
    <w:rsid w:val="00A02910"/>
    <w:rsid w:val="00A02AAF"/>
    <w:rsid w:val="00A02D80"/>
    <w:rsid w:val="00A044E5"/>
    <w:rsid w:val="00A050FB"/>
    <w:rsid w:val="00A05B62"/>
    <w:rsid w:val="00A05EB9"/>
    <w:rsid w:val="00A06E42"/>
    <w:rsid w:val="00A07812"/>
    <w:rsid w:val="00A102F8"/>
    <w:rsid w:val="00A10616"/>
    <w:rsid w:val="00A10A79"/>
    <w:rsid w:val="00A11F2B"/>
    <w:rsid w:val="00A130F2"/>
    <w:rsid w:val="00A15073"/>
    <w:rsid w:val="00A15A90"/>
    <w:rsid w:val="00A16EF0"/>
    <w:rsid w:val="00A203B7"/>
    <w:rsid w:val="00A211B2"/>
    <w:rsid w:val="00A21323"/>
    <w:rsid w:val="00A219F8"/>
    <w:rsid w:val="00A2246A"/>
    <w:rsid w:val="00A2275C"/>
    <w:rsid w:val="00A22801"/>
    <w:rsid w:val="00A23533"/>
    <w:rsid w:val="00A23BA6"/>
    <w:rsid w:val="00A255C9"/>
    <w:rsid w:val="00A258BE"/>
    <w:rsid w:val="00A25BEF"/>
    <w:rsid w:val="00A25F18"/>
    <w:rsid w:val="00A275F0"/>
    <w:rsid w:val="00A276BE"/>
    <w:rsid w:val="00A305C5"/>
    <w:rsid w:val="00A30692"/>
    <w:rsid w:val="00A309C6"/>
    <w:rsid w:val="00A30EDD"/>
    <w:rsid w:val="00A31020"/>
    <w:rsid w:val="00A32171"/>
    <w:rsid w:val="00A32663"/>
    <w:rsid w:val="00A3315B"/>
    <w:rsid w:val="00A33318"/>
    <w:rsid w:val="00A338AC"/>
    <w:rsid w:val="00A346A6"/>
    <w:rsid w:val="00A35D4D"/>
    <w:rsid w:val="00A37785"/>
    <w:rsid w:val="00A37B01"/>
    <w:rsid w:val="00A37C7D"/>
    <w:rsid w:val="00A41151"/>
    <w:rsid w:val="00A41F3D"/>
    <w:rsid w:val="00A42BD4"/>
    <w:rsid w:val="00A4433B"/>
    <w:rsid w:val="00A44462"/>
    <w:rsid w:val="00A44D40"/>
    <w:rsid w:val="00A45209"/>
    <w:rsid w:val="00A45739"/>
    <w:rsid w:val="00A507D9"/>
    <w:rsid w:val="00A5095D"/>
    <w:rsid w:val="00A51598"/>
    <w:rsid w:val="00A51FB1"/>
    <w:rsid w:val="00A54773"/>
    <w:rsid w:val="00A54C22"/>
    <w:rsid w:val="00A562AB"/>
    <w:rsid w:val="00A56856"/>
    <w:rsid w:val="00A569DB"/>
    <w:rsid w:val="00A57899"/>
    <w:rsid w:val="00A605EB"/>
    <w:rsid w:val="00A612AA"/>
    <w:rsid w:val="00A61338"/>
    <w:rsid w:val="00A615D7"/>
    <w:rsid w:val="00A61B32"/>
    <w:rsid w:val="00A6382C"/>
    <w:rsid w:val="00A63B8E"/>
    <w:rsid w:val="00A641A3"/>
    <w:rsid w:val="00A65139"/>
    <w:rsid w:val="00A6519B"/>
    <w:rsid w:val="00A65E92"/>
    <w:rsid w:val="00A66EA5"/>
    <w:rsid w:val="00A7011E"/>
    <w:rsid w:val="00A702E0"/>
    <w:rsid w:val="00A70C53"/>
    <w:rsid w:val="00A70D91"/>
    <w:rsid w:val="00A70EE2"/>
    <w:rsid w:val="00A715BB"/>
    <w:rsid w:val="00A716E0"/>
    <w:rsid w:val="00A72499"/>
    <w:rsid w:val="00A72CAC"/>
    <w:rsid w:val="00A72DB2"/>
    <w:rsid w:val="00A72EB8"/>
    <w:rsid w:val="00A730A3"/>
    <w:rsid w:val="00A732C2"/>
    <w:rsid w:val="00A73A0C"/>
    <w:rsid w:val="00A73F6C"/>
    <w:rsid w:val="00A7516B"/>
    <w:rsid w:val="00A76C3B"/>
    <w:rsid w:val="00A7716F"/>
    <w:rsid w:val="00A80606"/>
    <w:rsid w:val="00A815C6"/>
    <w:rsid w:val="00A81821"/>
    <w:rsid w:val="00A822FA"/>
    <w:rsid w:val="00A8300D"/>
    <w:rsid w:val="00A83160"/>
    <w:rsid w:val="00A832EA"/>
    <w:rsid w:val="00A84C3A"/>
    <w:rsid w:val="00A85083"/>
    <w:rsid w:val="00A85D62"/>
    <w:rsid w:val="00A8602D"/>
    <w:rsid w:val="00A861EC"/>
    <w:rsid w:val="00A86AF2"/>
    <w:rsid w:val="00A86F06"/>
    <w:rsid w:val="00A86F99"/>
    <w:rsid w:val="00A8715F"/>
    <w:rsid w:val="00A87960"/>
    <w:rsid w:val="00A905C4"/>
    <w:rsid w:val="00A909C8"/>
    <w:rsid w:val="00A90D3E"/>
    <w:rsid w:val="00A93BA4"/>
    <w:rsid w:val="00A941EF"/>
    <w:rsid w:val="00A95FB0"/>
    <w:rsid w:val="00A96082"/>
    <w:rsid w:val="00AA0D0C"/>
    <w:rsid w:val="00AA12FB"/>
    <w:rsid w:val="00AA1416"/>
    <w:rsid w:val="00AA19CB"/>
    <w:rsid w:val="00AA25D2"/>
    <w:rsid w:val="00AA2C47"/>
    <w:rsid w:val="00AA39CB"/>
    <w:rsid w:val="00AA47EF"/>
    <w:rsid w:val="00AA4D19"/>
    <w:rsid w:val="00AA6267"/>
    <w:rsid w:val="00AA781A"/>
    <w:rsid w:val="00AA7C77"/>
    <w:rsid w:val="00AB016C"/>
    <w:rsid w:val="00AB0BAF"/>
    <w:rsid w:val="00AB1868"/>
    <w:rsid w:val="00AB218E"/>
    <w:rsid w:val="00AB2C0B"/>
    <w:rsid w:val="00AB2E7C"/>
    <w:rsid w:val="00AB37F3"/>
    <w:rsid w:val="00AB3E7B"/>
    <w:rsid w:val="00AB4DD7"/>
    <w:rsid w:val="00AB4E6B"/>
    <w:rsid w:val="00AB58AC"/>
    <w:rsid w:val="00AB6348"/>
    <w:rsid w:val="00AB65E4"/>
    <w:rsid w:val="00AB6B4F"/>
    <w:rsid w:val="00AB7C1F"/>
    <w:rsid w:val="00AB7F86"/>
    <w:rsid w:val="00AC0BF5"/>
    <w:rsid w:val="00AC29F6"/>
    <w:rsid w:val="00AC2BE9"/>
    <w:rsid w:val="00AC373C"/>
    <w:rsid w:val="00AC3B0B"/>
    <w:rsid w:val="00AC3FDE"/>
    <w:rsid w:val="00AC46FB"/>
    <w:rsid w:val="00AC5CF8"/>
    <w:rsid w:val="00AC7571"/>
    <w:rsid w:val="00AC7C7F"/>
    <w:rsid w:val="00AD17F8"/>
    <w:rsid w:val="00AD204B"/>
    <w:rsid w:val="00AD25EB"/>
    <w:rsid w:val="00AD3B3B"/>
    <w:rsid w:val="00AD4EFF"/>
    <w:rsid w:val="00AD5019"/>
    <w:rsid w:val="00AD623D"/>
    <w:rsid w:val="00AD748F"/>
    <w:rsid w:val="00AE0420"/>
    <w:rsid w:val="00AE09EA"/>
    <w:rsid w:val="00AE12C8"/>
    <w:rsid w:val="00AE2727"/>
    <w:rsid w:val="00AE363C"/>
    <w:rsid w:val="00AE3C61"/>
    <w:rsid w:val="00AE4A8E"/>
    <w:rsid w:val="00AE5921"/>
    <w:rsid w:val="00AE6536"/>
    <w:rsid w:val="00AE69D0"/>
    <w:rsid w:val="00AF0960"/>
    <w:rsid w:val="00AF1384"/>
    <w:rsid w:val="00AF1894"/>
    <w:rsid w:val="00AF32F5"/>
    <w:rsid w:val="00AF3FBC"/>
    <w:rsid w:val="00AF5006"/>
    <w:rsid w:val="00AF5050"/>
    <w:rsid w:val="00AF7339"/>
    <w:rsid w:val="00AF7538"/>
    <w:rsid w:val="00B00436"/>
    <w:rsid w:val="00B0052B"/>
    <w:rsid w:val="00B01408"/>
    <w:rsid w:val="00B01479"/>
    <w:rsid w:val="00B0181B"/>
    <w:rsid w:val="00B022A4"/>
    <w:rsid w:val="00B02340"/>
    <w:rsid w:val="00B0288E"/>
    <w:rsid w:val="00B04D49"/>
    <w:rsid w:val="00B05142"/>
    <w:rsid w:val="00B0627A"/>
    <w:rsid w:val="00B062EE"/>
    <w:rsid w:val="00B0698D"/>
    <w:rsid w:val="00B0715C"/>
    <w:rsid w:val="00B07AB3"/>
    <w:rsid w:val="00B07FD4"/>
    <w:rsid w:val="00B10829"/>
    <w:rsid w:val="00B10E68"/>
    <w:rsid w:val="00B11C44"/>
    <w:rsid w:val="00B11F53"/>
    <w:rsid w:val="00B121F3"/>
    <w:rsid w:val="00B12447"/>
    <w:rsid w:val="00B126A8"/>
    <w:rsid w:val="00B13934"/>
    <w:rsid w:val="00B13D61"/>
    <w:rsid w:val="00B14269"/>
    <w:rsid w:val="00B14EBB"/>
    <w:rsid w:val="00B15F6C"/>
    <w:rsid w:val="00B16099"/>
    <w:rsid w:val="00B16996"/>
    <w:rsid w:val="00B16E36"/>
    <w:rsid w:val="00B172E9"/>
    <w:rsid w:val="00B20E41"/>
    <w:rsid w:val="00B21D8A"/>
    <w:rsid w:val="00B223C0"/>
    <w:rsid w:val="00B232F1"/>
    <w:rsid w:val="00B244FD"/>
    <w:rsid w:val="00B24916"/>
    <w:rsid w:val="00B24BF5"/>
    <w:rsid w:val="00B25D8A"/>
    <w:rsid w:val="00B2651C"/>
    <w:rsid w:val="00B266EB"/>
    <w:rsid w:val="00B30F4B"/>
    <w:rsid w:val="00B312CF"/>
    <w:rsid w:val="00B32FC2"/>
    <w:rsid w:val="00B34C50"/>
    <w:rsid w:val="00B35BB6"/>
    <w:rsid w:val="00B35E95"/>
    <w:rsid w:val="00B3670C"/>
    <w:rsid w:val="00B36971"/>
    <w:rsid w:val="00B36FD7"/>
    <w:rsid w:val="00B3713F"/>
    <w:rsid w:val="00B372BE"/>
    <w:rsid w:val="00B403DF"/>
    <w:rsid w:val="00B40500"/>
    <w:rsid w:val="00B40B02"/>
    <w:rsid w:val="00B41198"/>
    <w:rsid w:val="00B41217"/>
    <w:rsid w:val="00B4165B"/>
    <w:rsid w:val="00B42A39"/>
    <w:rsid w:val="00B42F23"/>
    <w:rsid w:val="00B43389"/>
    <w:rsid w:val="00B43DB7"/>
    <w:rsid w:val="00B43DCB"/>
    <w:rsid w:val="00B4429A"/>
    <w:rsid w:val="00B442D7"/>
    <w:rsid w:val="00B44917"/>
    <w:rsid w:val="00B46683"/>
    <w:rsid w:val="00B506EF"/>
    <w:rsid w:val="00B51AF9"/>
    <w:rsid w:val="00B51D1B"/>
    <w:rsid w:val="00B51ECD"/>
    <w:rsid w:val="00B51F5F"/>
    <w:rsid w:val="00B523A1"/>
    <w:rsid w:val="00B52711"/>
    <w:rsid w:val="00B52795"/>
    <w:rsid w:val="00B527D9"/>
    <w:rsid w:val="00B52F23"/>
    <w:rsid w:val="00B53979"/>
    <w:rsid w:val="00B54A25"/>
    <w:rsid w:val="00B54F69"/>
    <w:rsid w:val="00B55640"/>
    <w:rsid w:val="00B556B1"/>
    <w:rsid w:val="00B55818"/>
    <w:rsid w:val="00B56225"/>
    <w:rsid w:val="00B56320"/>
    <w:rsid w:val="00B5681F"/>
    <w:rsid w:val="00B56ABE"/>
    <w:rsid w:val="00B57A72"/>
    <w:rsid w:val="00B61063"/>
    <w:rsid w:val="00B61644"/>
    <w:rsid w:val="00B62583"/>
    <w:rsid w:val="00B636C0"/>
    <w:rsid w:val="00B63A5D"/>
    <w:rsid w:val="00B63E8A"/>
    <w:rsid w:val="00B64050"/>
    <w:rsid w:val="00B649BE"/>
    <w:rsid w:val="00B65045"/>
    <w:rsid w:val="00B652DC"/>
    <w:rsid w:val="00B65681"/>
    <w:rsid w:val="00B65BBB"/>
    <w:rsid w:val="00B660DD"/>
    <w:rsid w:val="00B67512"/>
    <w:rsid w:val="00B71338"/>
    <w:rsid w:val="00B71818"/>
    <w:rsid w:val="00B72C5E"/>
    <w:rsid w:val="00B73694"/>
    <w:rsid w:val="00B739F0"/>
    <w:rsid w:val="00B745FA"/>
    <w:rsid w:val="00B74D53"/>
    <w:rsid w:val="00B76586"/>
    <w:rsid w:val="00B769A3"/>
    <w:rsid w:val="00B80931"/>
    <w:rsid w:val="00B820E2"/>
    <w:rsid w:val="00B82A4B"/>
    <w:rsid w:val="00B82C0B"/>
    <w:rsid w:val="00B833E0"/>
    <w:rsid w:val="00B8377A"/>
    <w:rsid w:val="00B837C8"/>
    <w:rsid w:val="00B83AB9"/>
    <w:rsid w:val="00B842A6"/>
    <w:rsid w:val="00B84529"/>
    <w:rsid w:val="00B85295"/>
    <w:rsid w:val="00B859BF"/>
    <w:rsid w:val="00B85B1E"/>
    <w:rsid w:val="00B86828"/>
    <w:rsid w:val="00B87614"/>
    <w:rsid w:val="00B902B2"/>
    <w:rsid w:val="00B90A7A"/>
    <w:rsid w:val="00B90DD1"/>
    <w:rsid w:val="00B90F9D"/>
    <w:rsid w:val="00B92127"/>
    <w:rsid w:val="00B921E9"/>
    <w:rsid w:val="00B92A3A"/>
    <w:rsid w:val="00B93FA8"/>
    <w:rsid w:val="00B941B4"/>
    <w:rsid w:val="00B95CDE"/>
    <w:rsid w:val="00B95F6A"/>
    <w:rsid w:val="00B95FEA"/>
    <w:rsid w:val="00B9644F"/>
    <w:rsid w:val="00BA0694"/>
    <w:rsid w:val="00BA100D"/>
    <w:rsid w:val="00BA14D2"/>
    <w:rsid w:val="00BA1576"/>
    <w:rsid w:val="00BA3EF7"/>
    <w:rsid w:val="00BA43E6"/>
    <w:rsid w:val="00BA4A10"/>
    <w:rsid w:val="00BA5D1E"/>
    <w:rsid w:val="00BA691A"/>
    <w:rsid w:val="00BA7049"/>
    <w:rsid w:val="00BA7D05"/>
    <w:rsid w:val="00BB0739"/>
    <w:rsid w:val="00BB1038"/>
    <w:rsid w:val="00BB31D7"/>
    <w:rsid w:val="00BB3D38"/>
    <w:rsid w:val="00BB5929"/>
    <w:rsid w:val="00BB6FA2"/>
    <w:rsid w:val="00BC124C"/>
    <w:rsid w:val="00BC1D26"/>
    <w:rsid w:val="00BC1E86"/>
    <w:rsid w:val="00BC283A"/>
    <w:rsid w:val="00BC39CD"/>
    <w:rsid w:val="00BD05DC"/>
    <w:rsid w:val="00BD09AC"/>
    <w:rsid w:val="00BD0C34"/>
    <w:rsid w:val="00BD0C8F"/>
    <w:rsid w:val="00BD228C"/>
    <w:rsid w:val="00BD3354"/>
    <w:rsid w:val="00BD368E"/>
    <w:rsid w:val="00BD4471"/>
    <w:rsid w:val="00BD4F11"/>
    <w:rsid w:val="00BD5241"/>
    <w:rsid w:val="00BD69BA"/>
    <w:rsid w:val="00BD73A8"/>
    <w:rsid w:val="00BD7A44"/>
    <w:rsid w:val="00BE00EB"/>
    <w:rsid w:val="00BE0324"/>
    <w:rsid w:val="00BE2649"/>
    <w:rsid w:val="00BE2B2E"/>
    <w:rsid w:val="00BE3981"/>
    <w:rsid w:val="00BE3CE7"/>
    <w:rsid w:val="00BE3D12"/>
    <w:rsid w:val="00BE3FDF"/>
    <w:rsid w:val="00BE47DC"/>
    <w:rsid w:val="00BE5004"/>
    <w:rsid w:val="00BE58F6"/>
    <w:rsid w:val="00BE75A4"/>
    <w:rsid w:val="00BE7754"/>
    <w:rsid w:val="00BE7992"/>
    <w:rsid w:val="00BE7D82"/>
    <w:rsid w:val="00BF17A4"/>
    <w:rsid w:val="00BF1900"/>
    <w:rsid w:val="00BF2F81"/>
    <w:rsid w:val="00BF4005"/>
    <w:rsid w:val="00BF45CB"/>
    <w:rsid w:val="00BF5339"/>
    <w:rsid w:val="00BF5E0F"/>
    <w:rsid w:val="00BF70B2"/>
    <w:rsid w:val="00BF745D"/>
    <w:rsid w:val="00BF7C6F"/>
    <w:rsid w:val="00BF7E77"/>
    <w:rsid w:val="00C00333"/>
    <w:rsid w:val="00C00488"/>
    <w:rsid w:val="00C0071A"/>
    <w:rsid w:val="00C0080D"/>
    <w:rsid w:val="00C01189"/>
    <w:rsid w:val="00C016AF"/>
    <w:rsid w:val="00C01B86"/>
    <w:rsid w:val="00C02076"/>
    <w:rsid w:val="00C03312"/>
    <w:rsid w:val="00C04E0F"/>
    <w:rsid w:val="00C05069"/>
    <w:rsid w:val="00C06951"/>
    <w:rsid w:val="00C06F6C"/>
    <w:rsid w:val="00C0781C"/>
    <w:rsid w:val="00C07EAB"/>
    <w:rsid w:val="00C11730"/>
    <w:rsid w:val="00C14880"/>
    <w:rsid w:val="00C14CBE"/>
    <w:rsid w:val="00C16CF3"/>
    <w:rsid w:val="00C16DBF"/>
    <w:rsid w:val="00C208F0"/>
    <w:rsid w:val="00C20DBF"/>
    <w:rsid w:val="00C217D8"/>
    <w:rsid w:val="00C22AF9"/>
    <w:rsid w:val="00C240FC"/>
    <w:rsid w:val="00C24439"/>
    <w:rsid w:val="00C24B46"/>
    <w:rsid w:val="00C26FDC"/>
    <w:rsid w:val="00C276EB"/>
    <w:rsid w:val="00C278AE"/>
    <w:rsid w:val="00C30551"/>
    <w:rsid w:val="00C30FC9"/>
    <w:rsid w:val="00C323A2"/>
    <w:rsid w:val="00C344A7"/>
    <w:rsid w:val="00C34D0B"/>
    <w:rsid w:val="00C34E46"/>
    <w:rsid w:val="00C34EA6"/>
    <w:rsid w:val="00C35743"/>
    <w:rsid w:val="00C35A47"/>
    <w:rsid w:val="00C35C20"/>
    <w:rsid w:val="00C364A1"/>
    <w:rsid w:val="00C3770B"/>
    <w:rsid w:val="00C37E41"/>
    <w:rsid w:val="00C40F0B"/>
    <w:rsid w:val="00C41679"/>
    <w:rsid w:val="00C41941"/>
    <w:rsid w:val="00C4353D"/>
    <w:rsid w:val="00C43A89"/>
    <w:rsid w:val="00C43E29"/>
    <w:rsid w:val="00C44267"/>
    <w:rsid w:val="00C4506E"/>
    <w:rsid w:val="00C46D51"/>
    <w:rsid w:val="00C47C7C"/>
    <w:rsid w:val="00C505E1"/>
    <w:rsid w:val="00C50BC9"/>
    <w:rsid w:val="00C51E58"/>
    <w:rsid w:val="00C5247E"/>
    <w:rsid w:val="00C53BCA"/>
    <w:rsid w:val="00C53F01"/>
    <w:rsid w:val="00C54E69"/>
    <w:rsid w:val="00C55835"/>
    <w:rsid w:val="00C568C6"/>
    <w:rsid w:val="00C56F62"/>
    <w:rsid w:val="00C604A0"/>
    <w:rsid w:val="00C611C3"/>
    <w:rsid w:val="00C61814"/>
    <w:rsid w:val="00C62A4E"/>
    <w:rsid w:val="00C62A7C"/>
    <w:rsid w:val="00C63C04"/>
    <w:rsid w:val="00C64FB6"/>
    <w:rsid w:val="00C6638C"/>
    <w:rsid w:val="00C66391"/>
    <w:rsid w:val="00C6651E"/>
    <w:rsid w:val="00C670E1"/>
    <w:rsid w:val="00C707BD"/>
    <w:rsid w:val="00C71182"/>
    <w:rsid w:val="00C7164A"/>
    <w:rsid w:val="00C724B1"/>
    <w:rsid w:val="00C72B7C"/>
    <w:rsid w:val="00C7367F"/>
    <w:rsid w:val="00C73695"/>
    <w:rsid w:val="00C738CC"/>
    <w:rsid w:val="00C7422E"/>
    <w:rsid w:val="00C74647"/>
    <w:rsid w:val="00C74E9F"/>
    <w:rsid w:val="00C75D34"/>
    <w:rsid w:val="00C7656E"/>
    <w:rsid w:val="00C76738"/>
    <w:rsid w:val="00C76861"/>
    <w:rsid w:val="00C76FE8"/>
    <w:rsid w:val="00C77337"/>
    <w:rsid w:val="00C774F3"/>
    <w:rsid w:val="00C80213"/>
    <w:rsid w:val="00C803C2"/>
    <w:rsid w:val="00C8074B"/>
    <w:rsid w:val="00C80E37"/>
    <w:rsid w:val="00C81CBC"/>
    <w:rsid w:val="00C82E1F"/>
    <w:rsid w:val="00C8302A"/>
    <w:rsid w:val="00C85C66"/>
    <w:rsid w:val="00C8613F"/>
    <w:rsid w:val="00C86D25"/>
    <w:rsid w:val="00C8715A"/>
    <w:rsid w:val="00C8724E"/>
    <w:rsid w:val="00C87386"/>
    <w:rsid w:val="00C925A6"/>
    <w:rsid w:val="00C92B78"/>
    <w:rsid w:val="00C92D01"/>
    <w:rsid w:val="00C97827"/>
    <w:rsid w:val="00C978B0"/>
    <w:rsid w:val="00C97F2A"/>
    <w:rsid w:val="00CA0A14"/>
    <w:rsid w:val="00CA1476"/>
    <w:rsid w:val="00CA30B5"/>
    <w:rsid w:val="00CA3489"/>
    <w:rsid w:val="00CA537C"/>
    <w:rsid w:val="00CA55C9"/>
    <w:rsid w:val="00CA6C5D"/>
    <w:rsid w:val="00CA73CE"/>
    <w:rsid w:val="00CA7909"/>
    <w:rsid w:val="00CB09A2"/>
    <w:rsid w:val="00CB1143"/>
    <w:rsid w:val="00CB1F54"/>
    <w:rsid w:val="00CB5A8F"/>
    <w:rsid w:val="00CB6624"/>
    <w:rsid w:val="00CB6AFD"/>
    <w:rsid w:val="00CC035B"/>
    <w:rsid w:val="00CC0FC5"/>
    <w:rsid w:val="00CC0FDD"/>
    <w:rsid w:val="00CC3CFF"/>
    <w:rsid w:val="00CC4034"/>
    <w:rsid w:val="00CC42A4"/>
    <w:rsid w:val="00CC43DF"/>
    <w:rsid w:val="00CC49A3"/>
    <w:rsid w:val="00CC66FC"/>
    <w:rsid w:val="00CC6702"/>
    <w:rsid w:val="00CD02F6"/>
    <w:rsid w:val="00CD0C0C"/>
    <w:rsid w:val="00CD0D7F"/>
    <w:rsid w:val="00CD1E0B"/>
    <w:rsid w:val="00CD2DA6"/>
    <w:rsid w:val="00CD2DE5"/>
    <w:rsid w:val="00CD54FB"/>
    <w:rsid w:val="00CD62AE"/>
    <w:rsid w:val="00CD673E"/>
    <w:rsid w:val="00CD7643"/>
    <w:rsid w:val="00CE0374"/>
    <w:rsid w:val="00CE11F1"/>
    <w:rsid w:val="00CE33AA"/>
    <w:rsid w:val="00CE3C4B"/>
    <w:rsid w:val="00CE3D77"/>
    <w:rsid w:val="00CE4237"/>
    <w:rsid w:val="00CE500D"/>
    <w:rsid w:val="00CE5CAE"/>
    <w:rsid w:val="00CE605C"/>
    <w:rsid w:val="00CE663A"/>
    <w:rsid w:val="00CE6F42"/>
    <w:rsid w:val="00CE7C08"/>
    <w:rsid w:val="00CE7F28"/>
    <w:rsid w:val="00CF07AD"/>
    <w:rsid w:val="00CF0E0E"/>
    <w:rsid w:val="00CF0E85"/>
    <w:rsid w:val="00CF1B23"/>
    <w:rsid w:val="00CF5B1D"/>
    <w:rsid w:val="00CF5CAE"/>
    <w:rsid w:val="00CF6777"/>
    <w:rsid w:val="00CF6DB7"/>
    <w:rsid w:val="00CF721C"/>
    <w:rsid w:val="00CF7A4A"/>
    <w:rsid w:val="00D00835"/>
    <w:rsid w:val="00D00A6F"/>
    <w:rsid w:val="00D02B64"/>
    <w:rsid w:val="00D04C4E"/>
    <w:rsid w:val="00D0501C"/>
    <w:rsid w:val="00D05060"/>
    <w:rsid w:val="00D05259"/>
    <w:rsid w:val="00D07A0A"/>
    <w:rsid w:val="00D10D01"/>
    <w:rsid w:val="00D10D5D"/>
    <w:rsid w:val="00D1260A"/>
    <w:rsid w:val="00D12D42"/>
    <w:rsid w:val="00D13F09"/>
    <w:rsid w:val="00D14006"/>
    <w:rsid w:val="00D154F5"/>
    <w:rsid w:val="00D162D8"/>
    <w:rsid w:val="00D1663C"/>
    <w:rsid w:val="00D16CE5"/>
    <w:rsid w:val="00D179EC"/>
    <w:rsid w:val="00D20FFD"/>
    <w:rsid w:val="00D21823"/>
    <w:rsid w:val="00D21DB8"/>
    <w:rsid w:val="00D2267E"/>
    <w:rsid w:val="00D24E54"/>
    <w:rsid w:val="00D268E3"/>
    <w:rsid w:val="00D2694A"/>
    <w:rsid w:val="00D26D7A"/>
    <w:rsid w:val="00D27472"/>
    <w:rsid w:val="00D27E9F"/>
    <w:rsid w:val="00D30896"/>
    <w:rsid w:val="00D32F71"/>
    <w:rsid w:val="00D35903"/>
    <w:rsid w:val="00D3688D"/>
    <w:rsid w:val="00D36B08"/>
    <w:rsid w:val="00D36F0B"/>
    <w:rsid w:val="00D37370"/>
    <w:rsid w:val="00D42053"/>
    <w:rsid w:val="00D425AC"/>
    <w:rsid w:val="00D43CD3"/>
    <w:rsid w:val="00D4473D"/>
    <w:rsid w:val="00D44A7C"/>
    <w:rsid w:val="00D46499"/>
    <w:rsid w:val="00D472B5"/>
    <w:rsid w:val="00D506A4"/>
    <w:rsid w:val="00D52042"/>
    <w:rsid w:val="00D52B23"/>
    <w:rsid w:val="00D53357"/>
    <w:rsid w:val="00D53E2B"/>
    <w:rsid w:val="00D54513"/>
    <w:rsid w:val="00D55AA3"/>
    <w:rsid w:val="00D55B21"/>
    <w:rsid w:val="00D565D5"/>
    <w:rsid w:val="00D56B4C"/>
    <w:rsid w:val="00D5710F"/>
    <w:rsid w:val="00D57195"/>
    <w:rsid w:val="00D5786E"/>
    <w:rsid w:val="00D61903"/>
    <w:rsid w:val="00D6214E"/>
    <w:rsid w:val="00D62567"/>
    <w:rsid w:val="00D62899"/>
    <w:rsid w:val="00D63EBB"/>
    <w:rsid w:val="00D63EF8"/>
    <w:rsid w:val="00D64406"/>
    <w:rsid w:val="00D65C81"/>
    <w:rsid w:val="00D67750"/>
    <w:rsid w:val="00D67787"/>
    <w:rsid w:val="00D703FC"/>
    <w:rsid w:val="00D71176"/>
    <w:rsid w:val="00D71B68"/>
    <w:rsid w:val="00D72641"/>
    <w:rsid w:val="00D72A67"/>
    <w:rsid w:val="00D736DF"/>
    <w:rsid w:val="00D74D45"/>
    <w:rsid w:val="00D7541F"/>
    <w:rsid w:val="00D75B89"/>
    <w:rsid w:val="00D765C6"/>
    <w:rsid w:val="00D76E68"/>
    <w:rsid w:val="00D8196B"/>
    <w:rsid w:val="00D825E3"/>
    <w:rsid w:val="00D8292E"/>
    <w:rsid w:val="00D82B16"/>
    <w:rsid w:val="00D84FB0"/>
    <w:rsid w:val="00D8616A"/>
    <w:rsid w:val="00D86BB7"/>
    <w:rsid w:val="00D87629"/>
    <w:rsid w:val="00D8798D"/>
    <w:rsid w:val="00D87B72"/>
    <w:rsid w:val="00D87DE5"/>
    <w:rsid w:val="00D90C16"/>
    <w:rsid w:val="00D90E1F"/>
    <w:rsid w:val="00D931D1"/>
    <w:rsid w:val="00D93549"/>
    <w:rsid w:val="00D96BB1"/>
    <w:rsid w:val="00D96C11"/>
    <w:rsid w:val="00DA0B82"/>
    <w:rsid w:val="00DA2072"/>
    <w:rsid w:val="00DA21C1"/>
    <w:rsid w:val="00DA3F24"/>
    <w:rsid w:val="00DA6376"/>
    <w:rsid w:val="00DA6390"/>
    <w:rsid w:val="00DA797F"/>
    <w:rsid w:val="00DA7E13"/>
    <w:rsid w:val="00DB0130"/>
    <w:rsid w:val="00DB0733"/>
    <w:rsid w:val="00DB25F8"/>
    <w:rsid w:val="00DB4196"/>
    <w:rsid w:val="00DB482B"/>
    <w:rsid w:val="00DB48BB"/>
    <w:rsid w:val="00DB4B4C"/>
    <w:rsid w:val="00DB4F3D"/>
    <w:rsid w:val="00DB5577"/>
    <w:rsid w:val="00DB5C00"/>
    <w:rsid w:val="00DB5C8A"/>
    <w:rsid w:val="00DB66D7"/>
    <w:rsid w:val="00DB74B8"/>
    <w:rsid w:val="00DB7C5F"/>
    <w:rsid w:val="00DC005E"/>
    <w:rsid w:val="00DC0615"/>
    <w:rsid w:val="00DC062C"/>
    <w:rsid w:val="00DC0AE4"/>
    <w:rsid w:val="00DC0D53"/>
    <w:rsid w:val="00DC10C3"/>
    <w:rsid w:val="00DC1EE8"/>
    <w:rsid w:val="00DC2F5A"/>
    <w:rsid w:val="00DC313A"/>
    <w:rsid w:val="00DC3DC0"/>
    <w:rsid w:val="00DC4A95"/>
    <w:rsid w:val="00DC4F72"/>
    <w:rsid w:val="00DC55D6"/>
    <w:rsid w:val="00DC5FB9"/>
    <w:rsid w:val="00DC6079"/>
    <w:rsid w:val="00DC72CA"/>
    <w:rsid w:val="00DC7B21"/>
    <w:rsid w:val="00DD00F7"/>
    <w:rsid w:val="00DD03C8"/>
    <w:rsid w:val="00DD0734"/>
    <w:rsid w:val="00DD0D64"/>
    <w:rsid w:val="00DD3DAC"/>
    <w:rsid w:val="00DD3F6B"/>
    <w:rsid w:val="00DD455C"/>
    <w:rsid w:val="00DD4F42"/>
    <w:rsid w:val="00DD55B0"/>
    <w:rsid w:val="00DD6ADC"/>
    <w:rsid w:val="00DD778F"/>
    <w:rsid w:val="00DE02F9"/>
    <w:rsid w:val="00DE0982"/>
    <w:rsid w:val="00DE0A19"/>
    <w:rsid w:val="00DE0D14"/>
    <w:rsid w:val="00DE114E"/>
    <w:rsid w:val="00DE19C4"/>
    <w:rsid w:val="00DE1A0D"/>
    <w:rsid w:val="00DE2131"/>
    <w:rsid w:val="00DE2B12"/>
    <w:rsid w:val="00DE3EEF"/>
    <w:rsid w:val="00DE4F9F"/>
    <w:rsid w:val="00DE53CF"/>
    <w:rsid w:val="00DE54D0"/>
    <w:rsid w:val="00DE5DFA"/>
    <w:rsid w:val="00DE6052"/>
    <w:rsid w:val="00DE63F6"/>
    <w:rsid w:val="00DE7A3F"/>
    <w:rsid w:val="00DE7F0D"/>
    <w:rsid w:val="00DF13DE"/>
    <w:rsid w:val="00DF1BF5"/>
    <w:rsid w:val="00DF2812"/>
    <w:rsid w:val="00DF2944"/>
    <w:rsid w:val="00DF297A"/>
    <w:rsid w:val="00DF2A66"/>
    <w:rsid w:val="00DF2EB3"/>
    <w:rsid w:val="00DF30B7"/>
    <w:rsid w:val="00DF323E"/>
    <w:rsid w:val="00DF32AD"/>
    <w:rsid w:val="00DF4089"/>
    <w:rsid w:val="00DF53A1"/>
    <w:rsid w:val="00DF54DC"/>
    <w:rsid w:val="00DF6228"/>
    <w:rsid w:val="00DF73E4"/>
    <w:rsid w:val="00E01B54"/>
    <w:rsid w:val="00E02616"/>
    <w:rsid w:val="00E0298E"/>
    <w:rsid w:val="00E03B29"/>
    <w:rsid w:val="00E03D82"/>
    <w:rsid w:val="00E048EB"/>
    <w:rsid w:val="00E1008C"/>
    <w:rsid w:val="00E1103B"/>
    <w:rsid w:val="00E11EFD"/>
    <w:rsid w:val="00E149AE"/>
    <w:rsid w:val="00E1664A"/>
    <w:rsid w:val="00E1783B"/>
    <w:rsid w:val="00E21614"/>
    <w:rsid w:val="00E227EE"/>
    <w:rsid w:val="00E23E3C"/>
    <w:rsid w:val="00E241F9"/>
    <w:rsid w:val="00E247A5"/>
    <w:rsid w:val="00E25C8E"/>
    <w:rsid w:val="00E26959"/>
    <w:rsid w:val="00E26B7D"/>
    <w:rsid w:val="00E27961"/>
    <w:rsid w:val="00E27AA8"/>
    <w:rsid w:val="00E27F11"/>
    <w:rsid w:val="00E31E78"/>
    <w:rsid w:val="00E3280D"/>
    <w:rsid w:val="00E330F7"/>
    <w:rsid w:val="00E3310F"/>
    <w:rsid w:val="00E33303"/>
    <w:rsid w:val="00E33D56"/>
    <w:rsid w:val="00E3440F"/>
    <w:rsid w:val="00E344B5"/>
    <w:rsid w:val="00E34F3B"/>
    <w:rsid w:val="00E35DC2"/>
    <w:rsid w:val="00E366A5"/>
    <w:rsid w:val="00E37DCD"/>
    <w:rsid w:val="00E4122F"/>
    <w:rsid w:val="00E41E92"/>
    <w:rsid w:val="00E42AC3"/>
    <w:rsid w:val="00E43810"/>
    <w:rsid w:val="00E44325"/>
    <w:rsid w:val="00E44DB7"/>
    <w:rsid w:val="00E44E6D"/>
    <w:rsid w:val="00E45487"/>
    <w:rsid w:val="00E45833"/>
    <w:rsid w:val="00E46DF5"/>
    <w:rsid w:val="00E47B5E"/>
    <w:rsid w:val="00E5051F"/>
    <w:rsid w:val="00E523CE"/>
    <w:rsid w:val="00E5254C"/>
    <w:rsid w:val="00E5311D"/>
    <w:rsid w:val="00E53935"/>
    <w:rsid w:val="00E54298"/>
    <w:rsid w:val="00E5509A"/>
    <w:rsid w:val="00E55403"/>
    <w:rsid w:val="00E564C3"/>
    <w:rsid w:val="00E5653A"/>
    <w:rsid w:val="00E56DF4"/>
    <w:rsid w:val="00E5730C"/>
    <w:rsid w:val="00E60B97"/>
    <w:rsid w:val="00E6126A"/>
    <w:rsid w:val="00E61E06"/>
    <w:rsid w:val="00E6450E"/>
    <w:rsid w:val="00E65EAD"/>
    <w:rsid w:val="00E66A77"/>
    <w:rsid w:val="00E66C91"/>
    <w:rsid w:val="00E6709F"/>
    <w:rsid w:val="00E673B0"/>
    <w:rsid w:val="00E67FBF"/>
    <w:rsid w:val="00E7246C"/>
    <w:rsid w:val="00E75831"/>
    <w:rsid w:val="00E759E8"/>
    <w:rsid w:val="00E76286"/>
    <w:rsid w:val="00E7772F"/>
    <w:rsid w:val="00E77A21"/>
    <w:rsid w:val="00E8455F"/>
    <w:rsid w:val="00E852EE"/>
    <w:rsid w:val="00E90853"/>
    <w:rsid w:val="00E90A48"/>
    <w:rsid w:val="00E91255"/>
    <w:rsid w:val="00E91381"/>
    <w:rsid w:val="00E913A0"/>
    <w:rsid w:val="00E91A50"/>
    <w:rsid w:val="00E91E30"/>
    <w:rsid w:val="00E93580"/>
    <w:rsid w:val="00E9380F"/>
    <w:rsid w:val="00E93FA1"/>
    <w:rsid w:val="00E940E2"/>
    <w:rsid w:val="00E945EB"/>
    <w:rsid w:val="00E95205"/>
    <w:rsid w:val="00E95C18"/>
    <w:rsid w:val="00E95D8C"/>
    <w:rsid w:val="00E95E2F"/>
    <w:rsid w:val="00E95E40"/>
    <w:rsid w:val="00E973BE"/>
    <w:rsid w:val="00E9771E"/>
    <w:rsid w:val="00E97F5C"/>
    <w:rsid w:val="00EA0A05"/>
    <w:rsid w:val="00EA0CFD"/>
    <w:rsid w:val="00EA16E7"/>
    <w:rsid w:val="00EA1820"/>
    <w:rsid w:val="00EA2BA6"/>
    <w:rsid w:val="00EA2DC2"/>
    <w:rsid w:val="00EA2E4F"/>
    <w:rsid w:val="00EA3D78"/>
    <w:rsid w:val="00EA3E60"/>
    <w:rsid w:val="00EA459D"/>
    <w:rsid w:val="00EA4731"/>
    <w:rsid w:val="00EA56A1"/>
    <w:rsid w:val="00EA75E4"/>
    <w:rsid w:val="00EA764A"/>
    <w:rsid w:val="00EA7755"/>
    <w:rsid w:val="00EA7AD8"/>
    <w:rsid w:val="00EB0005"/>
    <w:rsid w:val="00EB03DE"/>
    <w:rsid w:val="00EB1204"/>
    <w:rsid w:val="00EB128B"/>
    <w:rsid w:val="00EB21AC"/>
    <w:rsid w:val="00EB2BBC"/>
    <w:rsid w:val="00EB39FA"/>
    <w:rsid w:val="00EB5398"/>
    <w:rsid w:val="00EB5C8B"/>
    <w:rsid w:val="00EB62CE"/>
    <w:rsid w:val="00EB6646"/>
    <w:rsid w:val="00EC0535"/>
    <w:rsid w:val="00EC0605"/>
    <w:rsid w:val="00EC08FB"/>
    <w:rsid w:val="00EC09D0"/>
    <w:rsid w:val="00EC11D8"/>
    <w:rsid w:val="00EC1352"/>
    <w:rsid w:val="00EC3B6C"/>
    <w:rsid w:val="00EC5224"/>
    <w:rsid w:val="00EC5707"/>
    <w:rsid w:val="00EC6953"/>
    <w:rsid w:val="00EC73CE"/>
    <w:rsid w:val="00EC75E3"/>
    <w:rsid w:val="00EC77BF"/>
    <w:rsid w:val="00EC7A1A"/>
    <w:rsid w:val="00ED1D5D"/>
    <w:rsid w:val="00ED2D23"/>
    <w:rsid w:val="00ED3947"/>
    <w:rsid w:val="00ED3F9F"/>
    <w:rsid w:val="00ED4EE5"/>
    <w:rsid w:val="00ED5B7D"/>
    <w:rsid w:val="00ED7578"/>
    <w:rsid w:val="00ED7EEA"/>
    <w:rsid w:val="00EE0971"/>
    <w:rsid w:val="00EE09C7"/>
    <w:rsid w:val="00EE1324"/>
    <w:rsid w:val="00EE1801"/>
    <w:rsid w:val="00EE2338"/>
    <w:rsid w:val="00EE27AD"/>
    <w:rsid w:val="00EE3CA8"/>
    <w:rsid w:val="00EE4069"/>
    <w:rsid w:val="00EE4222"/>
    <w:rsid w:val="00EE458B"/>
    <w:rsid w:val="00EE507F"/>
    <w:rsid w:val="00EE6A44"/>
    <w:rsid w:val="00EE76E7"/>
    <w:rsid w:val="00EF0390"/>
    <w:rsid w:val="00EF2780"/>
    <w:rsid w:val="00EF3384"/>
    <w:rsid w:val="00EF568E"/>
    <w:rsid w:val="00EF6545"/>
    <w:rsid w:val="00EF6D87"/>
    <w:rsid w:val="00EF706E"/>
    <w:rsid w:val="00F01776"/>
    <w:rsid w:val="00F01884"/>
    <w:rsid w:val="00F0189E"/>
    <w:rsid w:val="00F032B6"/>
    <w:rsid w:val="00F036E1"/>
    <w:rsid w:val="00F03965"/>
    <w:rsid w:val="00F07266"/>
    <w:rsid w:val="00F1063A"/>
    <w:rsid w:val="00F1110F"/>
    <w:rsid w:val="00F11746"/>
    <w:rsid w:val="00F117E8"/>
    <w:rsid w:val="00F12626"/>
    <w:rsid w:val="00F145BF"/>
    <w:rsid w:val="00F17467"/>
    <w:rsid w:val="00F17B36"/>
    <w:rsid w:val="00F17C0A"/>
    <w:rsid w:val="00F2008B"/>
    <w:rsid w:val="00F2246A"/>
    <w:rsid w:val="00F2273A"/>
    <w:rsid w:val="00F23B7A"/>
    <w:rsid w:val="00F23FC5"/>
    <w:rsid w:val="00F24213"/>
    <w:rsid w:val="00F24341"/>
    <w:rsid w:val="00F2442D"/>
    <w:rsid w:val="00F249F8"/>
    <w:rsid w:val="00F2505D"/>
    <w:rsid w:val="00F251BC"/>
    <w:rsid w:val="00F25902"/>
    <w:rsid w:val="00F25F97"/>
    <w:rsid w:val="00F26717"/>
    <w:rsid w:val="00F26A82"/>
    <w:rsid w:val="00F26E50"/>
    <w:rsid w:val="00F26FF5"/>
    <w:rsid w:val="00F278C3"/>
    <w:rsid w:val="00F27D4A"/>
    <w:rsid w:val="00F31DFB"/>
    <w:rsid w:val="00F321CF"/>
    <w:rsid w:val="00F32211"/>
    <w:rsid w:val="00F32759"/>
    <w:rsid w:val="00F329F7"/>
    <w:rsid w:val="00F336DC"/>
    <w:rsid w:val="00F340EE"/>
    <w:rsid w:val="00F34807"/>
    <w:rsid w:val="00F34815"/>
    <w:rsid w:val="00F35217"/>
    <w:rsid w:val="00F37496"/>
    <w:rsid w:val="00F37526"/>
    <w:rsid w:val="00F378E1"/>
    <w:rsid w:val="00F3792C"/>
    <w:rsid w:val="00F37AAA"/>
    <w:rsid w:val="00F37AAF"/>
    <w:rsid w:val="00F40C65"/>
    <w:rsid w:val="00F42967"/>
    <w:rsid w:val="00F442E6"/>
    <w:rsid w:val="00F44C27"/>
    <w:rsid w:val="00F44E52"/>
    <w:rsid w:val="00F45AEB"/>
    <w:rsid w:val="00F46A35"/>
    <w:rsid w:val="00F47782"/>
    <w:rsid w:val="00F53CFA"/>
    <w:rsid w:val="00F54E14"/>
    <w:rsid w:val="00F54F84"/>
    <w:rsid w:val="00F55813"/>
    <w:rsid w:val="00F55C28"/>
    <w:rsid w:val="00F565BE"/>
    <w:rsid w:val="00F567C0"/>
    <w:rsid w:val="00F57D62"/>
    <w:rsid w:val="00F57E7B"/>
    <w:rsid w:val="00F6003D"/>
    <w:rsid w:val="00F60797"/>
    <w:rsid w:val="00F609D4"/>
    <w:rsid w:val="00F60B44"/>
    <w:rsid w:val="00F61D13"/>
    <w:rsid w:val="00F62628"/>
    <w:rsid w:val="00F6276D"/>
    <w:rsid w:val="00F62807"/>
    <w:rsid w:val="00F63513"/>
    <w:rsid w:val="00F63536"/>
    <w:rsid w:val="00F64E5E"/>
    <w:rsid w:val="00F64F8C"/>
    <w:rsid w:val="00F64FCD"/>
    <w:rsid w:val="00F65168"/>
    <w:rsid w:val="00F65E5A"/>
    <w:rsid w:val="00F6660F"/>
    <w:rsid w:val="00F66EBE"/>
    <w:rsid w:val="00F6739B"/>
    <w:rsid w:val="00F676C2"/>
    <w:rsid w:val="00F71B62"/>
    <w:rsid w:val="00F723DE"/>
    <w:rsid w:val="00F72D8E"/>
    <w:rsid w:val="00F7329A"/>
    <w:rsid w:val="00F7347E"/>
    <w:rsid w:val="00F744B9"/>
    <w:rsid w:val="00F74F4E"/>
    <w:rsid w:val="00F75B50"/>
    <w:rsid w:val="00F76ACE"/>
    <w:rsid w:val="00F76BF5"/>
    <w:rsid w:val="00F8055C"/>
    <w:rsid w:val="00F80F70"/>
    <w:rsid w:val="00F8188D"/>
    <w:rsid w:val="00F8194D"/>
    <w:rsid w:val="00F82D4D"/>
    <w:rsid w:val="00F847A2"/>
    <w:rsid w:val="00F85826"/>
    <w:rsid w:val="00F8585A"/>
    <w:rsid w:val="00F85E27"/>
    <w:rsid w:val="00F900D1"/>
    <w:rsid w:val="00F9013A"/>
    <w:rsid w:val="00F90C5E"/>
    <w:rsid w:val="00F91B40"/>
    <w:rsid w:val="00F9364E"/>
    <w:rsid w:val="00F94C52"/>
    <w:rsid w:val="00F960E5"/>
    <w:rsid w:val="00F96316"/>
    <w:rsid w:val="00F967EA"/>
    <w:rsid w:val="00F96B15"/>
    <w:rsid w:val="00F973B0"/>
    <w:rsid w:val="00FA0556"/>
    <w:rsid w:val="00FA138F"/>
    <w:rsid w:val="00FA1D02"/>
    <w:rsid w:val="00FA2BAF"/>
    <w:rsid w:val="00FA3578"/>
    <w:rsid w:val="00FA36C4"/>
    <w:rsid w:val="00FA36DB"/>
    <w:rsid w:val="00FA416B"/>
    <w:rsid w:val="00FA4C79"/>
    <w:rsid w:val="00FA4E69"/>
    <w:rsid w:val="00FA5441"/>
    <w:rsid w:val="00FA68B7"/>
    <w:rsid w:val="00FA6E89"/>
    <w:rsid w:val="00FA70C8"/>
    <w:rsid w:val="00FA7404"/>
    <w:rsid w:val="00FB0309"/>
    <w:rsid w:val="00FB041C"/>
    <w:rsid w:val="00FB0E81"/>
    <w:rsid w:val="00FB259B"/>
    <w:rsid w:val="00FB2C29"/>
    <w:rsid w:val="00FB2DD8"/>
    <w:rsid w:val="00FB3CC8"/>
    <w:rsid w:val="00FB3D68"/>
    <w:rsid w:val="00FB65BA"/>
    <w:rsid w:val="00FB6804"/>
    <w:rsid w:val="00FB7108"/>
    <w:rsid w:val="00FB764B"/>
    <w:rsid w:val="00FB76B3"/>
    <w:rsid w:val="00FB7E19"/>
    <w:rsid w:val="00FC0687"/>
    <w:rsid w:val="00FC1E08"/>
    <w:rsid w:val="00FC2508"/>
    <w:rsid w:val="00FC2F1E"/>
    <w:rsid w:val="00FC3375"/>
    <w:rsid w:val="00FC4311"/>
    <w:rsid w:val="00FC4C31"/>
    <w:rsid w:val="00FC4F14"/>
    <w:rsid w:val="00FC5681"/>
    <w:rsid w:val="00FC5EF0"/>
    <w:rsid w:val="00FC6F81"/>
    <w:rsid w:val="00FC737B"/>
    <w:rsid w:val="00FC7C70"/>
    <w:rsid w:val="00FD08FA"/>
    <w:rsid w:val="00FD090E"/>
    <w:rsid w:val="00FD11CA"/>
    <w:rsid w:val="00FD1C05"/>
    <w:rsid w:val="00FD22C5"/>
    <w:rsid w:val="00FD2CD2"/>
    <w:rsid w:val="00FD2E04"/>
    <w:rsid w:val="00FD3C9E"/>
    <w:rsid w:val="00FD3EEC"/>
    <w:rsid w:val="00FD670F"/>
    <w:rsid w:val="00FE0371"/>
    <w:rsid w:val="00FE0CA6"/>
    <w:rsid w:val="00FE1984"/>
    <w:rsid w:val="00FE1A6E"/>
    <w:rsid w:val="00FE1D78"/>
    <w:rsid w:val="00FE20E4"/>
    <w:rsid w:val="00FE2A58"/>
    <w:rsid w:val="00FE34F3"/>
    <w:rsid w:val="00FE363F"/>
    <w:rsid w:val="00FE5878"/>
    <w:rsid w:val="00FE6420"/>
    <w:rsid w:val="00FE6481"/>
    <w:rsid w:val="00FE6770"/>
    <w:rsid w:val="00FE6B0D"/>
    <w:rsid w:val="00FF0A20"/>
    <w:rsid w:val="00FF0D3F"/>
    <w:rsid w:val="00FF10CE"/>
    <w:rsid w:val="00FF18CE"/>
    <w:rsid w:val="00FF18DB"/>
    <w:rsid w:val="00FF1B82"/>
    <w:rsid w:val="00FF3B14"/>
    <w:rsid w:val="00FF3B77"/>
    <w:rsid w:val="00FF458B"/>
    <w:rsid w:val="00FF5A1E"/>
    <w:rsid w:val="00FF5CD5"/>
    <w:rsid w:val="00FF69DD"/>
    <w:rsid w:val="00FF7632"/>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2584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F0B"/>
  </w:style>
  <w:style w:type="paragraph" w:styleId="Balk1">
    <w:name w:val="heading 1"/>
    <w:basedOn w:val="Normal"/>
    <w:next w:val="Normal"/>
    <w:link w:val="Balk1Char"/>
    <w:qFormat/>
    <w:rsid w:val="005644DB"/>
    <w:pPr>
      <w:keepNext/>
      <w:spacing w:after="0" w:line="240" w:lineRule="auto"/>
      <w:jc w:val="center"/>
      <w:outlineLvl w:val="0"/>
    </w:pPr>
    <w:rPr>
      <w:rFonts w:ascii="Times New Roman" w:eastAsia="Times New Roman" w:hAnsi="Times New Roman" w:cs="Times New Roman"/>
      <w:b/>
      <w:sz w:val="24"/>
      <w:szCs w:val="20"/>
      <w:lang w:eastAsia="tr-TR"/>
    </w:rPr>
  </w:style>
  <w:style w:type="paragraph" w:styleId="Balk6">
    <w:name w:val="heading 6"/>
    <w:basedOn w:val="Normal"/>
    <w:next w:val="Normal"/>
    <w:link w:val="Balk6Char"/>
    <w:semiHidden/>
    <w:unhideWhenUsed/>
    <w:qFormat/>
    <w:rsid w:val="005644DB"/>
    <w:pPr>
      <w:spacing w:before="240" w:after="60" w:line="240" w:lineRule="auto"/>
      <w:outlineLvl w:val="5"/>
    </w:pPr>
    <w:rPr>
      <w:rFonts w:ascii="Calibri" w:eastAsia="Times New Roman" w:hAnsi="Calibri"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3055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30551"/>
  </w:style>
  <w:style w:type="paragraph" w:styleId="Altbilgi">
    <w:name w:val="footer"/>
    <w:basedOn w:val="Normal"/>
    <w:link w:val="AltbilgiChar"/>
    <w:uiPriority w:val="99"/>
    <w:semiHidden/>
    <w:unhideWhenUsed/>
    <w:rsid w:val="00C30551"/>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30551"/>
  </w:style>
  <w:style w:type="paragraph" w:styleId="BalonMetni">
    <w:name w:val="Balloon Text"/>
    <w:basedOn w:val="Normal"/>
    <w:link w:val="BalonMetniChar"/>
    <w:uiPriority w:val="99"/>
    <w:semiHidden/>
    <w:unhideWhenUsed/>
    <w:rsid w:val="00C3055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30551"/>
    <w:rPr>
      <w:rFonts w:ascii="Tahoma" w:hAnsi="Tahoma" w:cs="Tahoma"/>
      <w:sz w:val="16"/>
      <w:szCs w:val="16"/>
    </w:rPr>
  </w:style>
  <w:style w:type="paragraph" w:styleId="ListeParagraf">
    <w:name w:val="List Paragraph"/>
    <w:aliases w:val="LİSTE PARAF,Renkli Liste - Vurgu 11"/>
    <w:basedOn w:val="Normal"/>
    <w:link w:val="ListeParagrafChar"/>
    <w:uiPriority w:val="34"/>
    <w:qFormat/>
    <w:rsid w:val="00766C66"/>
    <w:pPr>
      <w:ind w:left="720"/>
      <w:contextualSpacing/>
    </w:pPr>
  </w:style>
  <w:style w:type="paragraph" w:styleId="GvdeMetni">
    <w:name w:val="Body Text"/>
    <w:basedOn w:val="Normal"/>
    <w:link w:val="GvdeMetniChar"/>
    <w:uiPriority w:val="1"/>
    <w:semiHidden/>
    <w:unhideWhenUsed/>
    <w:qFormat/>
    <w:rsid w:val="004E2DE3"/>
    <w:pPr>
      <w:spacing w:after="0" w:line="240" w:lineRule="auto"/>
    </w:pPr>
    <w:rPr>
      <w:rFonts w:ascii="Arial" w:eastAsia="Times New Roman" w:hAnsi="Arial" w:cs="Arial"/>
      <w:sz w:val="24"/>
      <w:szCs w:val="20"/>
      <w:lang w:eastAsia="tr-TR"/>
    </w:rPr>
  </w:style>
  <w:style w:type="character" w:customStyle="1" w:styleId="GvdeMetniChar">
    <w:name w:val="Gövde Metni Char"/>
    <w:basedOn w:val="VarsaylanParagrafYazTipi"/>
    <w:link w:val="GvdeMetni"/>
    <w:uiPriority w:val="1"/>
    <w:semiHidden/>
    <w:rsid w:val="004E2DE3"/>
    <w:rPr>
      <w:rFonts w:ascii="Arial" w:eastAsia="Times New Roman" w:hAnsi="Arial" w:cs="Arial"/>
      <w:sz w:val="24"/>
      <w:szCs w:val="20"/>
      <w:lang w:eastAsia="tr-TR"/>
    </w:rPr>
  </w:style>
  <w:style w:type="character" w:styleId="Gl">
    <w:name w:val="Strong"/>
    <w:basedOn w:val="VarsaylanParagrafYazTipi"/>
    <w:uiPriority w:val="22"/>
    <w:qFormat/>
    <w:rsid w:val="006D39F0"/>
    <w:rPr>
      <w:b/>
      <w:bCs/>
    </w:rPr>
  </w:style>
  <w:style w:type="character" w:customStyle="1" w:styleId="Balk1Char">
    <w:name w:val="Başlık 1 Char"/>
    <w:basedOn w:val="VarsaylanParagrafYazTipi"/>
    <w:link w:val="Balk1"/>
    <w:rsid w:val="005644DB"/>
    <w:rPr>
      <w:rFonts w:ascii="Times New Roman" w:eastAsia="Times New Roman" w:hAnsi="Times New Roman" w:cs="Times New Roman"/>
      <w:b/>
      <w:sz w:val="24"/>
      <w:szCs w:val="20"/>
      <w:lang w:eastAsia="tr-TR"/>
    </w:rPr>
  </w:style>
  <w:style w:type="character" w:customStyle="1" w:styleId="Balk6Char">
    <w:name w:val="Başlık 6 Char"/>
    <w:basedOn w:val="VarsaylanParagrafYazTipi"/>
    <w:link w:val="Balk6"/>
    <w:semiHidden/>
    <w:rsid w:val="005644DB"/>
    <w:rPr>
      <w:rFonts w:ascii="Calibri" w:eastAsia="Times New Roman" w:hAnsi="Calibri" w:cs="Times New Roman"/>
      <w:b/>
      <w:bCs/>
      <w:lang w:eastAsia="tr-TR"/>
    </w:rPr>
  </w:style>
  <w:style w:type="paragraph" w:styleId="GvdeMetniGirintisi">
    <w:name w:val="Body Text Indent"/>
    <w:basedOn w:val="Normal"/>
    <w:link w:val="GvdeMetniGirintisiChar"/>
    <w:uiPriority w:val="99"/>
    <w:unhideWhenUsed/>
    <w:rsid w:val="00291BA4"/>
    <w:pPr>
      <w:spacing w:after="120"/>
      <w:ind w:left="283"/>
    </w:pPr>
  </w:style>
  <w:style w:type="character" w:customStyle="1" w:styleId="GvdeMetniGirintisiChar">
    <w:name w:val="Gövde Metni Girintisi Char"/>
    <w:basedOn w:val="VarsaylanParagrafYazTipi"/>
    <w:link w:val="GvdeMetniGirintisi"/>
    <w:uiPriority w:val="99"/>
    <w:rsid w:val="00291BA4"/>
  </w:style>
  <w:style w:type="paragraph" w:styleId="AralkYok">
    <w:name w:val="No Spacing"/>
    <w:basedOn w:val="Normal"/>
    <w:uiPriority w:val="1"/>
    <w:qFormat/>
    <w:rsid w:val="00DF32A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887BA8"/>
    <w:rPr>
      <w:color w:val="0000FF"/>
      <w:u w:val="single"/>
    </w:rPr>
  </w:style>
  <w:style w:type="paragraph" w:styleId="NormalWeb">
    <w:name w:val="Normal (Web)"/>
    <w:basedOn w:val="Normal"/>
    <w:uiPriority w:val="99"/>
    <w:semiHidden/>
    <w:unhideWhenUsed/>
    <w:rsid w:val="0097501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rtaKlavuz21">
    <w:name w:val="Orta Kılavuz 21"/>
    <w:uiPriority w:val="1"/>
    <w:qFormat/>
    <w:rsid w:val="009A0DFD"/>
    <w:pPr>
      <w:spacing w:after="0" w:line="240" w:lineRule="auto"/>
    </w:pPr>
    <w:rPr>
      <w:rFonts w:ascii="Calibri" w:eastAsia="Times New Roman" w:hAnsi="Calibri" w:cs="Times New Roman"/>
      <w:lang w:eastAsia="tr-TR"/>
    </w:rPr>
  </w:style>
  <w:style w:type="character" w:styleId="Vurgu">
    <w:name w:val="Emphasis"/>
    <w:basedOn w:val="VarsaylanParagrafYazTipi"/>
    <w:uiPriority w:val="20"/>
    <w:qFormat/>
    <w:rsid w:val="00035115"/>
    <w:rPr>
      <w:i/>
      <w:iCs/>
    </w:rPr>
  </w:style>
  <w:style w:type="character" w:customStyle="1" w:styleId="ListeParagrafChar">
    <w:name w:val="Liste Paragraf Char"/>
    <w:aliases w:val="LİSTE PARAF Char,Renkli Liste - Vurgu 11 Char"/>
    <w:link w:val="ListeParagraf"/>
    <w:uiPriority w:val="1"/>
    <w:locked/>
    <w:rsid w:val="003E741E"/>
  </w:style>
  <w:style w:type="character" w:customStyle="1" w:styleId="fontstyle01">
    <w:name w:val="fontstyle01"/>
    <w:basedOn w:val="VarsaylanParagrafYazTipi"/>
    <w:rsid w:val="00001173"/>
    <w:rPr>
      <w:rFonts w:ascii="TimesNewRomanPSMT" w:hAnsi="TimesNewRomanPSMT" w:hint="default"/>
      <w:b w:val="0"/>
      <w:bCs w:val="0"/>
      <w:i w:val="0"/>
      <w:iCs w:val="0"/>
      <w:color w:val="000000"/>
      <w:sz w:val="24"/>
      <w:szCs w:val="24"/>
    </w:rPr>
  </w:style>
</w:styles>
</file>

<file path=word/webSettings.xml><?xml version="1.0" encoding="utf-8"?>
<w:webSettings xmlns:r="http://schemas.openxmlformats.org/officeDocument/2006/relationships" xmlns:w="http://schemas.openxmlformats.org/wordprocessingml/2006/main">
  <w:divs>
    <w:div w:id="11614721">
      <w:bodyDiv w:val="1"/>
      <w:marLeft w:val="0"/>
      <w:marRight w:val="0"/>
      <w:marTop w:val="0"/>
      <w:marBottom w:val="0"/>
      <w:divBdr>
        <w:top w:val="none" w:sz="0" w:space="0" w:color="auto"/>
        <w:left w:val="none" w:sz="0" w:space="0" w:color="auto"/>
        <w:bottom w:val="none" w:sz="0" w:space="0" w:color="auto"/>
        <w:right w:val="none" w:sz="0" w:space="0" w:color="auto"/>
      </w:divBdr>
    </w:div>
    <w:div w:id="13385755">
      <w:bodyDiv w:val="1"/>
      <w:marLeft w:val="0"/>
      <w:marRight w:val="0"/>
      <w:marTop w:val="0"/>
      <w:marBottom w:val="0"/>
      <w:divBdr>
        <w:top w:val="none" w:sz="0" w:space="0" w:color="auto"/>
        <w:left w:val="none" w:sz="0" w:space="0" w:color="auto"/>
        <w:bottom w:val="none" w:sz="0" w:space="0" w:color="auto"/>
        <w:right w:val="none" w:sz="0" w:space="0" w:color="auto"/>
      </w:divBdr>
    </w:div>
    <w:div w:id="14503646">
      <w:bodyDiv w:val="1"/>
      <w:marLeft w:val="0"/>
      <w:marRight w:val="0"/>
      <w:marTop w:val="0"/>
      <w:marBottom w:val="0"/>
      <w:divBdr>
        <w:top w:val="none" w:sz="0" w:space="0" w:color="auto"/>
        <w:left w:val="none" w:sz="0" w:space="0" w:color="auto"/>
        <w:bottom w:val="none" w:sz="0" w:space="0" w:color="auto"/>
        <w:right w:val="none" w:sz="0" w:space="0" w:color="auto"/>
      </w:divBdr>
    </w:div>
    <w:div w:id="20977098">
      <w:bodyDiv w:val="1"/>
      <w:marLeft w:val="0"/>
      <w:marRight w:val="0"/>
      <w:marTop w:val="0"/>
      <w:marBottom w:val="0"/>
      <w:divBdr>
        <w:top w:val="none" w:sz="0" w:space="0" w:color="auto"/>
        <w:left w:val="none" w:sz="0" w:space="0" w:color="auto"/>
        <w:bottom w:val="none" w:sz="0" w:space="0" w:color="auto"/>
        <w:right w:val="none" w:sz="0" w:space="0" w:color="auto"/>
      </w:divBdr>
    </w:div>
    <w:div w:id="32777059">
      <w:bodyDiv w:val="1"/>
      <w:marLeft w:val="0"/>
      <w:marRight w:val="0"/>
      <w:marTop w:val="0"/>
      <w:marBottom w:val="0"/>
      <w:divBdr>
        <w:top w:val="none" w:sz="0" w:space="0" w:color="auto"/>
        <w:left w:val="none" w:sz="0" w:space="0" w:color="auto"/>
        <w:bottom w:val="none" w:sz="0" w:space="0" w:color="auto"/>
        <w:right w:val="none" w:sz="0" w:space="0" w:color="auto"/>
      </w:divBdr>
    </w:div>
    <w:div w:id="34282418">
      <w:bodyDiv w:val="1"/>
      <w:marLeft w:val="0"/>
      <w:marRight w:val="0"/>
      <w:marTop w:val="0"/>
      <w:marBottom w:val="0"/>
      <w:divBdr>
        <w:top w:val="none" w:sz="0" w:space="0" w:color="auto"/>
        <w:left w:val="none" w:sz="0" w:space="0" w:color="auto"/>
        <w:bottom w:val="none" w:sz="0" w:space="0" w:color="auto"/>
        <w:right w:val="none" w:sz="0" w:space="0" w:color="auto"/>
      </w:divBdr>
    </w:div>
    <w:div w:id="36122341">
      <w:bodyDiv w:val="1"/>
      <w:marLeft w:val="0"/>
      <w:marRight w:val="0"/>
      <w:marTop w:val="0"/>
      <w:marBottom w:val="0"/>
      <w:divBdr>
        <w:top w:val="none" w:sz="0" w:space="0" w:color="auto"/>
        <w:left w:val="none" w:sz="0" w:space="0" w:color="auto"/>
        <w:bottom w:val="none" w:sz="0" w:space="0" w:color="auto"/>
        <w:right w:val="none" w:sz="0" w:space="0" w:color="auto"/>
      </w:divBdr>
    </w:div>
    <w:div w:id="39939828">
      <w:bodyDiv w:val="1"/>
      <w:marLeft w:val="0"/>
      <w:marRight w:val="0"/>
      <w:marTop w:val="0"/>
      <w:marBottom w:val="0"/>
      <w:divBdr>
        <w:top w:val="none" w:sz="0" w:space="0" w:color="auto"/>
        <w:left w:val="none" w:sz="0" w:space="0" w:color="auto"/>
        <w:bottom w:val="none" w:sz="0" w:space="0" w:color="auto"/>
        <w:right w:val="none" w:sz="0" w:space="0" w:color="auto"/>
      </w:divBdr>
    </w:div>
    <w:div w:id="41176180">
      <w:bodyDiv w:val="1"/>
      <w:marLeft w:val="0"/>
      <w:marRight w:val="0"/>
      <w:marTop w:val="0"/>
      <w:marBottom w:val="0"/>
      <w:divBdr>
        <w:top w:val="none" w:sz="0" w:space="0" w:color="auto"/>
        <w:left w:val="none" w:sz="0" w:space="0" w:color="auto"/>
        <w:bottom w:val="none" w:sz="0" w:space="0" w:color="auto"/>
        <w:right w:val="none" w:sz="0" w:space="0" w:color="auto"/>
      </w:divBdr>
    </w:div>
    <w:div w:id="44909713">
      <w:bodyDiv w:val="1"/>
      <w:marLeft w:val="0"/>
      <w:marRight w:val="0"/>
      <w:marTop w:val="0"/>
      <w:marBottom w:val="0"/>
      <w:divBdr>
        <w:top w:val="none" w:sz="0" w:space="0" w:color="auto"/>
        <w:left w:val="none" w:sz="0" w:space="0" w:color="auto"/>
        <w:bottom w:val="none" w:sz="0" w:space="0" w:color="auto"/>
        <w:right w:val="none" w:sz="0" w:space="0" w:color="auto"/>
      </w:divBdr>
    </w:div>
    <w:div w:id="45497917">
      <w:bodyDiv w:val="1"/>
      <w:marLeft w:val="0"/>
      <w:marRight w:val="0"/>
      <w:marTop w:val="0"/>
      <w:marBottom w:val="0"/>
      <w:divBdr>
        <w:top w:val="none" w:sz="0" w:space="0" w:color="auto"/>
        <w:left w:val="none" w:sz="0" w:space="0" w:color="auto"/>
        <w:bottom w:val="none" w:sz="0" w:space="0" w:color="auto"/>
        <w:right w:val="none" w:sz="0" w:space="0" w:color="auto"/>
      </w:divBdr>
    </w:div>
    <w:div w:id="49043882">
      <w:bodyDiv w:val="1"/>
      <w:marLeft w:val="0"/>
      <w:marRight w:val="0"/>
      <w:marTop w:val="0"/>
      <w:marBottom w:val="0"/>
      <w:divBdr>
        <w:top w:val="none" w:sz="0" w:space="0" w:color="auto"/>
        <w:left w:val="none" w:sz="0" w:space="0" w:color="auto"/>
        <w:bottom w:val="none" w:sz="0" w:space="0" w:color="auto"/>
        <w:right w:val="none" w:sz="0" w:space="0" w:color="auto"/>
      </w:divBdr>
    </w:div>
    <w:div w:id="55859202">
      <w:bodyDiv w:val="1"/>
      <w:marLeft w:val="0"/>
      <w:marRight w:val="0"/>
      <w:marTop w:val="0"/>
      <w:marBottom w:val="0"/>
      <w:divBdr>
        <w:top w:val="none" w:sz="0" w:space="0" w:color="auto"/>
        <w:left w:val="none" w:sz="0" w:space="0" w:color="auto"/>
        <w:bottom w:val="none" w:sz="0" w:space="0" w:color="auto"/>
        <w:right w:val="none" w:sz="0" w:space="0" w:color="auto"/>
      </w:divBdr>
    </w:div>
    <w:div w:id="55976276">
      <w:bodyDiv w:val="1"/>
      <w:marLeft w:val="0"/>
      <w:marRight w:val="0"/>
      <w:marTop w:val="0"/>
      <w:marBottom w:val="0"/>
      <w:divBdr>
        <w:top w:val="none" w:sz="0" w:space="0" w:color="auto"/>
        <w:left w:val="none" w:sz="0" w:space="0" w:color="auto"/>
        <w:bottom w:val="none" w:sz="0" w:space="0" w:color="auto"/>
        <w:right w:val="none" w:sz="0" w:space="0" w:color="auto"/>
      </w:divBdr>
    </w:div>
    <w:div w:id="62609934">
      <w:bodyDiv w:val="1"/>
      <w:marLeft w:val="0"/>
      <w:marRight w:val="0"/>
      <w:marTop w:val="0"/>
      <w:marBottom w:val="0"/>
      <w:divBdr>
        <w:top w:val="none" w:sz="0" w:space="0" w:color="auto"/>
        <w:left w:val="none" w:sz="0" w:space="0" w:color="auto"/>
        <w:bottom w:val="none" w:sz="0" w:space="0" w:color="auto"/>
        <w:right w:val="none" w:sz="0" w:space="0" w:color="auto"/>
      </w:divBdr>
    </w:div>
    <w:div w:id="67310494">
      <w:bodyDiv w:val="1"/>
      <w:marLeft w:val="0"/>
      <w:marRight w:val="0"/>
      <w:marTop w:val="0"/>
      <w:marBottom w:val="0"/>
      <w:divBdr>
        <w:top w:val="none" w:sz="0" w:space="0" w:color="auto"/>
        <w:left w:val="none" w:sz="0" w:space="0" w:color="auto"/>
        <w:bottom w:val="none" w:sz="0" w:space="0" w:color="auto"/>
        <w:right w:val="none" w:sz="0" w:space="0" w:color="auto"/>
      </w:divBdr>
    </w:div>
    <w:div w:id="71318287">
      <w:bodyDiv w:val="1"/>
      <w:marLeft w:val="0"/>
      <w:marRight w:val="0"/>
      <w:marTop w:val="0"/>
      <w:marBottom w:val="0"/>
      <w:divBdr>
        <w:top w:val="none" w:sz="0" w:space="0" w:color="auto"/>
        <w:left w:val="none" w:sz="0" w:space="0" w:color="auto"/>
        <w:bottom w:val="none" w:sz="0" w:space="0" w:color="auto"/>
        <w:right w:val="none" w:sz="0" w:space="0" w:color="auto"/>
      </w:divBdr>
    </w:div>
    <w:div w:id="72776387">
      <w:bodyDiv w:val="1"/>
      <w:marLeft w:val="0"/>
      <w:marRight w:val="0"/>
      <w:marTop w:val="0"/>
      <w:marBottom w:val="0"/>
      <w:divBdr>
        <w:top w:val="none" w:sz="0" w:space="0" w:color="auto"/>
        <w:left w:val="none" w:sz="0" w:space="0" w:color="auto"/>
        <w:bottom w:val="none" w:sz="0" w:space="0" w:color="auto"/>
        <w:right w:val="none" w:sz="0" w:space="0" w:color="auto"/>
      </w:divBdr>
    </w:div>
    <w:div w:id="74866190">
      <w:bodyDiv w:val="1"/>
      <w:marLeft w:val="0"/>
      <w:marRight w:val="0"/>
      <w:marTop w:val="0"/>
      <w:marBottom w:val="0"/>
      <w:divBdr>
        <w:top w:val="none" w:sz="0" w:space="0" w:color="auto"/>
        <w:left w:val="none" w:sz="0" w:space="0" w:color="auto"/>
        <w:bottom w:val="none" w:sz="0" w:space="0" w:color="auto"/>
        <w:right w:val="none" w:sz="0" w:space="0" w:color="auto"/>
      </w:divBdr>
    </w:div>
    <w:div w:id="75056488">
      <w:bodyDiv w:val="1"/>
      <w:marLeft w:val="0"/>
      <w:marRight w:val="0"/>
      <w:marTop w:val="0"/>
      <w:marBottom w:val="0"/>
      <w:divBdr>
        <w:top w:val="none" w:sz="0" w:space="0" w:color="auto"/>
        <w:left w:val="none" w:sz="0" w:space="0" w:color="auto"/>
        <w:bottom w:val="none" w:sz="0" w:space="0" w:color="auto"/>
        <w:right w:val="none" w:sz="0" w:space="0" w:color="auto"/>
      </w:divBdr>
    </w:div>
    <w:div w:id="75639994">
      <w:bodyDiv w:val="1"/>
      <w:marLeft w:val="0"/>
      <w:marRight w:val="0"/>
      <w:marTop w:val="0"/>
      <w:marBottom w:val="0"/>
      <w:divBdr>
        <w:top w:val="none" w:sz="0" w:space="0" w:color="auto"/>
        <w:left w:val="none" w:sz="0" w:space="0" w:color="auto"/>
        <w:bottom w:val="none" w:sz="0" w:space="0" w:color="auto"/>
        <w:right w:val="none" w:sz="0" w:space="0" w:color="auto"/>
      </w:divBdr>
    </w:div>
    <w:div w:id="84419328">
      <w:bodyDiv w:val="1"/>
      <w:marLeft w:val="0"/>
      <w:marRight w:val="0"/>
      <w:marTop w:val="0"/>
      <w:marBottom w:val="0"/>
      <w:divBdr>
        <w:top w:val="none" w:sz="0" w:space="0" w:color="auto"/>
        <w:left w:val="none" w:sz="0" w:space="0" w:color="auto"/>
        <w:bottom w:val="none" w:sz="0" w:space="0" w:color="auto"/>
        <w:right w:val="none" w:sz="0" w:space="0" w:color="auto"/>
      </w:divBdr>
    </w:div>
    <w:div w:id="93479529">
      <w:bodyDiv w:val="1"/>
      <w:marLeft w:val="0"/>
      <w:marRight w:val="0"/>
      <w:marTop w:val="0"/>
      <w:marBottom w:val="0"/>
      <w:divBdr>
        <w:top w:val="none" w:sz="0" w:space="0" w:color="auto"/>
        <w:left w:val="none" w:sz="0" w:space="0" w:color="auto"/>
        <w:bottom w:val="none" w:sz="0" w:space="0" w:color="auto"/>
        <w:right w:val="none" w:sz="0" w:space="0" w:color="auto"/>
      </w:divBdr>
    </w:div>
    <w:div w:id="102113210">
      <w:bodyDiv w:val="1"/>
      <w:marLeft w:val="0"/>
      <w:marRight w:val="0"/>
      <w:marTop w:val="0"/>
      <w:marBottom w:val="0"/>
      <w:divBdr>
        <w:top w:val="none" w:sz="0" w:space="0" w:color="auto"/>
        <w:left w:val="none" w:sz="0" w:space="0" w:color="auto"/>
        <w:bottom w:val="none" w:sz="0" w:space="0" w:color="auto"/>
        <w:right w:val="none" w:sz="0" w:space="0" w:color="auto"/>
      </w:divBdr>
    </w:div>
    <w:div w:id="109670680">
      <w:bodyDiv w:val="1"/>
      <w:marLeft w:val="0"/>
      <w:marRight w:val="0"/>
      <w:marTop w:val="0"/>
      <w:marBottom w:val="0"/>
      <w:divBdr>
        <w:top w:val="none" w:sz="0" w:space="0" w:color="auto"/>
        <w:left w:val="none" w:sz="0" w:space="0" w:color="auto"/>
        <w:bottom w:val="none" w:sz="0" w:space="0" w:color="auto"/>
        <w:right w:val="none" w:sz="0" w:space="0" w:color="auto"/>
      </w:divBdr>
    </w:div>
    <w:div w:id="110780922">
      <w:bodyDiv w:val="1"/>
      <w:marLeft w:val="0"/>
      <w:marRight w:val="0"/>
      <w:marTop w:val="0"/>
      <w:marBottom w:val="0"/>
      <w:divBdr>
        <w:top w:val="none" w:sz="0" w:space="0" w:color="auto"/>
        <w:left w:val="none" w:sz="0" w:space="0" w:color="auto"/>
        <w:bottom w:val="none" w:sz="0" w:space="0" w:color="auto"/>
        <w:right w:val="none" w:sz="0" w:space="0" w:color="auto"/>
      </w:divBdr>
    </w:div>
    <w:div w:id="118231001">
      <w:bodyDiv w:val="1"/>
      <w:marLeft w:val="0"/>
      <w:marRight w:val="0"/>
      <w:marTop w:val="0"/>
      <w:marBottom w:val="0"/>
      <w:divBdr>
        <w:top w:val="none" w:sz="0" w:space="0" w:color="auto"/>
        <w:left w:val="none" w:sz="0" w:space="0" w:color="auto"/>
        <w:bottom w:val="none" w:sz="0" w:space="0" w:color="auto"/>
        <w:right w:val="none" w:sz="0" w:space="0" w:color="auto"/>
      </w:divBdr>
    </w:div>
    <w:div w:id="122425222">
      <w:bodyDiv w:val="1"/>
      <w:marLeft w:val="0"/>
      <w:marRight w:val="0"/>
      <w:marTop w:val="0"/>
      <w:marBottom w:val="0"/>
      <w:divBdr>
        <w:top w:val="none" w:sz="0" w:space="0" w:color="auto"/>
        <w:left w:val="none" w:sz="0" w:space="0" w:color="auto"/>
        <w:bottom w:val="none" w:sz="0" w:space="0" w:color="auto"/>
        <w:right w:val="none" w:sz="0" w:space="0" w:color="auto"/>
      </w:divBdr>
    </w:div>
    <w:div w:id="123470191">
      <w:bodyDiv w:val="1"/>
      <w:marLeft w:val="0"/>
      <w:marRight w:val="0"/>
      <w:marTop w:val="0"/>
      <w:marBottom w:val="0"/>
      <w:divBdr>
        <w:top w:val="none" w:sz="0" w:space="0" w:color="auto"/>
        <w:left w:val="none" w:sz="0" w:space="0" w:color="auto"/>
        <w:bottom w:val="none" w:sz="0" w:space="0" w:color="auto"/>
        <w:right w:val="none" w:sz="0" w:space="0" w:color="auto"/>
      </w:divBdr>
    </w:div>
    <w:div w:id="132261784">
      <w:bodyDiv w:val="1"/>
      <w:marLeft w:val="0"/>
      <w:marRight w:val="0"/>
      <w:marTop w:val="0"/>
      <w:marBottom w:val="0"/>
      <w:divBdr>
        <w:top w:val="none" w:sz="0" w:space="0" w:color="auto"/>
        <w:left w:val="none" w:sz="0" w:space="0" w:color="auto"/>
        <w:bottom w:val="none" w:sz="0" w:space="0" w:color="auto"/>
        <w:right w:val="none" w:sz="0" w:space="0" w:color="auto"/>
      </w:divBdr>
    </w:div>
    <w:div w:id="134028734">
      <w:bodyDiv w:val="1"/>
      <w:marLeft w:val="0"/>
      <w:marRight w:val="0"/>
      <w:marTop w:val="0"/>
      <w:marBottom w:val="0"/>
      <w:divBdr>
        <w:top w:val="none" w:sz="0" w:space="0" w:color="auto"/>
        <w:left w:val="none" w:sz="0" w:space="0" w:color="auto"/>
        <w:bottom w:val="none" w:sz="0" w:space="0" w:color="auto"/>
        <w:right w:val="none" w:sz="0" w:space="0" w:color="auto"/>
      </w:divBdr>
    </w:div>
    <w:div w:id="134494558">
      <w:bodyDiv w:val="1"/>
      <w:marLeft w:val="0"/>
      <w:marRight w:val="0"/>
      <w:marTop w:val="0"/>
      <w:marBottom w:val="0"/>
      <w:divBdr>
        <w:top w:val="none" w:sz="0" w:space="0" w:color="auto"/>
        <w:left w:val="none" w:sz="0" w:space="0" w:color="auto"/>
        <w:bottom w:val="none" w:sz="0" w:space="0" w:color="auto"/>
        <w:right w:val="none" w:sz="0" w:space="0" w:color="auto"/>
      </w:divBdr>
    </w:div>
    <w:div w:id="135268831">
      <w:bodyDiv w:val="1"/>
      <w:marLeft w:val="0"/>
      <w:marRight w:val="0"/>
      <w:marTop w:val="0"/>
      <w:marBottom w:val="0"/>
      <w:divBdr>
        <w:top w:val="none" w:sz="0" w:space="0" w:color="auto"/>
        <w:left w:val="none" w:sz="0" w:space="0" w:color="auto"/>
        <w:bottom w:val="none" w:sz="0" w:space="0" w:color="auto"/>
        <w:right w:val="none" w:sz="0" w:space="0" w:color="auto"/>
      </w:divBdr>
    </w:div>
    <w:div w:id="135728220">
      <w:bodyDiv w:val="1"/>
      <w:marLeft w:val="0"/>
      <w:marRight w:val="0"/>
      <w:marTop w:val="0"/>
      <w:marBottom w:val="0"/>
      <w:divBdr>
        <w:top w:val="none" w:sz="0" w:space="0" w:color="auto"/>
        <w:left w:val="none" w:sz="0" w:space="0" w:color="auto"/>
        <w:bottom w:val="none" w:sz="0" w:space="0" w:color="auto"/>
        <w:right w:val="none" w:sz="0" w:space="0" w:color="auto"/>
      </w:divBdr>
    </w:div>
    <w:div w:id="138770443">
      <w:bodyDiv w:val="1"/>
      <w:marLeft w:val="0"/>
      <w:marRight w:val="0"/>
      <w:marTop w:val="0"/>
      <w:marBottom w:val="0"/>
      <w:divBdr>
        <w:top w:val="none" w:sz="0" w:space="0" w:color="auto"/>
        <w:left w:val="none" w:sz="0" w:space="0" w:color="auto"/>
        <w:bottom w:val="none" w:sz="0" w:space="0" w:color="auto"/>
        <w:right w:val="none" w:sz="0" w:space="0" w:color="auto"/>
      </w:divBdr>
    </w:div>
    <w:div w:id="140578629">
      <w:bodyDiv w:val="1"/>
      <w:marLeft w:val="0"/>
      <w:marRight w:val="0"/>
      <w:marTop w:val="0"/>
      <w:marBottom w:val="0"/>
      <w:divBdr>
        <w:top w:val="none" w:sz="0" w:space="0" w:color="auto"/>
        <w:left w:val="none" w:sz="0" w:space="0" w:color="auto"/>
        <w:bottom w:val="none" w:sz="0" w:space="0" w:color="auto"/>
        <w:right w:val="none" w:sz="0" w:space="0" w:color="auto"/>
      </w:divBdr>
    </w:div>
    <w:div w:id="142505501">
      <w:bodyDiv w:val="1"/>
      <w:marLeft w:val="0"/>
      <w:marRight w:val="0"/>
      <w:marTop w:val="0"/>
      <w:marBottom w:val="0"/>
      <w:divBdr>
        <w:top w:val="none" w:sz="0" w:space="0" w:color="auto"/>
        <w:left w:val="none" w:sz="0" w:space="0" w:color="auto"/>
        <w:bottom w:val="none" w:sz="0" w:space="0" w:color="auto"/>
        <w:right w:val="none" w:sz="0" w:space="0" w:color="auto"/>
      </w:divBdr>
    </w:div>
    <w:div w:id="144398668">
      <w:bodyDiv w:val="1"/>
      <w:marLeft w:val="0"/>
      <w:marRight w:val="0"/>
      <w:marTop w:val="0"/>
      <w:marBottom w:val="0"/>
      <w:divBdr>
        <w:top w:val="none" w:sz="0" w:space="0" w:color="auto"/>
        <w:left w:val="none" w:sz="0" w:space="0" w:color="auto"/>
        <w:bottom w:val="none" w:sz="0" w:space="0" w:color="auto"/>
        <w:right w:val="none" w:sz="0" w:space="0" w:color="auto"/>
      </w:divBdr>
    </w:div>
    <w:div w:id="148373556">
      <w:bodyDiv w:val="1"/>
      <w:marLeft w:val="0"/>
      <w:marRight w:val="0"/>
      <w:marTop w:val="0"/>
      <w:marBottom w:val="0"/>
      <w:divBdr>
        <w:top w:val="none" w:sz="0" w:space="0" w:color="auto"/>
        <w:left w:val="none" w:sz="0" w:space="0" w:color="auto"/>
        <w:bottom w:val="none" w:sz="0" w:space="0" w:color="auto"/>
        <w:right w:val="none" w:sz="0" w:space="0" w:color="auto"/>
      </w:divBdr>
    </w:div>
    <w:div w:id="153764397">
      <w:bodyDiv w:val="1"/>
      <w:marLeft w:val="0"/>
      <w:marRight w:val="0"/>
      <w:marTop w:val="0"/>
      <w:marBottom w:val="0"/>
      <w:divBdr>
        <w:top w:val="none" w:sz="0" w:space="0" w:color="auto"/>
        <w:left w:val="none" w:sz="0" w:space="0" w:color="auto"/>
        <w:bottom w:val="none" w:sz="0" w:space="0" w:color="auto"/>
        <w:right w:val="none" w:sz="0" w:space="0" w:color="auto"/>
      </w:divBdr>
    </w:div>
    <w:div w:id="162162156">
      <w:bodyDiv w:val="1"/>
      <w:marLeft w:val="0"/>
      <w:marRight w:val="0"/>
      <w:marTop w:val="0"/>
      <w:marBottom w:val="0"/>
      <w:divBdr>
        <w:top w:val="none" w:sz="0" w:space="0" w:color="auto"/>
        <w:left w:val="none" w:sz="0" w:space="0" w:color="auto"/>
        <w:bottom w:val="none" w:sz="0" w:space="0" w:color="auto"/>
        <w:right w:val="none" w:sz="0" w:space="0" w:color="auto"/>
      </w:divBdr>
    </w:div>
    <w:div w:id="162278299">
      <w:bodyDiv w:val="1"/>
      <w:marLeft w:val="0"/>
      <w:marRight w:val="0"/>
      <w:marTop w:val="0"/>
      <w:marBottom w:val="0"/>
      <w:divBdr>
        <w:top w:val="none" w:sz="0" w:space="0" w:color="auto"/>
        <w:left w:val="none" w:sz="0" w:space="0" w:color="auto"/>
        <w:bottom w:val="none" w:sz="0" w:space="0" w:color="auto"/>
        <w:right w:val="none" w:sz="0" w:space="0" w:color="auto"/>
      </w:divBdr>
    </w:div>
    <w:div w:id="163715073">
      <w:bodyDiv w:val="1"/>
      <w:marLeft w:val="0"/>
      <w:marRight w:val="0"/>
      <w:marTop w:val="0"/>
      <w:marBottom w:val="0"/>
      <w:divBdr>
        <w:top w:val="none" w:sz="0" w:space="0" w:color="auto"/>
        <w:left w:val="none" w:sz="0" w:space="0" w:color="auto"/>
        <w:bottom w:val="none" w:sz="0" w:space="0" w:color="auto"/>
        <w:right w:val="none" w:sz="0" w:space="0" w:color="auto"/>
      </w:divBdr>
    </w:div>
    <w:div w:id="169567180">
      <w:bodyDiv w:val="1"/>
      <w:marLeft w:val="0"/>
      <w:marRight w:val="0"/>
      <w:marTop w:val="0"/>
      <w:marBottom w:val="0"/>
      <w:divBdr>
        <w:top w:val="none" w:sz="0" w:space="0" w:color="auto"/>
        <w:left w:val="none" w:sz="0" w:space="0" w:color="auto"/>
        <w:bottom w:val="none" w:sz="0" w:space="0" w:color="auto"/>
        <w:right w:val="none" w:sz="0" w:space="0" w:color="auto"/>
      </w:divBdr>
    </w:div>
    <w:div w:id="185949669">
      <w:bodyDiv w:val="1"/>
      <w:marLeft w:val="0"/>
      <w:marRight w:val="0"/>
      <w:marTop w:val="0"/>
      <w:marBottom w:val="0"/>
      <w:divBdr>
        <w:top w:val="none" w:sz="0" w:space="0" w:color="auto"/>
        <w:left w:val="none" w:sz="0" w:space="0" w:color="auto"/>
        <w:bottom w:val="none" w:sz="0" w:space="0" w:color="auto"/>
        <w:right w:val="none" w:sz="0" w:space="0" w:color="auto"/>
      </w:divBdr>
    </w:div>
    <w:div w:id="191502034">
      <w:bodyDiv w:val="1"/>
      <w:marLeft w:val="0"/>
      <w:marRight w:val="0"/>
      <w:marTop w:val="0"/>
      <w:marBottom w:val="0"/>
      <w:divBdr>
        <w:top w:val="none" w:sz="0" w:space="0" w:color="auto"/>
        <w:left w:val="none" w:sz="0" w:space="0" w:color="auto"/>
        <w:bottom w:val="none" w:sz="0" w:space="0" w:color="auto"/>
        <w:right w:val="none" w:sz="0" w:space="0" w:color="auto"/>
      </w:divBdr>
    </w:div>
    <w:div w:id="193688401">
      <w:bodyDiv w:val="1"/>
      <w:marLeft w:val="0"/>
      <w:marRight w:val="0"/>
      <w:marTop w:val="0"/>
      <w:marBottom w:val="0"/>
      <w:divBdr>
        <w:top w:val="none" w:sz="0" w:space="0" w:color="auto"/>
        <w:left w:val="none" w:sz="0" w:space="0" w:color="auto"/>
        <w:bottom w:val="none" w:sz="0" w:space="0" w:color="auto"/>
        <w:right w:val="none" w:sz="0" w:space="0" w:color="auto"/>
      </w:divBdr>
    </w:div>
    <w:div w:id="206645677">
      <w:bodyDiv w:val="1"/>
      <w:marLeft w:val="0"/>
      <w:marRight w:val="0"/>
      <w:marTop w:val="0"/>
      <w:marBottom w:val="0"/>
      <w:divBdr>
        <w:top w:val="none" w:sz="0" w:space="0" w:color="auto"/>
        <w:left w:val="none" w:sz="0" w:space="0" w:color="auto"/>
        <w:bottom w:val="none" w:sz="0" w:space="0" w:color="auto"/>
        <w:right w:val="none" w:sz="0" w:space="0" w:color="auto"/>
      </w:divBdr>
    </w:div>
    <w:div w:id="214196999">
      <w:bodyDiv w:val="1"/>
      <w:marLeft w:val="0"/>
      <w:marRight w:val="0"/>
      <w:marTop w:val="0"/>
      <w:marBottom w:val="0"/>
      <w:divBdr>
        <w:top w:val="none" w:sz="0" w:space="0" w:color="auto"/>
        <w:left w:val="none" w:sz="0" w:space="0" w:color="auto"/>
        <w:bottom w:val="none" w:sz="0" w:space="0" w:color="auto"/>
        <w:right w:val="none" w:sz="0" w:space="0" w:color="auto"/>
      </w:divBdr>
    </w:div>
    <w:div w:id="219249622">
      <w:bodyDiv w:val="1"/>
      <w:marLeft w:val="0"/>
      <w:marRight w:val="0"/>
      <w:marTop w:val="0"/>
      <w:marBottom w:val="0"/>
      <w:divBdr>
        <w:top w:val="none" w:sz="0" w:space="0" w:color="auto"/>
        <w:left w:val="none" w:sz="0" w:space="0" w:color="auto"/>
        <w:bottom w:val="none" w:sz="0" w:space="0" w:color="auto"/>
        <w:right w:val="none" w:sz="0" w:space="0" w:color="auto"/>
      </w:divBdr>
    </w:div>
    <w:div w:id="225461752">
      <w:bodyDiv w:val="1"/>
      <w:marLeft w:val="0"/>
      <w:marRight w:val="0"/>
      <w:marTop w:val="0"/>
      <w:marBottom w:val="0"/>
      <w:divBdr>
        <w:top w:val="none" w:sz="0" w:space="0" w:color="auto"/>
        <w:left w:val="none" w:sz="0" w:space="0" w:color="auto"/>
        <w:bottom w:val="none" w:sz="0" w:space="0" w:color="auto"/>
        <w:right w:val="none" w:sz="0" w:space="0" w:color="auto"/>
      </w:divBdr>
    </w:div>
    <w:div w:id="230509754">
      <w:bodyDiv w:val="1"/>
      <w:marLeft w:val="0"/>
      <w:marRight w:val="0"/>
      <w:marTop w:val="0"/>
      <w:marBottom w:val="0"/>
      <w:divBdr>
        <w:top w:val="none" w:sz="0" w:space="0" w:color="auto"/>
        <w:left w:val="none" w:sz="0" w:space="0" w:color="auto"/>
        <w:bottom w:val="none" w:sz="0" w:space="0" w:color="auto"/>
        <w:right w:val="none" w:sz="0" w:space="0" w:color="auto"/>
      </w:divBdr>
    </w:div>
    <w:div w:id="232393101">
      <w:bodyDiv w:val="1"/>
      <w:marLeft w:val="0"/>
      <w:marRight w:val="0"/>
      <w:marTop w:val="0"/>
      <w:marBottom w:val="0"/>
      <w:divBdr>
        <w:top w:val="none" w:sz="0" w:space="0" w:color="auto"/>
        <w:left w:val="none" w:sz="0" w:space="0" w:color="auto"/>
        <w:bottom w:val="none" w:sz="0" w:space="0" w:color="auto"/>
        <w:right w:val="none" w:sz="0" w:space="0" w:color="auto"/>
      </w:divBdr>
    </w:div>
    <w:div w:id="232547095">
      <w:bodyDiv w:val="1"/>
      <w:marLeft w:val="0"/>
      <w:marRight w:val="0"/>
      <w:marTop w:val="0"/>
      <w:marBottom w:val="0"/>
      <w:divBdr>
        <w:top w:val="none" w:sz="0" w:space="0" w:color="auto"/>
        <w:left w:val="none" w:sz="0" w:space="0" w:color="auto"/>
        <w:bottom w:val="none" w:sz="0" w:space="0" w:color="auto"/>
        <w:right w:val="none" w:sz="0" w:space="0" w:color="auto"/>
      </w:divBdr>
    </w:div>
    <w:div w:id="233787180">
      <w:bodyDiv w:val="1"/>
      <w:marLeft w:val="0"/>
      <w:marRight w:val="0"/>
      <w:marTop w:val="0"/>
      <w:marBottom w:val="0"/>
      <w:divBdr>
        <w:top w:val="none" w:sz="0" w:space="0" w:color="auto"/>
        <w:left w:val="none" w:sz="0" w:space="0" w:color="auto"/>
        <w:bottom w:val="none" w:sz="0" w:space="0" w:color="auto"/>
        <w:right w:val="none" w:sz="0" w:space="0" w:color="auto"/>
      </w:divBdr>
    </w:div>
    <w:div w:id="234555831">
      <w:bodyDiv w:val="1"/>
      <w:marLeft w:val="0"/>
      <w:marRight w:val="0"/>
      <w:marTop w:val="0"/>
      <w:marBottom w:val="0"/>
      <w:divBdr>
        <w:top w:val="none" w:sz="0" w:space="0" w:color="auto"/>
        <w:left w:val="none" w:sz="0" w:space="0" w:color="auto"/>
        <w:bottom w:val="none" w:sz="0" w:space="0" w:color="auto"/>
        <w:right w:val="none" w:sz="0" w:space="0" w:color="auto"/>
      </w:divBdr>
    </w:div>
    <w:div w:id="238056791">
      <w:bodyDiv w:val="1"/>
      <w:marLeft w:val="0"/>
      <w:marRight w:val="0"/>
      <w:marTop w:val="0"/>
      <w:marBottom w:val="0"/>
      <w:divBdr>
        <w:top w:val="none" w:sz="0" w:space="0" w:color="auto"/>
        <w:left w:val="none" w:sz="0" w:space="0" w:color="auto"/>
        <w:bottom w:val="none" w:sz="0" w:space="0" w:color="auto"/>
        <w:right w:val="none" w:sz="0" w:space="0" w:color="auto"/>
      </w:divBdr>
    </w:div>
    <w:div w:id="242497014">
      <w:bodyDiv w:val="1"/>
      <w:marLeft w:val="0"/>
      <w:marRight w:val="0"/>
      <w:marTop w:val="0"/>
      <w:marBottom w:val="0"/>
      <w:divBdr>
        <w:top w:val="none" w:sz="0" w:space="0" w:color="auto"/>
        <w:left w:val="none" w:sz="0" w:space="0" w:color="auto"/>
        <w:bottom w:val="none" w:sz="0" w:space="0" w:color="auto"/>
        <w:right w:val="none" w:sz="0" w:space="0" w:color="auto"/>
      </w:divBdr>
    </w:div>
    <w:div w:id="244724839">
      <w:bodyDiv w:val="1"/>
      <w:marLeft w:val="0"/>
      <w:marRight w:val="0"/>
      <w:marTop w:val="0"/>
      <w:marBottom w:val="0"/>
      <w:divBdr>
        <w:top w:val="none" w:sz="0" w:space="0" w:color="auto"/>
        <w:left w:val="none" w:sz="0" w:space="0" w:color="auto"/>
        <w:bottom w:val="none" w:sz="0" w:space="0" w:color="auto"/>
        <w:right w:val="none" w:sz="0" w:space="0" w:color="auto"/>
      </w:divBdr>
    </w:div>
    <w:div w:id="247738068">
      <w:bodyDiv w:val="1"/>
      <w:marLeft w:val="0"/>
      <w:marRight w:val="0"/>
      <w:marTop w:val="0"/>
      <w:marBottom w:val="0"/>
      <w:divBdr>
        <w:top w:val="none" w:sz="0" w:space="0" w:color="auto"/>
        <w:left w:val="none" w:sz="0" w:space="0" w:color="auto"/>
        <w:bottom w:val="none" w:sz="0" w:space="0" w:color="auto"/>
        <w:right w:val="none" w:sz="0" w:space="0" w:color="auto"/>
      </w:divBdr>
    </w:div>
    <w:div w:id="260912926">
      <w:bodyDiv w:val="1"/>
      <w:marLeft w:val="0"/>
      <w:marRight w:val="0"/>
      <w:marTop w:val="0"/>
      <w:marBottom w:val="0"/>
      <w:divBdr>
        <w:top w:val="none" w:sz="0" w:space="0" w:color="auto"/>
        <w:left w:val="none" w:sz="0" w:space="0" w:color="auto"/>
        <w:bottom w:val="none" w:sz="0" w:space="0" w:color="auto"/>
        <w:right w:val="none" w:sz="0" w:space="0" w:color="auto"/>
      </w:divBdr>
    </w:div>
    <w:div w:id="272639644">
      <w:bodyDiv w:val="1"/>
      <w:marLeft w:val="0"/>
      <w:marRight w:val="0"/>
      <w:marTop w:val="0"/>
      <w:marBottom w:val="0"/>
      <w:divBdr>
        <w:top w:val="none" w:sz="0" w:space="0" w:color="auto"/>
        <w:left w:val="none" w:sz="0" w:space="0" w:color="auto"/>
        <w:bottom w:val="none" w:sz="0" w:space="0" w:color="auto"/>
        <w:right w:val="none" w:sz="0" w:space="0" w:color="auto"/>
      </w:divBdr>
    </w:div>
    <w:div w:id="277025869">
      <w:bodyDiv w:val="1"/>
      <w:marLeft w:val="0"/>
      <w:marRight w:val="0"/>
      <w:marTop w:val="0"/>
      <w:marBottom w:val="0"/>
      <w:divBdr>
        <w:top w:val="none" w:sz="0" w:space="0" w:color="auto"/>
        <w:left w:val="none" w:sz="0" w:space="0" w:color="auto"/>
        <w:bottom w:val="none" w:sz="0" w:space="0" w:color="auto"/>
        <w:right w:val="none" w:sz="0" w:space="0" w:color="auto"/>
      </w:divBdr>
    </w:div>
    <w:div w:id="288098545">
      <w:bodyDiv w:val="1"/>
      <w:marLeft w:val="0"/>
      <w:marRight w:val="0"/>
      <w:marTop w:val="0"/>
      <w:marBottom w:val="0"/>
      <w:divBdr>
        <w:top w:val="none" w:sz="0" w:space="0" w:color="auto"/>
        <w:left w:val="none" w:sz="0" w:space="0" w:color="auto"/>
        <w:bottom w:val="none" w:sz="0" w:space="0" w:color="auto"/>
        <w:right w:val="none" w:sz="0" w:space="0" w:color="auto"/>
      </w:divBdr>
    </w:div>
    <w:div w:id="295527249">
      <w:bodyDiv w:val="1"/>
      <w:marLeft w:val="0"/>
      <w:marRight w:val="0"/>
      <w:marTop w:val="0"/>
      <w:marBottom w:val="0"/>
      <w:divBdr>
        <w:top w:val="none" w:sz="0" w:space="0" w:color="auto"/>
        <w:left w:val="none" w:sz="0" w:space="0" w:color="auto"/>
        <w:bottom w:val="none" w:sz="0" w:space="0" w:color="auto"/>
        <w:right w:val="none" w:sz="0" w:space="0" w:color="auto"/>
      </w:divBdr>
    </w:div>
    <w:div w:id="297565196">
      <w:bodyDiv w:val="1"/>
      <w:marLeft w:val="0"/>
      <w:marRight w:val="0"/>
      <w:marTop w:val="0"/>
      <w:marBottom w:val="0"/>
      <w:divBdr>
        <w:top w:val="none" w:sz="0" w:space="0" w:color="auto"/>
        <w:left w:val="none" w:sz="0" w:space="0" w:color="auto"/>
        <w:bottom w:val="none" w:sz="0" w:space="0" w:color="auto"/>
        <w:right w:val="none" w:sz="0" w:space="0" w:color="auto"/>
      </w:divBdr>
    </w:div>
    <w:div w:id="301811276">
      <w:bodyDiv w:val="1"/>
      <w:marLeft w:val="0"/>
      <w:marRight w:val="0"/>
      <w:marTop w:val="0"/>
      <w:marBottom w:val="0"/>
      <w:divBdr>
        <w:top w:val="none" w:sz="0" w:space="0" w:color="auto"/>
        <w:left w:val="none" w:sz="0" w:space="0" w:color="auto"/>
        <w:bottom w:val="none" w:sz="0" w:space="0" w:color="auto"/>
        <w:right w:val="none" w:sz="0" w:space="0" w:color="auto"/>
      </w:divBdr>
    </w:div>
    <w:div w:id="306278790">
      <w:bodyDiv w:val="1"/>
      <w:marLeft w:val="0"/>
      <w:marRight w:val="0"/>
      <w:marTop w:val="0"/>
      <w:marBottom w:val="0"/>
      <w:divBdr>
        <w:top w:val="none" w:sz="0" w:space="0" w:color="auto"/>
        <w:left w:val="none" w:sz="0" w:space="0" w:color="auto"/>
        <w:bottom w:val="none" w:sz="0" w:space="0" w:color="auto"/>
        <w:right w:val="none" w:sz="0" w:space="0" w:color="auto"/>
      </w:divBdr>
    </w:div>
    <w:div w:id="310210102">
      <w:bodyDiv w:val="1"/>
      <w:marLeft w:val="0"/>
      <w:marRight w:val="0"/>
      <w:marTop w:val="0"/>
      <w:marBottom w:val="0"/>
      <w:divBdr>
        <w:top w:val="none" w:sz="0" w:space="0" w:color="auto"/>
        <w:left w:val="none" w:sz="0" w:space="0" w:color="auto"/>
        <w:bottom w:val="none" w:sz="0" w:space="0" w:color="auto"/>
        <w:right w:val="none" w:sz="0" w:space="0" w:color="auto"/>
      </w:divBdr>
    </w:div>
    <w:div w:id="313071028">
      <w:bodyDiv w:val="1"/>
      <w:marLeft w:val="0"/>
      <w:marRight w:val="0"/>
      <w:marTop w:val="0"/>
      <w:marBottom w:val="0"/>
      <w:divBdr>
        <w:top w:val="none" w:sz="0" w:space="0" w:color="auto"/>
        <w:left w:val="none" w:sz="0" w:space="0" w:color="auto"/>
        <w:bottom w:val="none" w:sz="0" w:space="0" w:color="auto"/>
        <w:right w:val="none" w:sz="0" w:space="0" w:color="auto"/>
      </w:divBdr>
    </w:div>
    <w:div w:id="319119522">
      <w:bodyDiv w:val="1"/>
      <w:marLeft w:val="0"/>
      <w:marRight w:val="0"/>
      <w:marTop w:val="0"/>
      <w:marBottom w:val="0"/>
      <w:divBdr>
        <w:top w:val="none" w:sz="0" w:space="0" w:color="auto"/>
        <w:left w:val="none" w:sz="0" w:space="0" w:color="auto"/>
        <w:bottom w:val="none" w:sz="0" w:space="0" w:color="auto"/>
        <w:right w:val="none" w:sz="0" w:space="0" w:color="auto"/>
      </w:divBdr>
    </w:div>
    <w:div w:id="319386249">
      <w:bodyDiv w:val="1"/>
      <w:marLeft w:val="0"/>
      <w:marRight w:val="0"/>
      <w:marTop w:val="0"/>
      <w:marBottom w:val="0"/>
      <w:divBdr>
        <w:top w:val="none" w:sz="0" w:space="0" w:color="auto"/>
        <w:left w:val="none" w:sz="0" w:space="0" w:color="auto"/>
        <w:bottom w:val="none" w:sz="0" w:space="0" w:color="auto"/>
        <w:right w:val="none" w:sz="0" w:space="0" w:color="auto"/>
      </w:divBdr>
    </w:div>
    <w:div w:id="320082240">
      <w:bodyDiv w:val="1"/>
      <w:marLeft w:val="0"/>
      <w:marRight w:val="0"/>
      <w:marTop w:val="0"/>
      <w:marBottom w:val="0"/>
      <w:divBdr>
        <w:top w:val="none" w:sz="0" w:space="0" w:color="auto"/>
        <w:left w:val="none" w:sz="0" w:space="0" w:color="auto"/>
        <w:bottom w:val="none" w:sz="0" w:space="0" w:color="auto"/>
        <w:right w:val="none" w:sz="0" w:space="0" w:color="auto"/>
      </w:divBdr>
    </w:div>
    <w:div w:id="320742035">
      <w:bodyDiv w:val="1"/>
      <w:marLeft w:val="0"/>
      <w:marRight w:val="0"/>
      <w:marTop w:val="0"/>
      <w:marBottom w:val="0"/>
      <w:divBdr>
        <w:top w:val="none" w:sz="0" w:space="0" w:color="auto"/>
        <w:left w:val="none" w:sz="0" w:space="0" w:color="auto"/>
        <w:bottom w:val="none" w:sz="0" w:space="0" w:color="auto"/>
        <w:right w:val="none" w:sz="0" w:space="0" w:color="auto"/>
      </w:divBdr>
    </w:div>
    <w:div w:id="326058818">
      <w:bodyDiv w:val="1"/>
      <w:marLeft w:val="0"/>
      <w:marRight w:val="0"/>
      <w:marTop w:val="0"/>
      <w:marBottom w:val="0"/>
      <w:divBdr>
        <w:top w:val="none" w:sz="0" w:space="0" w:color="auto"/>
        <w:left w:val="none" w:sz="0" w:space="0" w:color="auto"/>
        <w:bottom w:val="none" w:sz="0" w:space="0" w:color="auto"/>
        <w:right w:val="none" w:sz="0" w:space="0" w:color="auto"/>
      </w:divBdr>
    </w:div>
    <w:div w:id="327289607">
      <w:bodyDiv w:val="1"/>
      <w:marLeft w:val="0"/>
      <w:marRight w:val="0"/>
      <w:marTop w:val="0"/>
      <w:marBottom w:val="0"/>
      <w:divBdr>
        <w:top w:val="none" w:sz="0" w:space="0" w:color="auto"/>
        <w:left w:val="none" w:sz="0" w:space="0" w:color="auto"/>
        <w:bottom w:val="none" w:sz="0" w:space="0" w:color="auto"/>
        <w:right w:val="none" w:sz="0" w:space="0" w:color="auto"/>
      </w:divBdr>
    </w:div>
    <w:div w:id="328138822">
      <w:bodyDiv w:val="1"/>
      <w:marLeft w:val="0"/>
      <w:marRight w:val="0"/>
      <w:marTop w:val="0"/>
      <w:marBottom w:val="0"/>
      <w:divBdr>
        <w:top w:val="none" w:sz="0" w:space="0" w:color="auto"/>
        <w:left w:val="none" w:sz="0" w:space="0" w:color="auto"/>
        <w:bottom w:val="none" w:sz="0" w:space="0" w:color="auto"/>
        <w:right w:val="none" w:sz="0" w:space="0" w:color="auto"/>
      </w:divBdr>
    </w:div>
    <w:div w:id="335764595">
      <w:bodyDiv w:val="1"/>
      <w:marLeft w:val="0"/>
      <w:marRight w:val="0"/>
      <w:marTop w:val="0"/>
      <w:marBottom w:val="0"/>
      <w:divBdr>
        <w:top w:val="none" w:sz="0" w:space="0" w:color="auto"/>
        <w:left w:val="none" w:sz="0" w:space="0" w:color="auto"/>
        <w:bottom w:val="none" w:sz="0" w:space="0" w:color="auto"/>
        <w:right w:val="none" w:sz="0" w:space="0" w:color="auto"/>
      </w:divBdr>
    </w:div>
    <w:div w:id="339548153">
      <w:bodyDiv w:val="1"/>
      <w:marLeft w:val="0"/>
      <w:marRight w:val="0"/>
      <w:marTop w:val="0"/>
      <w:marBottom w:val="0"/>
      <w:divBdr>
        <w:top w:val="none" w:sz="0" w:space="0" w:color="auto"/>
        <w:left w:val="none" w:sz="0" w:space="0" w:color="auto"/>
        <w:bottom w:val="none" w:sz="0" w:space="0" w:color="auto"/>
        <w:right w:val="none" w:sz="0" w:space="0" w:color="auto"/>
      </w:divBdr>
    </w:div>
    <w:div w:id="339551135">
      <w:bodyDiv w:val="1"/>
      <w:marLeft w:val="0"/>
      <w:marRight w:val="0"/>
      <w:marTop w:val="0"/>
      <w:marBottom w:val="0"/>
      <w:divBdr>
        <w:top w:val="none" w:sz="0" w:space="0" w:color="auto"/>
        <w:left w:val="none" w:sz="0" w:space="0" w:color="auto"/>
        <w:bottom w:val="none" w:sz="0" w:space="0" w:color="auto"/>
        <w:right w:val="none" w:sz="0" w:space="0" w:color="auto"/>
      </w:divBdr>
    </w:div>
    <w:div w:id="342098630">
      <w:bodyDiv w:val="1"/>
      <w:marLeft w:val="0"/>
      <w:marRight w:val="0"/>
      <w:marTop w:val="0"/>
      <w:marBottom w:val="0"/>
      <w:divBdr>
        <w:top w:val="none" w:sz="0" w:space="0" w:color="auto"/>
        <w:left w:val="none" w:sz="0" w:space="0" w:color="auto"/>
        <w:bottom w:val="none" w:sz="0" w:space="0" w:color="auto"/>
        <w:right w:val="none" w:sz="0" w:space="0" w:color="auto"/>
      </w:divBdr>
    </w:div>
    <w:div w:id="345643705">
      <w:bodyDiv w:val="1"/>
      <w:marLeft w:val="0"/>
      <w:marRight w:val="0"/>
      <w:marTop w:val="0"/>
      <w:marBottom w:val="0"/>
      <w:divBdr>
        <w:top w:val="none" w:sz="0" w:space="0" w:color="auto"/>
        <w:left w:val="none" w:sz="0" w:space="0" w:color="auto"/>
        <w:bottom w:val="none" w:sz="0" w:space="0" w:color="auto"/>
        <w:right w:val="none" w:sz="0" w:space="0" w:color="auto"/>
      </w:divBdr>
    </w:div>
    <w:div w:id="346686611">
      <w:bodyDiv w:val="1"/>
      <w:marLeft w:val="0"/>
      <w:marRight w:val="0"/>
      <w:marTop w:val="0"/>
      <w:marBottom w:val="0"/>
      <w:divBdr>
        <w:top w:val="none" w:sz="0" w:space="0" w:color="auto"/>
        <w:left w:val="none" w:sz="0" w:space="0" w:color="auto"/>
        <w:bottom w:val="none" w:sz="0" w:space="0" w:color="auto"/>
        <w:right w:val="none" w:sz="0" w:space="0" w:color="auto"/>
      </w:divBdr>
    </w:div>
    <w:div w:id="356740713">
      <w:bodyDiv w:val="1"/>
      <w:marLeft w:val="0"/>
      <w:marRight w:val="0"/>
      <w:marTop w:val="0"/>
      <w:marBottom w:val="0"/>
      <w:divBdr>
        <w:top w:val="none" w:sz="0" w:space="0" w:color="auto"/>
        <w:left w:val="none" w:sz="0" w:space="0" w:color="auto"/>
        <w:bottom w:val="none" w:sz="0" w:space="0" w:color="auto"/>
        <w:right w:val="none" w:sz="0" w:space="0" w:color="auto"/>
      </w:divBdr>
    </w:div>
    <w:div w:id="359670076">
      <w:bodyDiv w:val="1"/>
      <w:marLeft w:val="0"/>
      <w:marRight w:val="0"/>
      <w:marTop w:val="0"/>
      <w:marBottom w:val="0"/>
      <w:divBdr>
        <w:top w:val="none" w:sz="0" w:space="0" w:color="auto"/>
        <w:left w:val="none" w:sz="0" w:space="0" w:color="auto"/>
        <w:bottom w:val="none" w:sz="0" w:space="0" w:color="auto"/>
        <w:right w:val="none" w:sz="0" w:space="0" w:color="auto"/>
      </w:divBdr>
    </w:div>
    <w:div w:id="361977630">
      <w:bodyDiv w:val="1"/>
      <w:marLeft w:val="0"/>
      <w:marRight w:val="0"/>
      <w:marTop w:val="0"/>
      <w:marBottom w:val="0"/>
      <w:divBdr>
        <w:top w:val="none" w:sz="0" w:space="0" w:color="auto"/>
        <w:left w:val="none" w:sz="0" w:space="0" w:color="auto"/>
        <w:bottom w:val="none" w:sz="0" w:space="0" w:color="auto"/>
        <w:right w:val="none" w:sz="0" w:space="0" w:color="auto"/>
      </w:divBdr>
    </w:div>
    <w:div w:id="364136522">
      <w:bodyDiv w:val="1"/>
      <w:marLeft w:val="0"/>
      <w:marRight w:val="0"/>
      <w:marTop w:val="0"/>
      <w:marBottom w:val="0"/>
      <w:divBdr>
        <w:top w:val="none" w:sz="0" w:space="0" w:color="auto"/>
        <w:left w:val="none" w:sz="0" w:space="0" w:color="auto"/>
        <w:bottom w:val="none" w:sz="0" w:space="0" w:color="auto"/>
        <w:right w:val="none" w:sz="0" w:space="0" w:color="auto"/>
      </w:divBdr>
    </w:div>
    <w:div w:id="364258837">
      <w:bodyDiv w:val="1"/>
      <w:marLeft w:val="0"/>
      <w:marRight w:val="0"/>
      <w:marTop w:val="0"/>
      <w:marBottom w:val="0"/>
      <w:divBdr>
        <w:top w:val="none" w:sz="0" w:space="0" w:color="auto"/>
        <w:left w:val="none" w:sz="0" w:space="0" w:color="auto"/>
        <w:bottom w:val="none" w:sz="0" w:space="0" w:color="auto"/>
        <w:right w:val="none" w:sz="0" w:space="0" w:color="auto"/>
      </w:divBdr>
    </w:div>
    <w:div w:id="367991690">
      <w:bodyDiv w:val="1"/>
      <w:marLeft w:val="0"/>
      <w:marRight w:val="0"/>
      <w:marTop w:val="0"/>
      <w:marBottom w:val="0"/>
      <w:divBdr>
        <w:top w:val="none" w:sz="0" w:space="0" w:color="auto"/>
        <w:left w:val="none" w:sz="0" w:space="0" w:color="auto"/>
        <w:bottom w:val="none" w:sz="0" w:space="0" w:color="auto"/>
        <w:right w:val="none" w:sz="0" w:space="0" w:color="auto"/>
      </w:divBdr>
    </w:div>
    <w:div w:id="369578621">
      <w:bodyDiv w:val="1"/>
      <w:marLeft w:val="0"/>
      <w:marRight w:val="0"/>
      <w:marTop w:val="0"/>
      <w:marBottom w:val="0"/>
      <w:divBdr>
        <w:top w:val="none" w:sz="0" w:space="0" w:color="auto"/>
        <w:left w:val="none" w:sz="0" w:space="0" w:color="auto"/>
        <w:bottom w:val="none" w:sz="0" w:space="0" w:color="auto"/>
        <w:right w:val="none" w:sz="0" w:space="0" w:color="auto"/>
      </w:divBdr>
    </w:div>
    <w:div w:id="371197181">
      <w:bodyDiv w:val="1"/>
      <w:marLeft w:val="0"/>
      <w:marRight w:val="0"/>
      <w:marTop w:val="0"/>
      <w:marBottom w:val="0"/>
      <w:divBdr>
        <w:top w:val="none" w:sz="0" w:space="0" w:color="auto"/>
        <w:left w:val="none" w:sz="0" w:space="0" w:color="auto"/>
        <w:bottom w:val="none" w:sz="0" w:space="0" w:color="auto"/>
        <w:right w:val="none" w:sz="0" w:space="0" w:color="auto"/>
      </w:divBdr>
    </w:div>
    <w:div w:id="374433765">
      <w:bodyDiv w:val="1"/>
      <w:marLeft w:val="0"/>
      <w:marRight w:val="0"/>
      <w:marTop w:val="0"/>
      <w:marBottom w:val="0"/>
      <w:divBdr>
        <w:top w:val="none" w:sz="0" w:space="0" w:color="auto"/>
        <w:left w:val="none" w:sz="0" w:space="0" w:color="auto"/>
        <w:bottom w:val="none" w:sz="0" w:space="0" w:color="auto"/>
        <w:right w:val="none" w:sz="0" w:space="0" w:color="auto"/>
      </w:divBdr>
    </w:div>
    <w:div w:id="377166259">
      <w:bodyDiv w:val="1"/>
      <w:marLeft w:val="0"/>
      <w:marRight w:val="0"/>
      <w:marTop w:val="0"/>
      <w:marBottom w:val="0"/>
      <w:divBdr>
        <w:top w:val="none" w:sz="0" w:space="0" w:color="auto"/>
        <w:left w:val="none" w:sz="0" w:space="0" w:color="auto"/>
        <w:bottom w:val="none" w:sz="0" w:space="0" w:color="auto"/>
        <w:right w:val="none" w:sz="0" w:space="0" w:color="auto"/>
      </w:divBdr>
    </w:div>
    <w:div w:id="378021347">
      <w:bodyDiv w:val="1"/>
      <w:marLeft w:val="0"/>
      <w:marRight w:val="0"/>
      <w:marTop w:val="0"/>
      <w:marBottom w:val="0"/>
      <w:divBdr>
        <w:top w:val="none" w:sz="0" w:space="0" w:color="auto"/>
        <w:left w:val="none" w:sz="0" w:space="0" w:color="auto"/>
        <w:bottom w:val="none" w:sz="0" w:space="0" w:color="auto"/>
        <w:right w:val="none" w:sz="0" w:space="0" w:color="auto"/>
      </w:divBdr>
    </w:div>
    <w:div w:id="397367483">
      <w:bodyDiv w:val="1"/>
      <w:marLeft w:val="0"/>
      <w:marRight w:val="0"/>
      <w:marTop w:val="0"/>
      <w:marBottom w:val="0"/>
      <w:divBdr>
        <w:top w:val="none" w:sz="0" w:space="0" w:color="auto"/>
        <w:left w:val="none" w:sz="0" w:space="0" w:color="auto"/>
        <w:bottom w:val="none" w:sz="0" w:space="0" w:color="auto"/>
        <w:right w:val="none" w:sz="0" w:space="0" w:color="auto"/>
      </w:divBdr>
    </w:div>
    <w:div w:id="403257777">
      <w:bodyDiv w:val="1"/>
      <w:marLeft w:val="0"/>
      <w:marRight w:val="0"/>
      <w:marTop w:val="0"/>
      <w:marBottom w:val="0"/>
      <w:divBdr>
        <w:top w:val="none" w:sz="0" w:space="0" w:color="auto"/>
        <w:left w:val="none" w:sz="0" w:space="0" w:color="auto"/>
        <w:bottom w:val="none" w:sz="0" w:space="0" w:color="auto"/>
        <w:right w:val="none" w:sz="0" w:space="0" w:color="auto"/>
      </w:divBdr>
    </w:div>
    <w:div w:id="412358418">
      <w:bodyDiv w:val="1"/>
      <w:marLeft w:val="0"/>
      <w:marRight w:val="0"/>
      <w:marTop w:val="0"/>
      <w:marBottom w:val="0"/>
      <w:divBdr>
        <w:top w:val="none" w:sz="0" w:space="0" w:color="auto"/>
        <w:left w:val="none" w:sz="0" w:space="0" w:color="auto"/>
        <w:bottom w:val="none" w:sz="0" w:space="0" w:color="auto"/>
        <w:right w:val="none" w:sz="0" w:space="0" w:color="auto"/>
      </w:divBdr>
    </w:div>
    <w:div w:id="416024655">
      <w:bodyDiv w:val="1"/>
      <w:marLeft w:val="0"/>
      <w:marRight w:val="0"/>
      <w:marTop w:val="0"/>
      <w:marBottom w:val="0"/>
      <w:divBdr>
        <w:top w:val="none" w:sz="0" w:space="0" w:color="auto"/>
        <w:left w:val="none" w:sz="0" w:space="0" w:color="auto"/>
        <w:bottom w:val="none" w:sz="0" w:space="0" w:color="auto"/>
        <w:right w:val="none" w:sz="0" w:space="0" w:color="auto"/>
      </w:divBdr>
    </w:div>
    <w:div w:id="419839572">
      <w:bodyDiv w:val="1"/>
      <w:marLeft w:val="0"/>
      <w:marRight w:val="0"/>
      <w:marTop w:val="0"/>
      <w:marBottom w:val="0"/>
      <w:divBdr>
        <w:top w:val="none" w:sz="0" w:space="0" w:color="auto"/>
        <w:left w:val="none" w:sz="0" w:space="0" w:color="auto"/>
        <w:bottom w:val="none" w:sz="0" w:space="0" w:color="auto"/>
        <w:right w:val="none" w:sz="0" w:space="0" w:color="auto"/>
      </w:divBdr>
    </w:div>
    <w:div w:id="420298596">
      <w:bodyDiv w:val="1"/>
      <w:marLeft w:val="0"/>
      <w:marRight w:val="0"/>
      <w:marTop w:val="0"/>
      <w:marBottom w:val="0"/>
      <w:divBdr>
        <w:top w:val="none" w:sz="0" w:space="0" w:color="auto"/>
        <w:left w:val="none" w:sz="0" w:space="0" w:color="auto"/>
        <w:bottom w:val="none" w:sz="0" w:space="0" w:color="auto"/>
        <w:right w:val="none" w:sz="0" w:space="0" w:color="auto"/>
      </w:divBdr>
    </w:div>
    <w:div w:id="428896233">
      <w:bodyDiv w:val="1"/>
      <w:marLeft w:val="0"/>
      <w:marRight w:val="0"/>
      <w:marTop w:val="0"/>
      <w:marBottom w:val="0"/>
      <w:divBdr>
        <w:top w:val="none" w:sz="0" w:space="0" w:color="auto"/>
        <w:left w:val="none" w:sz="0" w:space="0" w:color="auto"/>
        <w:bottom w:val="none" w:sz="0" w:space="0" w:color="auto"/>
        <w:right w:val="none" w:sz="0" w:space="0" w:color="auto"/>
      </w:divBdr>
    </w:div>
    <w:div w:id="430590099">
      <w:bodyDiv w:val="1"/>
      <w:marLeft w:val="0"/>
      <w:marRight w:val="0"/>
      <w:marTop w:val="0"/>
      <w:marBottom w:val="0"/>
      <w:divBdr>
        <w:top w:val="none" w:sz="0" w:space="0" w:color="auto"/>
        <w:left w:val="none" w:sz="0" w:space="0" w:color="auto"/>
        <w:bottom w:val="none" w:sz="0" w:space="0" w:color="auto"/>
        <w:right w:val="none" w:sz="0" w:space="0" w:color="auto"/>
      </w:divBdr>
    </w:div>
    <w:div w:id="431322531">
      <w:bodyDiv w:val="1"/>
      <w:marLeft w:val="0"/>
      <w:marRight w:val="0"/>
      <w:marTop w:val="0"/>
      <w:marBottom w:val="0"/>
      <w:divBdr>
        <w:top w:val="none" w:sz="0" w:space="0" w:color="auto"/>
        <w:left w:val="none" w:sz="0" w:space="0" w:color="auto"/>
        <w:bottom w:val="none" w:sz="0" w:space="0" w:color="auto"/>
        <w:right w:val="none" w:sz="0" w:space="0" w:color="auto"/>
      </w:divBdr>
    </w:div>
    <w:div w:id="432557273">
      <w:bodyDiv w:val="1"/>
      <w:marLeft w:val="0"/>
      <w:marRight w:val="0"/>
      <w:marTop w:val="0"/>
      <w:marBottom w:val="0"/>
      <w:divBdr>
        <w:top w:val="none" w:sz="0" w:space="0" w:color="auto"/>
        <w:left w:val="none" w:sz="0" w:space="0" w:color="auto"/>
        <w:bottom w:val="none" w:sz="0" w:space="0" w:color="auto"/>
        <w:right w:val="none" w:sz="0" w:space="0" w:color="auto"/>
      </w:divBdr>
    </w:div>
    <w:div w:id="435247532">
      <w:bodyDiv w:val="1"/>
      <w:marLeft w:val="0"/>
      <w:marRight w:val="0"/>
      <w:marTop w:val="0"/>
      <w:marBottom w:val="0"/>
      <w:divBdr>
        <w:top w:val="none" w:sz="0" w:space="0" w:color="auto"/>
        <w:left w:val="none" w:sz="0" w:space="0" w:color="auto"/>
        <w:bottom w:val="none" w:sz="0" w:space="0" w:color="auto"/>
        <w:right w:val="none" w:sz="0" w:space="0" w:color="auto"/>
      </w:divBdr>
    </w:div>
    <w:div w:id="439573910">
      <w:bodyDiv w:val="1"/>
      <w:marLeft w:val="0"/>
      <w:marRight w:val="0"/>
      <w:marTop w:val="0"/>
      <w:marBottom w:val="0"/>
      <w:divBdr>
        <w:top w:val="none" w:sz="0" w:space="0" w:color="auto"/>
        <w:left w:val="none" w:sz="0" w:space="0" w:color="auto"/>
        <w:bottom w:val="none" w:sz="0" w:space="0" w:color="auto"/>
        <w:right w:val="none" w:sz="0" w:space="0" w:color="auto"/>
      </w:divBdr>
    </w:div>
    <w:div w:id="445269025">
      <w:bodyDiv w:val="1"/>
      <w:marLeft w:val="0"/>
      <w:marRight w:val="0"/>
      <w:marTop w:val="0"/>
      <w:marBottom w:val="0"/>
      <w:divBdr>
        <w:top w:val="none" w:sz="0" w:space="0" w:color="auto"/>
        <w:left w:val="none" w:sz="0" w:space="0" w:color="auto"/>
        <w:bottom w:val="none" w:sz="0" w:space="0" w:color="auto"/>
        <w:right w:val="none" w:sz="0" w:space="0" w:color="auto"/>
      </w:divBdr>
    </w:div>
    <w:div w:id="445544068">
      <w:bodyDiv w:val="1"/>
      <w:marLeft w:val="0"/>
      <w:marRight w:val="0"/>
      <w:marTop w:val="0"/>
      <w:marBottom w:val="0"/>
      <w:divBdr>
        <w:top w:val="none" w:sz="0" w:space="0" w:color="auto"/>
        <w:left w:val="none" w:sz="0" w:space="0" w:color="auto"/>
        <w:bottom w:val="none" w:sz="0" w:space="0" w:color="auto"/>
        <w:right w:val="none" w:sz="0" w:space="0" w:color="auto"/>
      </w:divBdr>
    </w:div>
    <w:div w:id="447050681">
      <w:bodyDiv w:val="1"/>
      <w:marLeft w:val="0"/>
      <w:marRight w:val="0"/>
      <w:marTop w:val="0"/>
      <w:marBottom w:val="0"/>
      <w:divBdr>
        <w:top w:val="none" w:sz="0" w:space="0" w:color="auto"/>
        <w:left w:val="none" w:sz="0" w:space="0" w:color="auto"/>
        <w:bottom w:val="none" w:sz="0" w:space="0" w:color="auto"/>
        <w:right w:val="none" w:sz="0" w:space="0" w:color="auto"/>
      </w:divBdr>
    </w:div>
    <w:div w:id="463427158">
      <w:bodyDiv w:val="1"/>
      <w:marLeft w:val="0"/>
      <w:marRight w:val="0"/>
      <w:marTop w:val="0"/>
      <w:marBottom w:val="0"/>
      <w:divBdr>
        <w:top w:val="none" w:sz="0" w:space="0" w:color="auto"/>
        <w:left w:val="none" w:sz="0" w:space="0" w:color="auto"/>
        <w:bottom w:val="none" w:sz="0" w:space="0" w:color="auto"/>
        <w:right w:val="none" w:sz="0" w:space="0" w:color="auto"/>
      </w:divBdr>
    </w:div>
    <w:div w:id="473327477">
      <w:bodyDiv w:val="1"/>
      <w:marLeft w:val="0"/>
      <w:marRight w:val="0"/>
      <w:marTop w:val="0"/>
      <w:marBottom w:val="0"/>
      <w:divBdr>
        <w:top w:val="none" w:sz="0" w:space="0" w:color="auto"/>
        <w:left w:val="none" w:sz="0" w:space="0" w:color="auto"/>
        <w:bottom w:val="none" w:sz="0" w:space="0" w:color="auto"/>
        <w:right w:val="none" w:sz="0" w:space="0" w:color="auto"/>
      </w:divBdr>
    </w:div>
    <w:div w:id="473523092">
      <w:bodyDiv w:val="1"/>
      <w:marLeft w:val="0"/>
      <w:marRight w:val="0"/>
      <w:marTop w:val="0"/>
      <w:marBottom w:val="0"/>
      <w:divBdr>
        <w:top w:val="none" w:sz="0" w:space="0" w:color="auto"/>
        <w:left w:val="none" w:sz="0" w:space="0" w:color="auto"/>
        <w:bottom w:val="none" w:sz="0" w:space="0" w:color="auto"/>
        <w:right w:val="none" w:sz="0" w:space="0" w:color="auto"/>
      </w:divBdr>
    </w:div>
    <w:div w:id="473957146">
      <w:bodyDiv w:val="1"/>
      <w:marLeft w:val="0"/>
      <w:marRight w:val="0"/>
      <w:marTop w:val="0"/>
      <w:marBottom w:val="0"/>
      <w:divBdr>
        <w:top w:val="none" w:sz="0" w:space="0" w:color="auto"/>
        <w:left w:val="none" w:sz="0" w:space="0" w:color="auto"/>
        <w:bottom w:val="none" w:sz="0" w:space="0" w:color="auto"/>
        <w:right w:val="none" w:sz="0" w:space="0" w:color="auto"/>
      </w:divBdr>
    </w:div>
    <w:div w:id="480580066">
      <w:bodyDiv w:val="1"/>
      <w:marLeft w:val="0"/>
      <w:marRight w:val="0"/>
      <w:marTop w:val="0"/>
      <w:marBottom w:val="0"/>
      <w:divBdr>
        <w:top w:val="none" w:sz="0" w:space="0" w:color="auto"/>
        <w:left w:val="none" w:sz="0" w:space="0" w:color="auto"/>
        <w:bottom w:val="none" w:sz="0" w:space="0" w:color="auto"/>
        <w:right w:val="none" w:sz="0" w:space="0" w:color="auto"/>
      </w:divBdr>
    </w:div>
    <w:div w:id="481965540">
      <w:bodyDiv w:val="1"/>
      <w:marLeft w:val="0"/>
      <w:marRight w:val="0"/>
      <w:marTop w:val="0"/>
      <w:marBottom w:val="0"/>
      <w:divBdr>
        <w:top w:val="none" w:sz="0" w:space="0" w:color="auto"/>
        <w:left w:val="none" w:sz="0" w:space="0" w:color="auto"/>
        <w:bottom w:val="none" w:sz="0" w:space="0" w:color="auto"/>
        <w:right w:val="none" w:sz="0" w:space="0" w:color="auto"/>
      </w:divBdr>
    </w:div>
    <w:div w:id="486089385">
      <w:bodyDiv w:val="1"/>
      <w:marLeft w:val="0"/>
      <w:marRight w:val="0"/>
      <w:marTop w:val="0"/>
      <w:marBottom w:val="0"/>
      <w:divBdr>
        <w:top w:val="none" w:sz="0" w:space="0" w:color="auto"/>
        <w:left w:val="none" w:sz="0" w:space="0" w:color="auto"/>
        <w:bottom w:val="none" w:sz="0" w:space="0" w:color="auto"/>
        <w:right w:val="none" w:sz="0" w:space="0" w:color="auto"/>
      </w:divBdr>
    </w:div>
    <w:div w:id="498037968">
      <w:bodyDiv w:val="1"/>
      <w:marLeft w:val="0"/>
      <w:marRight w:val="0"/>
      <w:marTop w:val="0"/>
      <w:marBottom w:val="0"/>
      <w:divBdr>
        <w:top w:val="none" w:sz="0" w:space="0" w:color="auto"/>
        <w:left w:val="none" w:sz="0" w:space="0" w:color="auto"/>
        <w:bottom w:val="none" w:sz="0" w:space="0" w:color="auto"/>
        <w:right w:val="none" w:sz="0" w:space="0" w:color="auto"/>
      </w:divBdr>
    </w:div>
    <w:div w:id="498152778">
      <w:bodyDiv w:val="1"/>
      <w:marLeft w:val="0"/>
      <w:marRight w:val="0"/>
      <w:marTop w:val="0"/>
      <w:marBottom w:val="0"/>
      <w:divBdr>
        <w:top w:val="none" w:sz="0" w:space="0" w:color="auto"/>
        <w:left w:val="none" w:sz="0" w:space="0" w:color="auto"/>
        <w:bottom w:val="none" w:sz="0" w:space="0" w:color="auto"/>
        <w:right w:val="none" w:sz="0" w:space="0" w:color="auto"/>
      </w:divBdr>
    </w:div>
    <w:div w:id="499273260">
      <w:bodyDiv w:val="1"/>
      <w:marLeft w:val="0"/>
      <w:marRight w:val="0"/>
      <w:marTop w:val="0"/>
      <w:marBottom w:val="0"/>
      <w:divBdr>
        <w:top w:val="none" w:sz="0" w:space="0" w:color="auto"/>
        <w:left w:val="none" w:sz="0" w:space="0" w:color="auto"/>
        <w:bottom w:val="none" w:sz="0" w:space="0" w:color="auto"/>
        <w:right w:val="none" w:sz="0" w:space="0" w:color="auto"/>
      </w:divBdr>
    </w:div>
    <w:div w:id="501089784">
      <w:bodyDiv w:val="1"/>
      <w:marLeft w:val="0"/>
      <w:marRight w:val="0"/>
      <w:marTop w:val="0"/>
      <w:marBottom w:val="0"/>
      <w:divBdr>
        <w:top w:val="none" w:sz="0" w:space="0" w:color="auto"/>
        <w:left w:val="none" w:sz="0" w:space="0" w:color="auto"/>
        <w:bottom w:val="none" w:sz="0" w:space="0" w:color="auto"/>
        <w:right w:val="none" w:sz="0" w:space="0" w:color="auto"/>
      </w:divBdr>
    </w:div>
    <w:div w:id="501311687">
      <w:bodyDiv w:val="1"/>
      <w:marLeft w:val="0"/>
      <w:marRight w:val="0"/>
      <w:marTop w:val="0"/>
      <w:marBottom w:val="0"/>
      <w:divBdr>
        <w:top w:val="none" w:sz="0" w:space="0" w:color="auto"/>
        <w:left w:val="none" w:sz="0" w:space="0" w:color="auto"/>
        <w:bottom w:val="none" w:sz="0" w:space="0" w:color="auto"/>
        <w:right w:val="none" w:sz="0" w:space="0" w:color="auto"/>
      </w:divBdr>
    </w:div>
    <w:div w:id="504713773">
      <w:bodyDiv w:val="1"/>
      <w:marLeft w:val="0"/>
      <w:marRight w:val="0"/>
      <w:marTop w:val="0"/>
      <w:marBottom w:val="0"/>
      <w:divBdr>
        <w:top w:val="none" w:sz="0" w:space="0" w:color="auto"/>
        <w:left w:val="none" w:sz="0" w:space="0" w:color="auto"/>
        <w:bottom w:val="none" w:sz="0" w:space="0" w:color="auto"/>
        <w:right w:val="none" w:sz="0" w:space="0" w:color="auto"/>
      </w:divBdr>
    </w:div>
    <w:div w:id="505705797">
      <w:bodyDiv w:val="1"/>
      <w:marLeft w:val="0"/>
      <w:marRight w:val="0"/>
      <w:marTop w:val="0"/>
      <w:marBottom w:val="0"/>
      <w:divBdr>
        <w:top w:val="none" w:sz="0" w:space="0" w:color="auto"/>
        <w:left w:val="none" w:sz="0" w:space="0" w:color="auto"/>
        <w:bottom w:val="none" w:sz="0" w:space="0" w:color="auto"/>
        <w:right w:val="none" w:sz="0" w:space="0" w:color="auto"/>
      </w:divBdr>
    </w:div>
    <w:div w:id="506287122">
      <w:bodyDiv w:val="1"/>
      <w:marLeft w:val="0"/>
      <w:marRight w:val="0"/>
      <w:marTop w:val="0"/>
      <w:marBottom w:val="0"/>
      <w:divBdr>
        <w:top w:val="none" w:sz="0" w:space="0" w:color="auto"/>
        <w:left w:val="none" w:sz="0" w:space="0" w:color="auto"/>
        <w:bottom w:val="none" w:sz="0" w:space="0" w:color="auto"/>
        <w:right w:val="none" w:sz="0" w:space="0" w:color="auto"/>
      </w:divBdr>
    </w:div>
    <w:div w:id="506290663">
      <w:bodyDiv w:val="1"/>
      <w:marLeft w:val="0"/>
      <w:marRight w:val="0"/>
      <w:marTop w:val="0"/>
      <w:marBottom w:val="0"/>
      <w:divBdr>
        <w:top w:val="none" w:sz="0" w:space="0" w:color="auto"/>
        <w:left w:val="none" w:sz="0" w:space="0" w:color="auto"/>
        <w:bottom w:val="none" w:sz="0" w:space="0" w:color="auto"/>
        <w:right w:val="none" w:sz="0" w:space="0" w:color="auto"/>
      </w:divBdr>
    </w:div>
    <w:div w:id="508107468">
      <w:bodyDiv w:val="1"/>
      <w:marLeft w:val="0"/>
      <w:marRight w:val="0"/>
      <w:marTop w:val="0"/>
      <w:marBottom w:val="0"/>
      <w:divBdr>
        <w:top w:val="none" w:sz="0" w:space="0" w:color="auto"/>
        <w:left w:val="none" w:sz="0" w:space="0" w:color="auto"/>
        <w:bottom w:val="none" w:sz="0" w:space="0" w:color="auto"/>
        <w:right w:val="none" w:sz="0" w:space="0" w:color="auto"/>
      </w:divBdr>
    </w:div>
    <w:div w:id="511535206">
      <w:bodyDiv w:val="1"/>
      <w:marLeft w:val="0"/>
      <w:marRight w:val="0"/>
      <w:marTop w:val="0"/>
      <w:marBottom w:val="0"/>
      <w:divBdr>
        <w:top w:val="none" w:sz="0" w:space="0" w:color="auto"/>
        <w:left w:val="none" w:sz="0" w:space="0" w:color="auto"/>
        <w:bottom w:val="none" w:sz="0" w:space="0" w:color="auto"/>
        <w:right w:val="none" w:sz="0" w:space="0" w:color="auto"/>
      </w:divBdr>
    </w:div>
    <w:div w:id="520242142">
      <w:bodyDiv w:val="1"/>
      <w:marLeft w:val="0"/>
      <w:marRight w:val="0"/>
      <w:marTop w:val="0"/>
      <w:marBottom w:val="0"/>
      <w:divBdr>
        <w:top w:val="none" w:sz="0" w:space="0" w:color="auto"/>
        <w:left w:val="none" w:sz="0" w:space="0" w:color="auto"/>
        <w:bottom w:val="none" w:sz="0" w:space="0" w:color="auto"/>
        <w:right w:val="none" w:sz="0" w:space="0" w:color="auto"/>
      </w:divBdr>
    </w:div>
    <w:div w:id="521673443">
      <w:bodyDiv w:val="1"/>
      <w:marLeft w:val="0"/>
      <w:marRight w:val="0"/>
      <w:marTop w:val="0"/>
      <w:marBottom w:val="0"/>
      <w:divBdr>
        <w:top w:val="none" w:sz="0" w:space="0" w:color="auto"/>
        <w:left w:val="none" w:sz="0" w:space="0" w:color="auto"/>
        <w:bottom w:val="none" w:sz="0" w:space="0" w:color="auto"/>
        <w:right w:val="none" w:sz="0" w:space="0" w:color="auto"/>
      </w:divBdr>
    </w:div>
    <w:div w:id="522479153">
      <w:bodyDiv w:val="1"/>
      <w:marLeft w:val="0"/>
      <w:marRight w:val="0"/>
      <w:marTop w:val="0"/>
      <w:marBottom w:val="0"/>
      <w:divBdr>
        <w:top w:val="none" w:sz="0" w:space="0" w:color="auto"/>
        <w:left w:val="none" w:sz="0" w:space="0" w:color="auto"/>
        <w:bottom w:val="none" w:sz="0" w:space="0" w:color="auto"/>
        <w:right w:val="none" w:sz="0" w:space="0" w:color="auto"/>
      </w:divBdr>
    </w:div>
    <w:div w:id="524488566">
      <w:bodyDiv w:val="1"/>
      <w:marLeft w:val="0"/>
      <w:marRight w:val="0"/>
      <w:marTop w:val="0"/>
      <w:marBottom w:val="0"/>
      <w:divBdr>
        <w:top w:val="none" w:sz="0" w:space="0" w:color="auto"/>
        <w:left w:val="none" w:sz="0" w:space="0" w:color="auto"/>
        <w:bottom w:val="none" w:sz="0" w:space="0" w:color="auto"/>
        <w:right w:val="none" w:sz="0" w:space="0" w:color="auto"/>
      </w:divBdr>
    </w:div>
    <w:div w:id="527302733">
      <w:bodyDiv w:val="1"/>
      <w:marLeft w:val="0"/>
      <w:marRight w:val="0"/>
      <w:marTop w:val="0"/>
      <w:marBottom w:val="0"/>
      <w:divBdr>
        <w:top w:val="none" w:sz="0" w:space="0" w:color="auto"/>
        <w:left w:val="none" w:sz="0" w:space="0" w:color="auto"/>
        <w:bottom w:val="none" w:sz="0" w:space="0" w:color="auto"/>
        <w:right w:val="none" w:sz="0" w:space="0" w:color="auto"/>
      </w:divBdr>
    </w:div>
    <w:div w:id="529493602">
      <w:bodyDiv w:val="1"/>
      <w:marLeft w:val="0"/>
      <w:marRight w:val="0"/>
      <w:marTop w:val="0"/>
      <w:marBottom w:val="0"/>
      <w:divBdr>
        <w:top w:val="none" w:sz="0" w:space="0" w:color="auto"/>
        <w:left w:val="none" w:sz="0" w:space="0" w:color="auto"/>
        <w:bottom w:val="none" w:sz="0" w:space="0" w:color="auto"/>
        <w:right w:val="none" w:sz="0" w:space="0" w:color="auto"/>
      </w:divBdr>
    </w:div>
    <w:div w:id="533425870">
      <w:bodyDiv w:val="1"/>
      <w:marLeft w:val="0"/>
      <w:marRight w:val="0"/>
      <w:marTop w:val="0"/>
      <w:marBottom w:val="0"/>
      <w:divBdr>
        <w:top w:val="none" w:sz="0" w:space="0" w:color="auto"/>
        <w:left w:val="none" w:sz="0" w:space="0" w:color="auto"/>
        <w:bottom w:val="none" w:sz="0" w:space="0" w:color="auto"/>
        <w:right w:val="none" w:sz="0" w:space="0" w:color="auto"/>
      </w:divBdr>
    </w:div>
    <w:div w:id="533887156">
      <w:bodyDiv w:val="1"/>
      <w:marLeft w:val="0"/>
      <w:marRight w:val="0"/>
      <w:marTop w:val="0"/>
      <w:marBottom w:val="0"/>
      <w:divBdr>
        <w:top w:val="none" w:sz="0" w:space="0" w:color="auto"/>
        <w:left w:val="none" w:sz="0" w:space="0" w:color="auto"/>
        <w:bottom w:val="none" w:sz="0" w:space="0" w:color="auto"/>
        <w:right w:val="none" w:sz="0" w:space="0" w:color="auto"/>
      </w:divBdr>
    </w:div>
    <w:div w:id="554511146">
      <w:bodyDiv w:val="1"/>
      <w:marLeft w:val="0"/>
      <w:marRight w:val="0"/>
      <w:marTop w:val="0"/>
      <w:marBottom w:val="0"/>
      <w:divBdr>
        <w:top w:val="none" w:sz="0" w:space="0" w:color="auto"/>
        <w:left w:val="none" w:sz="0" w:space="0" w:color="auto"/>
        <w:bottom w:val="none" w:sz="0" w:space="0" w:color="auto"/>
        <w:right w:val="none" w:sz="0" w:space="0" w:color="auto"/>
      </w:divBdr>
    </w:div>
    <w:div w:id="559874506">
      <w:bodyDiv w:val="1"/>
      <w:marLeft w:val="0"/>
      <w:marRight w:val="0"/>
      <w:marTop w:val="0"/>
      <w:marBottom w:val="0"/>
      <w:divBdr>
        <w:top w:val="none" w:sz="0" w:space="0" w:color="auto"/>
        <w:left w:val="none" w:sz="0" w:space="0" w:color="auto"/>
        <w:bottom w:val="none" w:sz="0" w:space="0" w:color="auto"/>
        <w:right w:val="none" w:sz="0" w:space="0" w:color="auto"/>
      </w:divBdr>
    </w:div>
    <w:div w:id="562065260">
      <w:bodyDiv w:val="1"/>
      <w:marLeft w:val="0"/>
      <w:marRight w:val="0"/>
      <w:marTop w:val="0"/>
      <w:marBottom w:val="0"/>
      <w:divBdr>
        <w:top w:val="none" w:sz="0" w:space="0" w:color="auto"/>
        <w:left w:val="none" w:sz="0" w:space="0" w:color="auto"/>
        <w:bottom w:val="none" w:sz="0" w:space="0" w:color="auto"/>
        <w:right w:val="none" w:sz="0" w:space="0" w:color="auto"/>
      </w:divBdr>
    </w:div>
    <w:div w:id="575869037">
      <w:bodyDiv w:val="1"/>
      <w:marLeft w:val="0"/>
      <w:marRight w:val="0"/>
      <w:marTop w:val="0"/>
      <w:marBottom w:val="0"/>
      <w:divBdr>
        <w:top w:val="none" w:sz="0" w:space="0" w:color="auto"/>
        <w:left w:val="none" w:sz="0" w:space="0" w:color="auto"/>
        <w:bottom w:val="none" w:sz="0" w:space="0" w:color="auto"/>
        <w:right w:val="none" w:sz="0" w:space="0" w:color="auto"/>
      </w:divBdr>
    </w:div>
    <w:div w:id="587538412">
      <w:bodyDiv w:val="1"/>
      <w:marLeft w:val="0"/>
      <w:marRight w:val="0"/>
      <w:marTop w:val="0"/>
      <w:marBottom w:val="0"/>
      <w:divBdr>
        <w:top w:val="none" w:sz="0" w:space="0" w:color="auto"/>
        <w:left w:val="none" w:sz="0" w:space="0" w:color="auto"/>
        <w:bottom w:val="none" w:sz="0" w:space="0" w:color="auto"/>
        <w:right w:val="none" w:sz="0" w:space="0" w:color="auto"/>
      </w:divBdr>
    </w:div>
    <w:div w:id="591084858">
      <w:bodyDiv w:val="1"/>
      <w:marLeft w:val="0"/>
      <w:marRight w:val="0"/>
      <w:marTop w:val="0"/>
      <w:marBottom w:val="0"/>
      <w:divBdr>
        <w:top w:val="none" w:sz="0" w:space="0" w:color="auto"/>
        <w:left w:val="none" w:sz="0" w:space="0" w:color="auto"/>
        <w:bottom w:val="none" w:sz="0" w:space="0" w:color="auto"/>
        <w:right w:val="none" w:sz="0" w:space="0" w:color="auto"/>
      </w:divBdr>
    </w:div>
    <w:div w:id="592323099">
      <w:bodyDiv w:val="1"/>
      <w:marLeft w:val="0"/>
      <w:marRight w:val="0"/>
      <w:marTop w:val="0"/>
      <w:marBottom w:val="0"/>
      <w:divBdr>
        <w:top w:val="none" w:sz="0" w:space="0" w:color="auto"/>
        <w:left w:val="none" w:sz="0" w:space="0" w:color="auto"/>
        <w:bottom w:val="none" w:sz="0" w:space="0" w:color="auto"/>
        <w:right w:val="none" w:sz="0" w:space="0" w:color="auto"/>
      </w:divBdr>
    </w:div>
    <w:div w:id="594286184">
      <w:bodyDiv w:val="1"/>
      <w:marLeft w:val="0"/>
      <w:marRight w:val="0"/>
      <w:marTop w:val="0"/>
      <w:marBottom w:val="0"/>
      <w:divBdr>
        <w:top w:val="none" w:sz="0" w:space="0" w:color="auto"/>
        <w:left w:val="none" w:sz="0" w:space="0" w:color="auto"/>
        <w:bottom w:val="none" w:sz="0" w:space="0" w:color="auto"/>
        <w:right w:val="none" w:sz="0" w:space="0" w:color="auto"/>
      </w:divBdr>
    </w:div>
    <w:div w:id="596251536">
      <w:bodyDiv w:val="1"/>
      <w:marLeft w:val="0"/>
      <w:marRight w:val="0"/>
      <w:marTop w:val="0"/>
      <w:marBottom w:val="0"/>
      <w:divBdr>
        <w:top w:val="none" w:sz="0" w:space="0" w:color="auto"/>
        <w:left w:val="none" w:sz="0" w:space="0" w:color="auto"/>
        <w:bottom w:val="none" w:sz="0" w:space="0" w:color="auto"/>
        <w:right w:val="none" w:sz="0" w:space="0" w:color="auto"/>
      </w:divBdr>
    </w:div>
    <w:div w:id="599223248">
      <w:bodyDiv w:val="1"/>
      <w:marLeft w:val="0"/>
      <w:marRight w:val="0"/>
      <w:marTop w:val="0"/>
      <w:marBottom w:val="0"/>
      <w:divBdr>
        <w:top w:val="none" w:sz="0" w:space="0" w:color="auto"/>
        <w:left w:val="none" w:sz="0" w:space="0" w:color="auto"/>
        <w:bottom w:val="none" w:sz="0" w:space="0" w:color="auto"/>
        <w:right w:val="none" w:sz="0" w:space="0" w:color="auto"/>
      </w:divBdr>
    </w:div>
    <w:div w:id="600530413">
      <w:bodyDiv w:val="1"/>
      <w:marLeft w:val="0"/>
      <w:marRight w:val="0"/>
      <w:marTop w:val="0"/>
      <w:marBottom w:val="0"/>
      <w:divBdr>
        <w:top w:val="none" w:sz="0" w:space="0" w:color="auto"/>
        <w:left w:val="none" w:sz="0" w:space="0" w:color="auto"/>
        <w:bottom w:val="none" w:sz="0" w:space="0" w:color="auto"/>
        <w:right w:val="none" w:sz="0" w:space="0" w:color="auto"/>
      </w:divBdr>
    </w:div>
    <w:div w:id="604657592">
      <w:bodyDiv w:val="1"/>
      <w:marLeft w:val="0"/>
      <w:marRight w:val="0"/>
      <w:marTop w:val="0"/>
      <w:marBottom w:val="0"/>
      <w:divBdr>
        <w:top w:val="none" w:sz="0" w:space="0" w:color="auto"/>
        <w:left w:val="none" w:sz="0" w:space="0" w:color="auto"/>
        <w:bottom w:val="none" w:sz="0" w:space="0" w:color="auto"/>
        <w:right w:val="none" w:sz="0" w:space="0" w:color="auto"/>
      </w:divBdr>
    </w:div>
    <w:div w:id="610086094">
      <w:bodyDiv w:val="1"/>
      <w:marLeft w:val="0"/>
      <w:marRight w:val="0"/>
      <w:marTop w:val="0"/>
      <w:marBottom w:val="0"/>
      <w:divBdr>
        <w:top w:val="none" w:sz="0" w:space="0" w:color="auto"/>
        <w:left w:val="none" w:sz="0" w:space="0" w:color="auto"/>
        <w:bottom w:val="none" w:sz="0" w:space="0" w:color="auto"/>
        <w:right w:val="none" w:sz="0" w:space="0" w:color="auto"/>
      </w:divBdr>
    </w:div>
    <w:div w:id="610666843">
      <w:bodyDiv w:val="1"/>
      <w:marLeft w:val="0"/>
      <w:marRight w:val="0"/>
      <w:marTop w:val="0"/>
      <w:marBottom w:val="0"/>
      <w:divBdr>
        <w:top w:val="none" w:sz="0" w:space="0" w:color="auto"/>
        <w:left w:val="none" w:sz="0" w:space="0" w:color="auto"/>
        <w:bottom w:val="none" w:sz="0" w:space="0" w:color="auto"/>
        <w:right w:val="none" w:sz="0" w:space="0" w:color="auto"/>
      </w:divBdr>
    </w:div>
    <w:div w:id="612130971">
      <w:bodyDiv w:val="1"/>
      <w:marLeft w:val="0"/>
      <w:marRight w:val="0"/>
      <w:marTop w:val="0"/>
      <w:marBottom w:val="0"/>
      <w:divBdr>
        <w:top w:val="none" w:sz="0" w:space="0" w:color="auto"/>
        <w:left w:val="none" w:sz="0" w:space="0" w:color="auto"/>
        <w:bottom w:val="none" w:sz="0" w:space="0" w:color="auto"/>
        <w:right w:val="none" w:sz="0" w:space="0" w:color="auto"/>
      </w:divBdr>
    </w:div>
    <w:div w:id="614603772">
      <w:bodyDiv w:val="1"/>
      <w:marLeft w:val="0"/>
      <w:marRight w:val="0"/>
      <w:marTop w:val="0"/>
      <w:marBottom w:val="0"/>
      <w:divBdr>
        <w:top w:val="none" w:sz="0" w:space="0" w:color="auto"/>
        <w:left w:val="none" w:sz="0" w:space="0" w:color="auto"/>
        <w:bottom w:val="none" w:sz="0" w:space="0" w:color="auto"/>
        <w:right w:val="none" w:sz="0" w:space="0" w:color="auto"/>
      </w:divBdr>
    </w:div>
    <w:div w:id="616260288">
      <w:bodyDiv w:val="1"/>
      <w:marLeft w:val="0"/>
      <w:marRight w:val="0"/>
      <w:marTop w:val="0"/>
      <w:marBottom w:val="0"/>
      <w:divBdr>
        <w:top w:val="none" w:sz="0" w:space="0" w:color="auto"/>
        <w:left w:val="none" w:sz="0" w:space="0" w:color="auto"/>
        <w:bottom w:val="none" w:sz="0" w:space="0" w:color="auto"/>
        <w:right w:val="none" w:sz="0" w:space="0" w:color="auto"/>
      </w:divBdr>
    </w:div>
    <w:div w:id="623073145">
      <w:bodyDiv w:val="1"/>
      <w:marLeft w:val="0"/>
      <w:marRight w:val="0"/>
      <w:marTop w:val="0"/>
      <w:marBottom w:val="0"/>
      <w:divBdr>
        <w:top w:val="none" w:sz="0" w:space="0" w:color="auto"/>
        <w:left w:val="none" w:sz="0" w:space="0" w:color="auto"/>
        <w:bottom w:val="none" w:sz="0" w:space="0" w:color="auto"/>
        <w:right w:val="none" w:sz="0" w:space="0" w:color="auto"/>
      </w:divBdr>
    </w:div>
    <w:div w:id="623122047">
      <w:bodyDiv w:val="1"/>
      <w:marLeft w:val="0"/>
      <w:marRight w:val="0"/>
      <w:marTop w:val="0"/>
      <w:marBottom w:val="0"/>
      <w:divBdr>
        <w:top w:val="none" w:sz="0" w:space="0" w:color="auto"/>
        <w:left w:val="none" w:sz="0" w:space="0" w:color="auto"/>
        <w:bottom w:val="none" w:sz="0" w:space="0" w:color="auto"/>
        <w:right w:val="none" w:sz="0" w:space="0" w:color="auto"/>
      </w:divBdr>
    </w:div>
    <w:div w:id="628244675">
      <w:bodyDiv w:val="1"/>
      <w:marLeft w:val="0"/>
      <w:marRight w:val="0"/>
      <w:marTop w:val="0"/>
      <w:marBottom w:val="0"/>
      <w:divBdr>
        <w:top w:val="none" w:sz="0" w:space="0" w:color="auto"/>
        <w:left w:val="none" w:sz="0" w:space="0" w:color="auto"/>
        <w:bottom w:val="none" w:sz="0" w:space="0" w:color="auto"/>
        <w:right w:val="none" w:sz="0" w:space="0" w:color="auto"/>
      </w:divBdr>
    </w:div>
    <w:div w:id="632758658">
      <w:bodyDiv w:val="1"/>
      <w:marLeft w:val="0"/>
      <w:marRight w:val="0"/>
      <w:marTop w:val="0"/>
      <w:marBottom w:val="0"/>
      <w:divBdr>
        <w:top w:val="none" w:sz="0" w:space="0" w:color="auto"/>
        <w:left w:val="none" w:sz="0" w:space="0" w:color="auto"/>
        <w:bottom w:val="none" w:sz="0" w:space="0" w:color="auto"/>
        <w:right w:val="none" w:sz="0" w:space="0" w:color="auto"/>
      </w:divBdr>
    </w:div>
    <w:div w:id="640380472">
      <w:bodyDiv w:val="1"/>
      <w:marLeft w:val="0"/>
      <w:marRight w:val="0"/>
      <w:marTop w:val="0"/>
      <w:marBottom w:val="0"/>
      <w:divBdr>
        <w:top w:val="none" w:sz="0" w:space="0" w:color="auto"/>
        <w:left w:val="none" w:sz="0" w:space="0" w:color="auto"/>
        <w:bottom w:val="none" w:sz="0" w:space="0" w:color="auto"/>
        <w:right w:val="none" w:sz="0" w:space="0" w:color="auto"/>
      </w:divBdr>
    </w:div>
    <w:div w:id="645207498">
      <w:bodyDiv w:val="1"/>
      <w:marLeft w:val="0"/>
      <w:marRight w:val="0"/>
      <w:marTop w:val="0"/>
      <w:marBottom w:val="0"/>
      <w:divBdr>
        <w:top w:val="none" w:sz="0" w:space="0" w:color="auto"/>
        <w:left w:val="none" w:sz="0" w:space="0" w:color="auto"/>
        <w:bottom w:val="none" w:sz="0" w:space="0" w:color="auto"/>
        <w:right w:val="none" w:sz="0" w:space="0" w:color="auto"/>
      </w:divBdr>
    </w:div>
    <w:div w:id="647319200">
      <w:bodyDiv w:val="1"/>
      <w:marLeft w:val="0"/>
      <w:marRight w:val="0"/>
      <w:marTop w:val="0"/>
      <w:marBottom w:val="0"/>
      <w:divBdr>
        <w:top w:val="none" w:sz="0" w:space="0" w:color="auto"/>
        <w:left w:val="none" w:sz="0" w:space="0" w:color="auto"/>
        <w:bottom w:val="none" w:sz="0" w:space="0" w:color="auto"/>
        <w:right w:val="none" w:sz="0" w:space="0" w:color="auto"/>
      </w:divBdr>
    </w:div>
    <w:div w:id="652177010">
      <w:bodyDiv w:val="1"/>
      <w:marLeft w:val="0"/>
      <w:marRight w:val="0"/>
      <w:marTop w:val="0"/>
      <w:marBottom w:val="0"/>
      <w:divBdr>
        <w:top w:val="none" w:sz="0" w:space="0" w:color="auto"/>
        <w:left w:val="none" w:sz="0" w:space="0" w:color="auto"/>
        <w:bottom w:val="none" w:sz="0" w:space="0" w:color="auto"/>
        <w:right w:val="none" w:sz="0" w:space="0" w:color="auto"/>
      </w:divBdr>
    </w:div>
    <w:div w:id="656033120">
      <w:bodyDiv w:val="1"/>
      <w:marLeft w:val="0"/>
      <w:marRight w:val="0"/>
      <w:marTop w:val="0"/>
      <w:marBottom w:val="0"/>
      <w:divBdr>
        <w:top w:val="none" w:sz="0" w:space="0" w:color="auto"/>
        <w:left w:val="none" w:sz="0" w:space="0" w:color="auto"/>
        <w:bottom w:val="none" w:sz="0" w:space="0" w:color="auto"/>
        <w:right w:val="none" w:sz="0" w:space="0" w:color="auto"/>
      </w:divBdr>
    </w:div>
    <w:div w:id="658269572">
      <w:bodyDiv w:val="1"/>
      <w:marLeft w:val="0"/>
      <w:marRight w:val="0"/>
      <w:marTop w:val="0"/>
      <w:marBottom w:val="0"/>
      <w:divBdr>
        <w:top w:val="none" w:sz="0" w:space="0" w:color="auto"/>
        <w:left w:val="none" w:sz="0" w:space="0" w:color="auto"/>
        <w:bottom w:val="none" w:sz="0" w:space="0" w:color="auto"/>
        <w:right w:val="none" w:sz="0" w:space="0" w:color="auto"/>
      </w:divBdr>
    </w:div>
    <w:div w:id="660428549">
      <w:bodyDiv w:val="1"/>
      <w:marLeft w:val="0"/>
      <w:marRight w:val="0"/>
      <w:marTop w:val="0"/>
      <w:marBottom w:val="0"/>
      <w:divBdr>
        <w:top w:val="none" w:sz="0" w:space="0" w:color="auto"/>
        <w:left w:val="none" w:sz="0" w:space="0" w:color="auto"/>
        <w:bottom w:val="none" w:sz="0" w:space="0" w:color="auto"/>
        <w:right w:val="none" w:sz="0" w:space="0" w:color="auto"/>
      </w:divBdr>
    </w:div>
    <w:div w:id="672537979">
      <w:bodyDiv w:val="1"/>
      <w:marLeft w:val="0"/>
      <w:marRight w:val="0"/>
      <w:marTop w:val="0"/>
      <w:marBottom w:val="0"/>
      <w:divBdr>
        <w:top w:val="none" w:sz="0" w:space="0" w:color="auto"/>
        <w:left w:val="none" w:sz="0" w:space="0" w:color="auto"/>
        <w:bottom w:val="none" w:sz="0" w:space="0" w:color="auto"/>
        <w:right w:val="none" w:sz="0" w:space="0" w:color="auto"/>
      </w:divBdr>
    </w:div>
    <w:div w:id="675307482">
      <w:bodyDiv w:val="1"/>
      <w:marLeft w:val="0"/>
      <w:marRight w:val="0"/>
      <w:marTop w:val="0"/>
      <w:marBottom w:val="0"/>
      <w:divBdr>
        <w:top w:val="none" w:sz="0" w:space="0" w:color="auto"/>
        <w:left w:val="none" w:sz="0" w:space="0" w:color="auto"/>
        <w:bottom w:val="none" w:sz="0" w:space="0" w:color="auto"/>
        <w:right w:val="none" w:sz="0" w:space="0" w:color="auto"/>
      </w:divBdr>
    </w:div>
    <w:div w:id="677926471">
      <w:bodyDiv w:val="1"/>
      <w:marLeft w:val="0"/>
      <w:marRight w:val="0"/>
      <w:marTop w:val="0"/>
      <w:marBottom w:val="0"/>
      <w:divBdr>
        <w:top w:val="none" w:sz="0" w:space="0" w:color="auto"/>
        <w:left w:val="none" w:sz="0" w:space="0" w:color="auto"/>
        <w:bottom w:val="none" w:sz="0" w:space="0" w:color="auto"/>
        <w:right w:val="none" w:sz="0" w:space="0" w:color="auto"/>
      </w:divBdr>
    </w:div>
    <w:div w:id="695617402">
      <w:bodyDiv w:val="1"/>
      <w:marLeft w:val="0"/>
      <w:marRight w:val="0"/>
      <w:marTop w:val="0"/>
      <w:marBottom w:val="0"/>
      <w:divBdr>
        <w:top w:val="none" w:sz="0" w:space="0" w:color="auto"/>
        <w:left w:val="none" w:sz="0" w:space="0" w:color="auto"/>
        <w:bottom w:val="none" w:sz="0" w:space="0" w:color="auto"/>
        <w:right w:val="none" w:sz="0" w:space="0" w:color="auto"/>
      </w:divBdr>
    </w:div>
    <w:div w:id="696154194">
      <w:bodyDiv w:val="1"/>
      <w:marLeft w:val="0"/>
      <w:marRight w:val="0"/>
      <w:marTop w:val="0"/>
      <w:marBottom w:val="0"/>
      <w:divBdr>
        <w:top w:val="none" w:sz="0" w:space="0" w:color="auto"/>
        <w:left w:val="none" w:sz="0" w:space="0" w:color="auto"/>
        <w:bottom w:val="none" w:sz="0" w:space="0" w:color="auto"/>
        <w:right w:val="none" w:sz="0" w:space="0" w:color="auto"/>
      </w:divBdr>
    </w:div>
    <w:div w:id="704982324">
      <w:bodyDiv w:val="1"/>
      <w:marLeft w:val="0"/>
      <w:marRight w:val="0"/>
      <w:marTop w:val="0"/>
      <w:marBottom w:val="0"/>
      <w:divBdr>
        <w:top w:val="none" w:sz="0" w:space="0" w:color="auto"/>
        <w:left w:val="none" w:sz="0" w:space="0" w:color="auto"/>
        <w:bottom w:val="none" w:sz="0" w:space="0" w:color="auto"/>
        <w:right w:val="none" w:sz="0" w:space="0" w:color="auto"/>
      </w:divBdr>
    </w:div>
    <w:div w:id="705372937">
      <w:bodyDiv w:val="1"/>
      <w:marLeft w:val="0"/>
      <w:marRight w:val="0"/>
      <w:marTop w:val="0"/>
      <w:marBottom w:val="0"/>
      <w:divBdr>
        <w:top w:val="none" w:sz="0" w:space="0" w:color="auto"/>
        <w:left w:val="none" w:sz="0" w:space="0" w:color="auto"/>
        <w:bottom w:val="none" w:sz="0" w:space="0" w:color="auto"/>
        <w:right w:val="none" w:sz="0" w:space="0" w:color="auto"/>
      </w:divBdr>
    </w:div>
    <w:div w:id="715734589">
      <w:bodyDiv w:val="1"/>
      <w:marLeft w:val="0"/>
      <w:marRight w:val="0"/>
      <w:marTop w:val="0"/>
      <w:marBottom w:val="0"/>
      <w:divBdr>
        <w:top w:val="none" w:sz="0" w:space="0" w:color="auto"/>
        <w:left w:val="none" w:sz="0" w:space="0" w:color="auto"/>
        <w:bottom w:val="none" w:sz="0" w:space="0" w:color="auto"/>
        <w:right w:val="none" w:sz="0" w:space="0" w:color="auto"/>
      </w:divBdr>
    </w:div>
    <w:div w:id="715736958">
      <w:bodyDiv w:val="1"/>
      <w:marLeft w:val="0"/>
      <w:marRight w:val="0"/>
      <w:marTop w:val="0"/>
      <w:marBottom w:val="0"/>
      <w:divBdr>
        <w:top w:val="none" w:sz="0" w:space="0" w:color="auto"/>
        <w:left w:val="none" w:sz="0" w:space="0" w:color="auto"/>
        <w:bottom w:val="none" w:sz="0" w:space="0" w:color="auto"/>
        <w:right w:val="none" w:sz="0" w:space="0" w:color="auto"/>
      </w:divBdr>
    </w:div>
    <w:div w:id="716391250">
      <w:bodyDiv w:val="1"/>
      <w:marLeft w:val="0"/>
      <w:marRight w:val="0"/>
      <w:marTop w:val="0"/>
      <w:marBottom w:val="0"/>
      <w:divBdr>
        <w:top w:val="none" w:sz="0" w:space="0" w:color="auto"/>
        <w:left w:val="none" w:sz="0" w:space="0" w:color="auto"/>
        <w:bottom w:val="none" w:sz="0" w:space="0" w:color="auto"/>
        <w:right w:val="none" w:sz="0" w:space="0" w:color="auto"/>
      </w:divBdr>
    </w:div>
    <w:div w:id="717168061">
      <w:bodyDiv w:val="1"/>
      <w:marLeft w:val="0"/>
      <w:marRight w:val="0"/>
      <w:marTop w:val="0"/>
      <w:marBottom w:val="0"/>
      <w:divBdr>
        <w:top w:val="none" w:sz="0" w:space="0" w:color="auto"/>
        <w:left w:val="none" w:sz="0" w:space="0" w:color="auto"/>
        <w:bottom w:val="none" w:sz="0" w:space="0" w:color="auto"/>
        <w:right w:val="none" w:sz="0" w:space="0" w:color="auto"/>
      </w:divBdr>
    </w:div>
    <w:div w:id="718668338">
      <w:bodyDiv w:val="1"/>
      <w:marLeft w:val="0"/>
      <w:marRight w:val="0"/>
      <w:marTop w:val="0"/>
      <w:marBottom w:val="0"/>
      <w:divBdr>
        <w:top w:val="none" w:sz="0" w:space="0" w:color="auto"/>
        <w:left w:val="none" w:sz="0" w:space="0" w:color="auto"/>
        <w:bottom w:val="none" w:sz="0" w:space="0" w:color="auto"/>
        <w:right w:val="none" w:sz="0" w:space="0" w:color="auto"/>
      </w:divBdr>
    </w:div>
    <w:div w:id="721367729">
      <w:bodyDiv w:val="1"/>
      <w:marLeft w:val="0"/>
      <w:marRight w:val="0"/>
      <w:marTop w:val="0"/>
      <w:marBottom w:val="0"/>
      <w:divBdr>
        <w:top w:val="none" w:sz="0" w:space="0" w:color="auto"/>
        <w:left w:val="none" w:sz="0" w:space="0" w:color="auto"/>
        <w:bottom w:val="none" w:sz="0" w:space="0" w:color="auto"/>
        <w:right w:val="none" w:sz="0" w:space="0" w:color="auto"/>
      </w:divBdr>
    </w:div>
    <w:div w:id="730228337">
      <w:bodyDiv w:val="1"/>
      <w:marLeft w:val="0"/>
      <w:marRight w:val="0"/>
      <w:marTop w:val="0"/>
      <w:marBottom w:val="0"/>
      <w:divBdr>
        <w:top w:val="none" w:sz="0" w:space="0" w:color="auto"/>
        <w:left w:val="none" w:sz="0" w:space="0" w:color="auto"/>
        <w:bottom w:val="none" w:sz="0" w:space="0" w:color="auto"/>
        <w:right w:val="none" w:sz="0" w:space="0" w:color="auto"/>
      </w:divBdr>
    </w:div>
    <w:div w:id="749079886">
      <w:bodyDiv w:val="1"/>
      <w:marLeft w:val="0"/>
      <w:marRight w:val="0"/>
      <w:marTop w:val="0"/>
      <w:marBottom w:val="0"/>
      <w:divBdr>
        <w:top w:val="none" w:sz="0" w:space="0" w:color="auto"/>
        <w:left w:val="none" w:sz="0" w:space="0" w:color="auto"/>
        <w:bottom w:val="none" w:sz="0" w:space="0" w:color="auto"/>
        <w:right w:val="none" w:sz="0" w:space="0" w:color="auto"/>
      </w:divBdr>
    </w:div>
    <w:div w:id="752316935">
      <w:bodyDiv w:val="1"/>
      <w:marLeft w:val="0"/>
      <w:marRight w:val="0"/>
      <w:marTop w:val="0"/>
      <w:marBottom w:val="0"/>
      <w:divBdr>
        <w:top w:val="none" w:sz="0" w:space="0" w:color="auto"/>
        <w:left w:val="none" w:sz="0" w:space="0" w:color="auto"/>
        <w:bottom w:val="none" w:sz="0" w:space="0" w:color="auto"/>
        <w:right w:val="none" w:sz="0" w:space="0" w:color="auto"/>
      </w:divBdr>
    </w:div>
    <w:div w:id="756094643">
      <w:bodyDiv w:val="1"/>
      <w:marLeft w:val="0"/>
      <w:marRight w:val="0"/>
      <w:marTop w:val="0"/>
      <w:marBottom w:val="0"/>
      <w:divBdr>
        <w:top w:val="none" w:sz="0" w:space="0" w:color="auto"/>
        <w:left w:val="none" w:sz="0" w:space="0" w:color="auto"/>
        <w:bottom w:val="none" w:sz="0" w:space="0" w:color="auto"/>
        <w:right w:val="none" w:sz="0" w:space="0" w:color="auto"/>
      </w:divBdr>
    </w:div>
    <w:div w:id="756443567">
      <w:bodyDiv w:val="1"/>
      <w:marLeft w:val="0"/>
      <w:marRight w:val="0"/>
      <w:marTop w:val="0"/>
      <w:marBottom w:val="0"/>
      <w:divBdr>
        <w:top w:val="none" w:sz="0" w:space="0" w:color="auto"/>
        <w:left w:val="none" w:sz="0" w:space="0" w:color="auto"/>
        <w:bottom w:val="none" w:sz="0" w:space="0" w:color="auto"/>
        <w:right w:val="none" w:sz="0" w:space="0" w:color="auto"/>
      </w:divBdr>
    </w:div>
    <w:div w:id="777526247">
      <w:bodyDiv w:val="1"/>
      <w:marLeft w:val="0"/>
      <w:marRight w:val="0"/>
      <w:marTop w:val="0"/>
      <w:marBottom w:val="0"/>
      <w:divBdr>
        <w:top w:val="none" w:sz="0" w:space="0" w:color="auto"/>
        <w:left w:val="none" w:sz="0" w:space="0" w:color="auto"/>
        <w:bottom w:val="none" w:sz="0" w:space="0" w:color="auto"/>
        <w:right w:val="none" w:sz="0" w:space="0" w:color="auto"/>
      </w:divBdr>
    </w:div>
    <w:div w:id="779841621">
      <w:bodyDiv w:val="1"/>
      <w:marLeft w:val="0"/>
      <w:marRight w:val="0"/>
      <w:marTop w:val="0"/>
      <w:marBottom w:val="0"/>
      <w:divBdr>
        <w:top w:val="none" w:sz="0" w:space="0" w:color="auto"/>
        <w:left w:val="none" w:sz="0" w:space="0" w:color="auto"/>
        <w:bottom w:val="none" w:sz="0" w:space="0" w:color="auto"/>
        <w:right w:val="none" w:sz="0" w:space="0" w:color="auto"/>
      </w:divBdr>
    </w:div>
    <w:div w:id="782269036">
      <w:bodyDiv w:val="1"/>
      <w:marLeft w:val="0"/>
      <w:marRight w:val="0"/>
      <w:marTop w:val="0"/>
      <w:marBottom w:val="0"/>
      <w:divBdr>
        <w:top w:val="none" w:sz="0" w:space="0" w:color="auto"/>
        <w:left w:val="none" w:sz="0" w:space="0" w:color="auto"/>
        <w:bottom w:val="none" w:sz="0" w:space="0" w:color="auto"/>
        <w:right w:val="none" w:sz="0" w:space="0" w:color="auto"/>
      </w:divBdr>
    </w:div>
    <w:div w:id="783236727">
      <w:bodyDiv w:val="1"/>
      <w:marLeft w:val="0"/>
      <w:marRight w:val="0"/>
      <w:marTop w:val="0"/>
      <w:marBottom w:val="0"/>
      <w:divBdr>
        <w:top w:val="none" w:sz="0" w:space="0" w:color="auto"/>
        <w:left w:val="none" w:sz="0" w:space="0" w:color="auto"/>
        <w:bottom w:val="none" w:sz="0" w:space="0" w:color="auto"/>
        <w:right w:val="none" w:sz="0" w:space="0" w:color="auto"/>
      </w:divBdr>
    </w:div>
    <w:div w:id="788208219">
      <w:bodyDiv w:val="1"/>
      <w:marLeft w:val="0"/>
      <w:marRight w:val="0"/>
      <w:marTop w:val="0"/>
      <w:marBottom w:val="0"/>
      <w:divBdr>
        <w:top w:val="none" w:sz="0" w:space="0" w:color="auto"/>
        <w:left w:val="none" w:sz="0" w:space="0" w:color="auto"/>
        <w:bottom w:val="none" w:sz="0" w:space="0" w:color="auto"/>
        <w:right w:val="none" w:sz="0" w:space="0" w:color="auto"/>
      </w:divBdr>
    </w:div>
    <w:div w:id="795411509">
      <w:bodyDiv w:val="1"/>
      <w:marLeft w:val="0"/>
      <w:marRight w:val="0"/>
      <w:marTop w:val="0"/>
      <w:marBottom w:val="0"/>
      <w:divBdr>
        <w:top w:val="none" w:sz="0" w:space="0" w:color="auto"/>
        <w:left w:val="none" w:sz="0" w:space="0" w:color="auto"/>
        <w:bottom w:val="none" w:sz="0" w:space="0" w:color="auto"/>
        <w:right w:val="none" w:sz="0" w:space="0" w:color="auto"/>
      </w:divBdr>
    </w:div>
    <w:div w:id="797644899">
      <w:bodyDiv w:val="1"/>
      <w:marLeft w:val="0"/>
      <w:marRight w:val="0"/>
      <w:marTop w:val="0"/>
      <w:marBottom w:val="0"/>
      <w:divBdr>
        <w:top w:val="none" w:sz="0" w:space="0" w:color="auto"/>
        <w:left w:val="none" w:sz="0" w:space="0" w:color="auto"/>
        <w:bottom w:val="none" w:sz="0" w:space="0" w:color="auto"/>
        <w:right w:val="none" w:sz="0" w:space="0" w:color="auto"/>
      </w:divBdr>
    </w:div>
    <w:div w:id="804204342">
      <w:bodyDiv w:val="1"/>
      <w:marLeft w:val="0"/>
      <w:marRight w:val="0"/>
      <w:marTop w:val="0"/>
      <w:marBottom w:val="0"/>
      <w:divBdr>
        <w:top w:val="none" w:sz="0" w:space="0" w:color="auto"/>
        <w:left w:val="none" w:sz="0" w:space="0" w:color="auto"/>
        <w:bottom w:val="none" w:sz="0" w:space="0" w:color="auto"/>
        <w:right w:val="none" w:sz="0" w:space="0" w:color="auto"/>
      </w:divBdr>
    </w:div>
    <w:div w:id="812260595">
      <w:bodyDiv w:val="1"/>
      <w:marLeft w:val="0"/>
      <w:marRight w:val="0"/>
      <w:marTop w:val="0"/>
      <w:marBottom w:val="0"/>
      <w:divBdr>
        <w:top w:val="none" w:sz="0" w:space="0" w:color="auto"/>
        <w:left w:val="none" w:sz="0" w:space="0" w:color="auto"/>
        <w:bottom w:val="none" w:sz="0" w:space="0" w:color="auto"/>
        <w:right w:val="none" w:sz="0" w:space="0" w:color="auto"/>
      </w:divBdr>
    </w:div>
    <w:div w:id="812598818">
      <w:bodyDiv w:val="1"/>
      <w:marLeft w:val="0"/>
      <w:marRight w:val="0"/>
      <w:marTop w:val="0"/>
      <w:marBottom w:val="0"/>
      <w:divBdr>
        <w:top w:val="none" w:sz="0" w:space="0" w:color="auto"/>
        <w:left w:val="none" w:sz="0" w:space="0" w:color="auto"/>
        <w:bottom w:val="none" w:sz="0" w:space="0" w:color="auto"/>
        <w:right w:val="none" w:sz="0" w:space="0" w:color="auto"/>
      </w:divBdr>
    </w:div>
    <w:div w:id="812870487">
      <w:bodyDiv w:val="1"/>
      <w:marLeft w:val="0"/>
      <w:marRight w:val="0"/>
      <w:marTop w:val="0"/>
      <w:marBottom w:val="0"/>
      <w:divBdr>
        <w:top w:val="none" w:sz="0" w:space="0" w:color="auto"/>
        <w:left w:val="none" w:sz="0" w:space="0" w:color="auto"/>
        <w:bottom w:val="none" w:sz="0" w:space="0" w:color="auto"/>
        <w:right w:val="none" w:sz="0" w:space="0" w:color="auto"/>
      </w:divBdr>
    </w:div>
    <w:div w:id="815026486">
      <w:bodyDiv w:val="1"/>
      <w:marLeft w:val="0"/>
      <w:marRight w:val="0"/>
      <w:marTop w:val="0"/>
      <w:marBottom w:val="0"/>
      <w:divBdr>
        <w:top w:val="none" w:sz="0" w:space="0" w:color="auto"/>
        <w:left w:val="none" w:sz="0" w:space="0" w:color="auto"/>
        <w:bottom w:val="none" w:sz="0" w:space="0" w:color="auto"/>
        <w:right w:val="none" w:sz="0" w:space="0" w:color="auto"/>
      </w:divBdr>
    </w:div>
    <w:div w:id="815685258">
      <w:bodyDiv w:val="1"/>
      <w:marLeft w:val="0"/>
      <w:marRight w:val="0"/>
      <w:marTop w:val="0"/>
      <w:marBottom w:val="0"/>
      <w:divBdr>
        <w:top w:val="none" w:sz="0" w:space="0" w:color="auto"/>
        <w:left w:val="none" w:sz="0" w:space="0" w:color="auto"/>
        <w:bottom w:val="none" w:sz="0" w:space="0" w:color="auto"/>
        <w:right w:val="none" w:sz="0" w:space="0" w:color="auto"/>
      </w:divBdr>
    </w:div>
    <w:div w:id="818571899">
      <w:bodyDiv w:val="1"/>
      <w:marLeft w:val="0"/>
      <w:marRight w:val="0"/>
      <w:marTop w:val="0"/>
      <w:marBottom w:val="0"/>
      <w:divBdr>
        <w:top w:val="none" w:sz="0" w:space="0" w:color="auto"/>
        <w:left w:val="none" w:sz="0" w:space="0" w:color="auto"/>
        <w:bottom w:val="none" w:sz="0" w:space="0" w:color="auto"/>
        <w:right w:val="none" w:sz="0" w:space="0" w:color="auto"/>
      </w:divBdr>
    </w:div>
    <w:div w:id="818885638">
      <w:bodyDiv w:val="1"/>
      <w:marLeft w:val="0"/>
      <w:marRight w:val="0"/>
      <w:marTop w:val="0"/>
      <w:marBottom w:val="0"/>
      <w:divBdr>
        <w:top w:val="none" w:sz="0" w:space="0" w:color="auto"/>
        <w:left w:val="none" w:sz="0" w:space="0" w:color="auto"/>
        <w:bottom w:val="none" w:sz="0" w:space="0" w:color="auto"/>
        <w:right w:val="none" w:sz="0" w:space="0" w:color="auto"/>
      </w:divBdr>
    </w:div>
    <w:div w:id="827135908">
      <w:bodyDiv w:val="1"/>
      <w:marLeft w:val="0"/>
      <w:marRight w:val="0"/>
      <w:marTop w:val="0"/>
      <w:marBottom w:val="0"/>
      <w:divBdr>
        <w:top w:val="none" w:sz="0" w:space="0" w:color="auto"/>
        <w:left w:val="none" w:sz="0" w:space="0" w:color="auto"/>
        <w:bottom w:val="none" w:sz="0" w:space="0" w:color="auto"/>
        <w:right w:val="none" w:sz="0" w:space="0" w:color="auto"/>
      </w:divBdr>
    </w:div>
    <w:div w:id="829098925">
      <w:bodyDiv w:val="1"/>
      <w:marLeft w:val="0"/>
      <w:marRight w:val="0"/>
      <w:marTop w:val="0"/>
      <w:marBottom w:val="0"/>
      <w:divBdr>
        <w:top w:val="none" w:sz="0" w:space="0" w:color="auto"/>
        <w:left w:val="none" w:sz="0" w:space="0" w:color="auto"/>
        <w:bottom w:val="none" w:sz="0" w:space="0" w:color="auto"/>
        <w:right w:val="none" w:sz="0" w:space="0" w:color="auto"/>
      </w:divBdr>
    </w:div>
    <w:div w:id="834414391">
      <w:bodyDiv w:val="1"/>
      <w:marLeft w:val="0"/>
      <w:marRight w:val="0"/>
      <w:marTop w:val="0"/>
      <w:marBottom w:val="0"/>
      <w:divBdr>
        <w:top w:val="none" w:sz="0" w:space="0" w:color="auto"/>
        <w:left w:val="none" w:sz="0" w:space="0" w:color="auto"/>
        <w:bottom w:val="none" w:sz="0" w:space="0" w:color="auto"/>
        <w:right w:val="none" w:sz="0" w:space="0" w:color="auto"/>
      </w:divBdr>
    </w:div>
    <w:div w:id="836268380">
      <w:bodyDiv w:val="1"/>
      <w:marLeft w:val="0"/>
      <w:marRight w:val="0"/>
      <w:marTop w:val="0"/>
      <w:marBottom w:val="0"/>
      <w:divBdr>
        <w:top w:val="none" w:sz="0" w:space="0" w:color="auto"/>
        <w:left w:val="none" w:sz="0" w:space="0" w:color="auto"/>
        <w:bottom w:val="none" w:sz="0" w:space="0" w:color="auto"/>
        <w:right w:val="none" w:sz="0" w:space="0" w:color="auto"/>
      </w:divBdr>
    </w:div>
    <w:div w:id="853298915">
      <w:bodyDiv w:val="1"/>
      <w:marLeft w:val="0"/>
      <w:marRight w:val="0"/>
      <w:marTop w:val="0"/>
      <w:marBottom w:val="0"/>
      <w:divBdr>
        <w:top w:val="none" w:sz="0" w:space="0" w:color="auto"/>
        <w:left w:val="none" w:sz="0" w:space="0" w:color="auto"/>
        <w:bottom w:val="none" w:sz="0" w:space="0" w:color="auto"/>
        <w:right w:val="none" w:sz="0" w:space="0" w:color="auto"/>
      </w:divBdr>
    </w:div>
    <w:div w:id="854614936">
      <w:bodyDiv w:val="1"/>
      <w:marLeft w:val="0"/>
      <w:marRight w:val="0"/>
      <w:marTop w:val="0"/>
      <w:marBottom w:val="0"/>
      <w:divBdr>
        <w:top w:val="none" w:sz="0" w:space="0" w:color="auto"/>
        <w:left w:val="none" w:sz="0" w:space="0" w:color="auto"/>
        <w:bottom w:val="none" w:sz="0" w:space="0" w:color="auto"/>
        <w:right w:val="none" w:sz="0" w:space="0" w:color="auto"/>
      </w:divBdr>
    </w:div>
    <w:div w:id="859006905">
      <w:bodyDiv w:val="1"/>
      <w:marLeft w:val="0"/>
      <w:marRight w:val="0"/>
      <w:marTop w:val="0"/>
      <w:marBottom w:val="0"/>
      <w:divBdr>
        <w:top w:val="none" w:sz="0" w:space="0" w:color="auto"/>
        <w:left w:val="none" w:sz="0" w:space="0" w:color="auto"/>
        <w:bottom w:val="none" w:sz="0" w:space="0" w:color="auto"/>
        <w:right w:val="none" w:sz="0" w:space="0" w:color="auto"/>
      </w:divBdr>
    </w:div>
    <w:div w:id="861667914">
      <w:bodyDiv w:val="1"/>
      <w:marLeft w:val="0"/>
      <w:marRight w:val="0"/>
      <w:marTop w:val="0"/>
      <w:marBottom w:val="0"/>
      <w:divBdr>
        <w:top w:val="none" w:sz="0" w:space="0" w:color="auto"/>
        <w:left w:val="none" w:sz="0" w:space="0" w:color="auto"/>
        <w:bottom w:val="none" w:sz="0" w:space="0" w:color="auto"/>
        <w:right w:val="none" w:sz="0" w:space="0" w:color="auto"/>
      </w:divBdr>
    </w:div>
    <w:div w:id="862013796">
      <w:bodyDiv w:val="1"/>
      <w:marLeft w:val="0"/>
      <w:marRight w:val="0"/>
      <w:marTop w:val="0"/>
      <w:marBottom w:val="0"/>
      <w:divBdr>
        <w:top w:val="none" w:sz="0" w:space="0" w:color="auto"/>
        <w:left w:val="none" w:sz="0" w:space="0" w:color="auto"/>
        <w:bottom w:val="none" w:sz="0" w:space="0" w:color="auto"/>
        <w:right w:val="none" w:sz="0" w:space="0" w:color="auto"/>
      </w:divBdr>
    </w:div>
    <w:div w:id="863862419">
      <w:bodyDiv w:val="1"/>
      <w:marLeft w:val="0"/>
      <w:marRight w:val="0"/>
      <w:marTop w:val="0"/>
      <w:marBottom w:val="0"/>
      <w:divBdr>
        <w:top w:val="none" w:sz="0" w:space="0" w:color="auto"/>
        <w:left w:val="none" w:sz="0" w:space="0" w:color="auto"/>
        <w:bottom w:val="none" w:sz="0" w:space="0" w:color="auto"/>
        <w:right w:val="none" w:sz="0" w:space="0" w:color="auto"/>
      </w:divBdr>
    </w:div>
    <w:div w:id="864638901">
      <w:bodyDiv w:val="1"/>
      <w:marLeft w:val="0"/>
      <w:marRight w:val="0"/>
      <w:marTop w:val="0"/>
      <w:marBottom w:val="0"/>
      <w:divBdr>
        <w:top w:val="none" w:sz="0" w:space="0" w:color="auto"/>
        <w:left w:val="none" w:sz="0" w:space="0" w:color="auto"/>
        <w:bottom w:val="none" w:sz="0" w:space="0" w:color="auto"/>
        <w:right w:val="none" w:sz="0" w:space="0" w:color="auto"/>
      </w:divBdr>
    </w:div>
    <w:div w:id="873227089">
      <w:bodyDiv w:val="1"/>
      <w:marLeft w:val="0"/>
      <w:marRight w:val="0"/>
      <w:marTop w:val="0"/>
      <w:marBottom w:val="0"/>
      <w:divBdr>
        <w:top w:val="none" w:sz="0" w:space="0" w:color="auto"/>
        <w:left w:val="none" w:sz="0" w:space="0" w:color="auto"/>
        <w:bottom w:val="none" w:sz="0" w:space="0" w:color="auto"/>
        <w:right w:val="none" w:sz="0" w:space="0" w:color="auto"/>
      </w:divBdr>
    </w:div>
    <w:div w:id="873470484">
      <w:bodyDiv w:val="1"/>
      <w:marLeft w:val="0"/>
      <w:marRight w:val="0"/>
      <w:marTop w:val="0"/>
      <w:marBottom w:val="0"/>
      <w:divBdr>
        <w:top w:val="none" w:sz="0" w:space="0" w:color="auto"/>
        <w:left w:val="none" w:sz="0" w:space="0" w:color="auto"/>
        <w:bottom w:val="none" w:sz="0" w:space="0" w:color="auto"/>
        <w:right w:val="none" w:sz="0" w:space="0" w:color="auto"/>
      </w:divBdr>
    </w:div>
    <w:div w:id="880168369">
      <w:bodyDiv w:val="1"/>
      <w:marLeft w:val="0"/>
      <w:marRight w:val="0"/>
      <w:marTop w:val="0"/>
      <w:marBottom w:val="0"/>
      <w:divBdr>
        <w:top w:val="none" w:sz="0" w:space="0" w:color="auto"/>
        <w:left w:val="none" w:sz="0" w:space="0" w:color="auto"/>
        <w:bottom w:val="none" w:sz="0" w:space="0" w:color="auto"/>
        <w:right w:val="none" w:sz="0" w:space="0" w:color="auto"/>
      </w:divBdr>
    </w:div>
    <w:div w:id="880289833">
      <w:bodyDiv w:val="1"/>
      <w:marLeft w:val="0"/>
      <w:marRight w:val="0"/>
      <w:marTop w:val="0"/>
      <w:marBottom w:val="0"/>
      <w:divBdr>
        <w:top w:val="none" w:sz="0" w:space="0" w:color="auto"/>
        <w:left w:val="none" w:sz="0" w:space="0" w:color="auto"/>
        <w:bottom w:val="none" w:sz="0" w:space="0" w:color="auto"/>
        <w:right w:val="none" w:sz="0" w:space="0" w:color="auto"/>
      </w:divBdr>
    </w:div>
    <w:div w:id="885721128">
      <w:bodyDiv w:val="1"/>
      <w:marLeft w:val="0"/>
      <w:marRight w:val="0"/>
      <w:marTop w:val="0"/>
      <w:marBottom w:val="0"/>
      <w:divBdr>
        <w:top w:val="none" w:sz="0" w:space="0" w:color="auto"/>
        <w:left w:val="none" w:sz="0" w:space="0" w:color="auto"/>
        <w:bottom w:val="none" w:sz="0" w:space="0" w:color="auto"/>
        <w:right w:val="none" w:sz="0" w:space="0" w:color="auto"/>
      </w:divBdr>
    </w:div>
    <w:div w:id="895047414">
      <w:bodyDiv w:val="1"/>
      <w:marLeft w:val="0"/>
      <w:marRight w:val="0"/>
      <w:marTop w:val="0"/>
      <w:marBottom w:val="0"/>
      <w:divBdr>
        <w:top w:val="none" w:sz="0" w:space="0" w:color="auto"/>
        <w:left w:val="none" w:sz="0" w:space="0" w:color="auto"/>
        <w:bottom w:val="none" w:sz="0" w:space="0" w:color="auto"/>
        <w:right w:val="none" w:sz="0" w:space="0" w:color="auto"/>
      </w:divBdr>
    </w:div>
    <w:div w:id="897327635">
      <w:bodyDiv w:val="1"/>
      <w:marLeft w:val="0"/>
      <w:marRight w:val="0"/>
      <w:marTop w:val="0"/>
      <w:marBottom w:val="0"/>
      <w:divBdr>
        <w:top w:val="none" w:sz="0" w:space="0" w:color="auto"/>
        <w:left w:val="none" w:sz="0" w:space="0" w:color="auto"/>
        <w:bottom w:val="none" w:sz="0" w:space="0" w:color="auto"/>
        <w:right w:val="none" w:sz="0" w:space="0" w:color="auto"/>
      </w:divBdr>
    </w:div>
    <w:div w:id="905140322">
      <w:bodyDiv w:val="1"/>
      <w:marLeft w:val="0"/>
      <w:marRight w:val="0"/>
      <w:marTop w:val="0"/>
      <w:marBottom w:val="0"/>
      <w:divBdr>
        <w:top w:val="none" w:sz="0" w:space="0" w:color="auto"/>
        <w:left w:val="none" w:sz="0" w:space="0" w:color="auto"/>
        <w:bottom w:val="none" w:sz="0" w:space="0" w:color="auto"/>
        <w:right w:val="none" w:sz="0" w:space="0" w:color="auto"/>
      </w:divBdr>
    </w:div>
    <w:div w:id="909270420">
      <w:bodyDiv w:val="1"/>
      <w:marLeft w:val="0"/>
      <w:marRight w:val="0"/>
      <w:marTop w:val="0"/>
      <w:marBottom w:val="0"/>
      <w:divBdr>
        <w:top w:val="none" w:sz="0" w:space="0" w:color="auto"/>
        <w:left w:val="none" w:sz="0" w:space="0" w:color="auto"/>
        <w:bottom w:val="none" w:sz="0" w:space="0" w:color="auto"/>
        <w:right w:val="none" w:sz="0" w:space="0" w:color="auto"/>
      </w:divBdr>
    </w:div>
    <w:div w:id="918708867">
      <w:bodyDiv w:val="1"/>
      <w:marLeft w:val="0"/>
      <w:marRight w:val="0"/>
      <w:marTop w:val="0"/>
      <w:marBottom w:val="0"/>
      <w:divBdr>
        <w:top w:val="none" w:sz="0" w:space="0" w:color="auto"/>
        <w:left w:val="none" w:sz="0" w:space="0" w:color="auto"/>
        <w:bottom w:val="none" w:sz="0" w:space="0" w:color="auto"/>
        <w:right w:val="none" w:sz="0" w:space="0" w:color="auto"/>
      </w:divBdr>
    </w:div>
    <w:div w:id="920140019">
      <w:bodyDiv w:val="1"/>
      <w:marLeft w:val="0"/>
      <w:marRight w:val="0"/>
      <w:marTop w:val="0"/>
      <w:marBottom w:val="0"/>
      <w:divBdr>
        <w:top w:val="none" w:sz="0" w:space="0" w:color="auto"/>
        <w:left w:val="none" w:sz="0" w:space="0" w:color="auto"/>
        <w:bottom w:val="none" w:sz="0" w:space="0" w:color="auto"/>
        <w:right w:val="none" w:sz="0" w:space="0" w:color="auto"/>
      </w:divBdr>
    </w:div>
    <w:div w:id="925266569">
      <w:bodyDiv w:val="1"/>
      <w:marLeft w:val="0"/>
      <w:marRight w:val="0"/>
      <w:marTop w:val="0"/>
      <w:marBottom w:val="0"/>
      <w:divBdr>
        <w:top w:val="none" w:sz="0" w:space="0" w:color="auto"/>
        <w:left w:val="none" w:sz="0" w:space="0" w:color="auto"/>
        <w:bottom w:val="none" w:sz="0" w:space="0" w:color="auto"/>
        <w:right w:val="none" w:sz="0" w:space="0" w:color="auto"/>
      </w:divBdr>
    </w:div>
    <w:div w:id="926159991">
      <w:bodyDiv w:val="1"/>
      <w:marLeft w:val="0"/>
      <w:marRight w:val="0"/>
      <w:marTop w:val="0"/>
      <w:marBottom w:val="0"/>
      <w:divBdr>
        <w:top w:val="none" w:sz="0" w:space="0" w:color="auto"/>
        <w:left w:val="none" w:sz="0" w:space="0" w:color="auto"/>
        <w:bottom w:val="none" w:sz="0" w:space="0" w:color="auto"/>
        <w:right w:val="none" w:sz="0" w:space="0" w:color="auto"/>
      </w:divBdr>
    </w:div>
    <w:div w:id="926763845">
      <w:bodyDiv w:val="1"/>
      <w:marLeft w:val="0"/>
      <w:marRight w:val="0"/>
      <w:marTop w:val="0"/>
      <w:marBottom w:val="0"/>
      <w:divBdr>
        <w:top w:val="none" w:sz="0" w:space="0" w:color="auto"/>
        <w:left w:val="none" w:sz="0" w:space="0" w:color="auto"/>
        <w:bottom w:val="none" w:sz="0" w:space="0" w:color="auto"/>
        <w:right w:val="none" w:sz="0" w:space="0" w:color="auto"/>
      </w:divBdr>
    </w:div>
    <w:div w:id="930434027">
      <w:bodyDiv w:val="1"/>
      <w:marLeft w:val="0"/>
      <w:marRight w:val="0"/>
      <w:marTop w:val="0"/>
      <w:marBottom w:val="0"/>
      <w:divBdr>
        <w:top w:val="none" w:sz="0" w:space="0" w:color="auto"/>
        <w:left w:val="none" w:sz="0" w:space="0" w:color="auto"/>
        <w:bottom w:val="none" w:sz="0" w:space="0" w:color="auto"/>
        <w:right w:val="none" w:sz="0" w:space="0" w:color="auto"/>
      </w:divBdr>
    </w:div>
    <w:div w:id="930627664">
      <w:bodyDiv w:val="1"/>
      <w:marLeft w:val="0"/>
      <w:marRight w:val="0"/>
      <w:marTop w:val="0"/>
      <w:marBottom w:val="0"/>
      <w:divBdr>
        <w:top w:val="none" w:sz="0" w:space="0" w:color="auto"/>
        <w:left w:val="none" w:sz="0" w:space="0" w:color="auto"/>
        <w:bottom w:val="none" w:sz="0" w:space="0" w:color="auto"/>
        <w:right w:val="none" w:sz="0" w:space="0" w:color="auto"/>
      </w:divBdr>
    </w:div>
    <w:div w:id="943077579">
      <w:bodyDiv w:val="1"/>
      <w:marLeft w:val="0"/>
      <w:marRight w:val="0"/>
      <w:marTop w:val="0"/>
      <w:marBottom w:val="0"/>
      <w:divBdr>
        <w:top w:val="none" w:sz="0" w:space="0" w:color="auto"/>
        <w:left w:val="none" w:sz="0" w:space="0" w:color="auto"/>
        <w:bottom w:val="none" w:sz="0" w:space="0" w:color="auto"/>
        <w:right w:val="none" w:sz="0" w:space="0" w:color="auto"/>
      </w:divBdr>
    </w:div>
    <w:div w:id="945117339">
      <w:bodyDiv w:val="1"/>
      <w:marLeft w:val="0"/>
      <w:marRight w:val="0"/>
      <w:marTop w:val="0"/>
      <w:marBottom w:val="0"/>
      <w:divBdr>
        <w:top w:val="none" w:sz="0" w:space="0" w:color="auto"/>
        <w:left w:val="none" w:sz="0" w:space="0" w:color="auto"/>
        <w:bottom w:val="none" w:sz="0" w:space="0" w:color="auto"/>
        <w:right w:val="none" w:sz="0" w:space="0" w:color="auto"/>
      </w:divBdr>
    </w:div>
    <w:div w:id="950472884">
      <w:bodyDiv w:val="1"/>
      <w:marLeft w:val="0"/>
      <w:marRight w:val="0"/>
      <w:marTop w:val="0"/>
      <w:marBottom w:val="0"/>
      <w:divBdr>
        <w:top w:val="none" w:sz="0" w:space="0" w:color="auto"/>
        <w:left w:val="none" w:sz="0" w:space="0" w:color="auto"/>
        <w:bottom w:val="none" w:sz="0" w:space="0" w:color="auto"/>
        <w:right w:val="none" w:sz="0" w:space="0" w:color="auto"/>
      </w:divBdr>
    </w:div>
    <w:div w:id="953706654">
      <w:bodyDiv w:val="1"/>
      <w:marLeft w:val="0"/>
      <w:marRight w:val="0"/>
      <w:marTop w:val="0"/>
      <w:marBottom w:val="0"/>
      <w:divBdr>
        <w:top w:val="none" w:sz="0" w:space="0" w:color="auto"/>
        <w:left w:val="none" w:sz="0" w:space="0" w:color="auto"/>
        <w:bottom w:val="none" w:sz="0" w:space="0" w:color="auto"/>
        <w:right w:val="none" w:sz="0" w:space="0" w:color="auto"/>
      </w:divBdr>
    </w:div>
    <w:div w:id="959067119">
      <w:bodyDiv w:val="1"/>
      <w:marLeft w:val="0"/>
      <w:marRight w:val="0"/>
      <w:marTop w:val="0"/>
      <w:marBottom w:val="0"/>
      <w:divBdr>
        <w:top w:val="none" w:sz="0" w:space="0" w:color="auto"/>
        <w:left w:val="none" w:sz="0" w:space="0" w:color="auto"/>
        <w:bottom w:val="none" w:sz="0" w:space="0" w:color="auto"/>
        <w:right w:val="none" w:sz="0" w:space="0" w:color="auto"/>
      </w:divBdr>
    </w:div>
    <w:div w:id="959535383">
      <w:bodyDiv w:val="1"/>
      <w:marLeft w:val="0"/>
      <w:marRight w:val="0"/>
      <w:marTop w:val="0"/>
      <w:marBottom w:val="0"/>
      <w:divBdr>
        <w:top w:val="none" w:sz="0" w:space="0" w:color="auto"/>
        <w:left w:val="none" w:sz="0" w:space="0" w:color="auto"/>
        <w:bottom w:val="none" w:sz="0" w:space="0" w:color="auto"/>
        <w:right w:val="none" w:sz="0" w:space="0" w:color="auto"/>
      </w:divBdr>
    </w:div>
    <w:div w:id="961690929">
      <w:bodyDiv w:val="1"/>
      <w:marLeft w:val="0"/>
      <w:marRight w:val="0"/>
      <w:marTop w:val="0"/>
      <w:marBottom w:val="0"/>
      <w:divBdr>
        <w:top w:val="none" w:sz="0" w:space="0" w:color="auto"/>
        <w:left w:val="none" w:sz="0" w:space="0" w:color="auto"/>
        <w:bottom w:val="none" w:sz="0" w:space="0" w:color="auto"/>
        <w:right w:val="none" w:sz="0" w:space="0" w:color="auto"/>
      </w:divBdr>
    </w:div>
    <w:div w:id="964116921">
      <w:bodyDiv w:val="1"/>
      <w:marLeft w:val="0"/>
      <w:marRight w:val="0"/>
      <w:marTop w:val="0"/>
      <w:marBottom w:val="0"/>
      <w:divBdr>
        <w:top w:val="none" w:sz="0" w:space="0" w:color="auto"/>
        <w:left w:val="none" w:sz="0" w:space="0" w:color="auto"/>
        <w:bottom w:val="none" w:sz="0" w:space="0" w:color="auto"/>
        <w:right w:val="none" w:sz="0" w:space="0" w:color="auto"/>
      </w:divBdr>
    </w:div>
    <w:div w:id="970982865">
      <w:bodyDiv w:val="1"/>
      <w:marLeft w:val="0"/>
      <w:marRight w:val="0"/>
      <w:marTop w:val="0"/>
      <w:marBottom w:val="0"/>
      <w:divBdr>
        <w:top w:val="none" w:sz="0" w:space="0" w:color="auto"/>
        <w:left w:val="none" w:sz="0" w:space="0" w:color="auto"/>
        <w:bottom w:val="none" w:sz="0" w:space="0" w:color="auto"/>
        <w:right w:val="none" w:sz="0" w:space="0" w:color="auto"/>
      </w:divBdr>
    </w:div>
    <w:div w:id="980615607">
      <w:bodyDiv w:val="1"/>
      <w:marLeft w:val="0"/>
      <w:marRight w:val="0"/>
      <w:marTop w:val="0"/>
      <w:marBottom w:val="0"/>
      <w:divBdr>
        <w:top w:val="none" w:sz="0" w:space="0" w:color="auto"/>
        <w:left w:val="none" w:sz="0" w:space="0" w:color="auto"/>
        <w:bottom w:val="none" w:sz="0" w:space="0" w:color="auto"/>
        <w:right w:val="none" w:sz="0" w:space="0" w:color="auto"/>
      </w:divBdr>
    </w:div>
    <w:div w:id="987515761">
      <w:bodyDiv w:val="1"/>
      <w:marLeft w:val="0"/>
      <w:marRight w:val="0"/>
      <w:marTop w:val="0"/>
      <w:marBottom w:val="0"/>
      <w:divBdr>
        <w:top w:val="none" w:sz="0" w:space="0" w:color="auto"/>
        <w:left w:val="none" w:sz="0" w:space="0" w:color="auto"/>
        <w:bottom w:val="none" w:sz="0" w:space="0" w:color="auto"/>
        <w:right w:val="none" w:sz="0" w:space="0" w:color="auto"/>
      </w:divBdr>
    </w:div>
    <w:div w:id="988051643">
      <w:bodyDiv w:val="1"/>
      <w:marLeft w:val="0"/>
      <w:marRight w:val="0"/>
      <w:marTop w:val="0"/>
      <w:marBottom w:val="0"/>
      <w:divBdr>
        <w:top w:val="none" w:sz="0" w:space="0" w:color="auto"/>
        <w:left w:val="none" w:sz="0" w:space="0" w:color="auto"/>
        <w:bottom w:val="none" w:sz="0" w:space="0" w:color="auto"/>
        <w:right w:val="none" w:sz="0" w:space="0" w:color="auto"/>
      </w:divBdr>
    </w:div>
    <w:div w:id="988749419">
      <w:bodyDiv w:val="1"/>
      <w:marLeft w:val="0"/>
      <w:marRight w:val="0"/>
      <w:marTop w:val="0"/>
      <w:marBottom w:val="0"/>
      <w:divBdr>
        <w:top w:val="none" w:sz="0" w:space="0" w:color="auto"/>
        <w:left w:val="none" w:sz="0" w:space="0" w:color="auto"/>
        <w:bottom w:val="none" w:sz="0" w:space="0" w:color="auto"/>
        <w:right w:val="none" w:sz="0" w:space="0" w:color="auto"/>
      </w:divBdr>
    </w:div>
    <w:div w:id="993722557">
      <w:bodyDiv w:val="1"/>
      <w:marLeft w:val="0"/>
      <w:marRight w:val="0"/>
      <w:marTop w:val="0"/>
      <w:marBottom w:val="0"/>
      <w:divBdr>
        <w:top w:val="none" w:sz="0" w:space="0" w:color="auto"/>
        <w:left w:val="none" w:sz="0" w:space="0" w:color="auto"/>
        <w:bottom w:val="none" w:sz="0" w:space="0" w:color="auto"/>
        <w:right w:val="none" w:sz="0" w:space="0" w:color="auto"/>
      </w:divBdr>
    </w:div>
    <w:div w:id="1002197186">
      <w:bodyDiv w:val="1"/>
      <w:marLeft w:val="0"/>
      <w:marRight w:val="0"/>
      <w:marTop w:val="0"/>
      <w:marBottom w:val="0"/>
      <w:divBdr>
        <w:top w:val="none" w:sz="0" w:space="0" w:color="auto"/>
        <w:left w:val="none" w:sz="0" w:space="0" w:color="auto"/>
        <w:bottom w:val="none" w:sz="0" w:space="0" w:color="auto"/>
        <w:right w:val="none" w:sz="0" w:space="0" w:color="auto"/>
      </w:divBdr>
    </w:div>
    <w:div w:id="1002586026">
      <w:bodyDiv w:val="1"/>
      <w:marLeft w:val="0"/>
      <w:marRight w:val="0"/>
      <w:marTop w:val="0"/>
      <w:marBottom w:val="0"/>
      <w:divBdr>
        <w:top w:val="none" w:sz="0" w:space="0" w:color="auto"/>
        <w:left w:val="none" w:sz="0" w:space="0" w:color="auto"/>
        <w:bottom w:val="none" w:sz="0" w:space="0" w:color="auto"/>
        <w:right w:val="none" w:sz="0" w:space="0" w:color="auto"/>
      </w:divBdr>
    </w:div>
    <w:div w:id="1003053218">
      <w:bodyDiv w:val="1"/>
      <w:marLeft w:val="0"/>
      <w:marRight w:val="0"/>
      <w:marTop w:val="0"/>
      <w:marBottom w:val="0"/>
      <w:divBdr>
        <w:top w:val="none" w:sz="0" w:space="0" w:color="auto"/>
        <w:left w:val="none" w:sz="0" w:space="0" w:color="auto"/>
        <w:bottom w:val="none" w:sz="0" w:space="0" w:color="auto"/>
        <w:right w:val="none" w:sz="0" w:space="0" w:color="auto"/>
      </w:divBdr>
    </w:div>
    <w:div w:id="1011683039">
      <w:bodyDiv w:val="1"/>
      <w:marLeft w:val="0"/>
      <w:marRight w:val="0"/>
      <w:marTop w:val="0"/>
      <w:marBottom w:val="0"/>
      <w:divBdr>
        <w:top w:val="none" w:sz="0" w:space="0" w:color="auto"/>
        <w:left w:val="none" w:sz="0" w:space="0" w:color="auto"/>
        <w:bottom w:val="none" w:sz="0" w:space="0" w:color="auto"/>
        <w:right w:val="none" w:sz="0" w:space="0" w:color="auto"/>
      </w:divBdr>
    </w:div>
    <w:div w:id="1013343019">
      <w:bodyDiv w:val="1"/>
      <w:marLeft w:val="0"/>
      <w:marRight w:val="0"/>
      <w:marTop w:val="0"/>
      <w:marBottom w:val="0"/>
      <w:divBdr>
        <w:top w:val="none" w:sz="0" w:space="0" w:color="auto"/>
        <w:left w:val="none" w:sz="0" w:space="0" w:color="auto"/>
        <w:bottom w:val="none" w:sz="0" w:space="0" w:color="auto"/>
        <w:right w:val="none" w:sz="0" w:space="0" w:color="auto"/>
      </w:divBdr>
    </w:div>
    <w:div w:id="1016158351">
      <w:bodyDiv w:val="1"/>
      <w:marLeft w:val="0"/>
      <w:marRight w:val="0"/>
      <w:marTop w:val="0"/>
      <w:marBottom w:val="0"/>
      <w:divBdr>
        <w:top w:val="none" w:sz="0" w:space="0" w:color="auto"/>
        <w:left w:val="none" w:sz="0" w:space="0" w:color="auto"/>
        <w:bottom w:val="none" w:sz="0" w:space="0" w:color="auto"/>
        <w:right w:val="none" w:sz="0" w:space="0" w:color="auto"/>
      </w:divBdr>
    </w:div>
    <w:div w:id="1016268751">
      <w:bodyDiv w:val="1"/>
      <w:marLeft w:val="0"/>
      <w:marRight w:val="0"/>
      <w:marTop w:val="0"/>
      <w:marBottom w:val="0"/>
      <w:divBdr>
        <w:top w:val="none" w:sz="0" w:space="0" w:color="auto"/>
        <w:left w:val="none" w:sz="0" w:space="0" w:color="auto"/>
        <w:bottom w:val="none" w:sz="0" w:space="0" w:color="auto"/>
        <w:right w:val="none" w:sz="0" w:space="0" w:color="auto"/>
      </w:divBdr>
    </w:div>
    <w:div w:id="1018970548">
      <w:bodyDiv w:val="1"/>
      <w:marLeft w:val="0"/>
      <w:marRight w:val="0"/>
      <w:marTop w:val="0"/>
      <w:marBottom w:val="0"/>
      <w:divBdr>
        <w:top w:val="none" w:sz="0" w:space="0" w:color="auto"/>
        <w:left w:val="none" w:sz="0" w:space="0" w:color="auto"/>
        <w:bottom w:val="none" w:sz="0" w:space="0" w:color="auto"/>
        <w:right w:val="none" w:sz="0" w:space="0" w:color="auto"/>
      </w:divBdr>
    </w:div>
    <w:div w:id="1020006594">
      <w:bodyDiv w:val="1"/>
      <w:marLeft w:val="0"/>
      <w:marRight w:val="0"/>
      <w:marTop w:val="0"/>
      <w:marBottom w:val="0"/>
      <w:divBdr>
        <w:top w:val="none" w:sz="0" w:space="0" w:color="auto"/>
        <w:left w:val="none" w:sz="0" w:space="0" w:color="auto"/>
        <w:bottom w:val="none" w:sz="0" w:space="0" w:color="auto"/>
        <w:right w:val="none" w:sz="0" w:space="0" w:color="auto"/>
      </w:divBdr>
    </w:div>
    <w:div w:id="1024868116">
      <w:bodyDiv w:val="1"/>
      <w:marLeft w:val="0"/>
      <w:marRight w:val="0"/>
      <w:marTop w:val="0"/>
      <w:marBottom w:val="0"/>
      <w:divBdr>
        <w:top w:val="none" w:sz="0" w:space="0" w:color="auto"/>
        <w:left w:val="none" w:sz="0" w:space="0" w:color="auto"/>
        <w:bottom w:val="none" w:sz="0" w:space="0" w:color="auto"/>
        <w:right w:val="none" w:sz="0" w:space="0" w:color="auto"/>
      </w:divBdr>
    </w:div>
    <w:div w:id="1030497501">
      <w:bodyDiv w:val="1"/>
      <w:marLeft w:val="0"/>
      <w:marRight w:val="0"/>
      <w:marTop w:val="0"/>
      <w:marBottom w:val="0"/>
      <w:divBdr>
        <w:top w:val="none" w:sz="0" w:space="0" w:color="auto"/>
        <w:left w:val="none" w:sz="0" w:space="0" w:color="auto"/>
        <w:bottom w:val="none" w:sz="0" w:space="0" w:color="auto"/>
        <w:right w:val="none" w:sz="0" w:space="0" w:color="auto"/>
      </w:divBdr>
    </w:div>
    <w:div w:id="1032195391">
      <w:bodyDiv w:val="1"/>
      <w:marLeft w:val="0"/>
      <w:marRight w:val="0"/>
      <w:marTop w:val="0"/>
      <w:marBottom w:val="0"/>
      <w:divBdr>
        <w:top w:val="none" w:sz="0" w:space="0" w:color="auto"/>
        <w:left w:val="none" w:sz="0" w:space="0" w:color="auto"/>
        <w:bottom w:val="none" w:sz="0" w:space="0" w:color="auto"/>
        <w:right w:val="none" w:sz="0" w:space="0" w:color="auto"/>
      </w:divBdr>
    </w:div>
    <w:div w:id="1033310742">
      <w:bodyDiv w:val="1"/>
      <w:marLeft w:val="0"/>
      <w:marRight w:val="0"/>
      <w:marTop w:val="0"/>
      <w:marBottom w:val="0"/>
      <w:divBdr>
        <w:top w:val="none" w:sz="0" w:space="0" w:color="auto"/>
        <w:left w:val="none" w:sz="0" w:space="0" w:color="auto"/>
        <w:bottom w:val="none" w:sz="0" w:space="0" w:color="auto"/>
        <w:right w:val="none" w:sz="0" w:space="0" w:color="auto"/>
      </w:divBdr>
    </w:div>
    <w:div w:id="1037663026">
      <w:bodyDiv w:val="1"/>
      <w:marLeft w:val="0"/>
      <w:marRight w:val="0"/>
      <w:marTop w:val="0"/>
      <w:marBottom w:val="0"/>
      <w:divBdr>
        <w:top w:val="none" w:sz="0" w:space="0" w:color="auto"/>
        <w:left w:val="none" w:sz="0" w:space="0" w:color="auto"/>
        <w:bottom w:val="none" w:sz="0" w:space="0" w:color="auto"/>
        <w:right w:val="none" w:sz="0" w:space="0" w:color="auto"/>
      </w:divBdr>
    </w:div>
    <w:div w:id="1041593105">
      <w:bodyDiv w:val="1"/>
      <w:marLeft w:val="0"/>
      <w:marRight w:val="0"/>
      <w:marTop w:val="0"/>
      <w:marBottom w:val="0"/>
      <w:divBdr>
        <w:top w:val="none" w:sz="0" w:space="0" w:color="auto"/>
        <w:left w:val="none" w:sz="0" w:space="0" w:color="auto"/>
        <w:bottom w:val="none" w:sz="0" w:space="0" w:color="auto"/>
        <w:right w:val="none" w:sz="0" w:space="0" w:color="auto"/>
      </w:divBdr>
    </w:div>
    <w:div w:id="1042561400">
      <w:bodyDiv w:val="1"/>
      <w:marLeft w:val="0"/>
      <w:marRight w:val="0"/>
      <w:marTop w:val="0"/>
      <w:marBottom w:val="0"/>
      <w:divBdr>
        <w:top w:val="none" w:sz="0" w:space="0" w:color="auto"/>
        <w:left w:val="none" w:sz="0" w:space="0" w:color="auto"/>
        <w:bottom w:val="none" w:sz="0" w:space="0" w:color="auto"/>
        <w:right w:val="none" w:sz="0" w:space="0" w:color="auto"/>
      </w:divBdr>
    </w:div>
    <w:div w:id="1051878485">
      <w:bodyDiv w:val="1"/>
      <w:marLeft w:val="0"/>
      <w:marRight w:val="0"/>
      <w:marTop w:val="0"/>
      <w:marBottom w:val="0"/>
      <w:divBdr>
        <w:top w:val="none" w:sz="0" w:space="0" w:color="auto"/>
        <w:left w:val="none" w:sz="0" w:space="0" w:color="auto"/>
        <w:bottom w:val="none" w:sz="0" w:space="0" w:color="auto"/>
        <w:right w:val="none" w:sz="0" w:space="0" w:color="auto"/>
      </w:divBdr>
    </w:div>
    <w:div w:id="1056510535">
      <w:bodyDiv w:val="1"/>
      <w:marLeft w:val="0"/>
      <w:marRight w:val="0"/>
      <w:marTop w:val="0"/>
      <w:marBottom w:val="0"/>
      <w:divBdr>
        <w:top w:val="none" w:sz="0" w:space="0" w:color="auto"/>
        <w:left w:val="none" w:sz="0" w:space="0" w:color="auto"/>
        <w:bottom w:val="none" w:sz="0" w:space="0" w:color="auto"/>
        <w:right w:val="none" w:sz="0" w:space="0" w:color="auto"/>
      </w:divBdr>
    </w:div>
    <w:div w:id="1073940044">
      <w:bodyDiv w:val="1"/>
      <w:marLeft w:val="0"/>
      <w:marRight w:val="0"/>
      <w:marTop w:val="0"/>
      <w:marBottom w:val="0"/>
      <w:divBdr>
        <w:top w:val="none" w:sz="0" w:space="0" w:color="auto"/>
        <w:left w:val="none" w:sz="0" w:space="0" w:color="auto"/>
        <w:bottom w:val="none" w:sz="0" w:space="0" w:color="auto"/>
        <w:right w:val="none" w:sz="0" w:space="0" w:color="auto"/>
      </w:divBdr>
    </w:div>
    <w:div w:id="1077554759">
      <w:bodyDiv w:val="1"/>
      <w:marLeft w:val="0"/>
      <w:marRight w:val="0"/>
      <w:marTop w:val="0"/>
      <w:marBottom w:val="0"/>
      <w:divBdr>
        <w:top w:val="none" w:sz="0" w:space="0" w:color="auto"/>
        <w:left w:val="none" w:sz="0" w:space="0" w:color="auto"/>
        <w:bottom w:val="none" w:sz="0" w:space="0" w:color="auto"/>
        <w:right w:val="none" w:sz="0" w:space="0" w:color="auto"/>
      </w:divBdr>
    </w:div>
    <w:div w:id="1078792782">
      <w:bodyDiv w:val="1"/>
      <w:marLeft w:val="0"/>
      <w:marRight w:val="0"/>
      <w:marTop w:val="0"/>
      <w:marBottom w:val="0"/>
      <w:divBdr>
        <w:top w:val="none" w:sz="0" w:space="0" w:color="auto"/>
        <w:left w:val="none" w:sz="0" w:space="0" w:color="auto"/>
        <w:bottom w:val="none" w:sz="0" w:space="0" w:color="auto"/>
        <w:right w:val="none" w:sz="0" w:space="0" w:color="auto"/>
      </w:divBdr>
    </w:div>
    <w:div w:id="1080131113">
      <w:bodyDiv w:val="1"/>
      <w:marLeft w:val="0"/>
      <w:marRight w:val="0"/>
      <w:marTop w:val="0"/>
      <w:marBottom w:val="0"/>
      <w:divBdr>
        <w:top w:val="none" w:sz="0" w:space="0" w:color="auto"/>
        <w:left w:val="none" w:sz="0" w:space="0" w:color="auto"/>
        <w:bottom w:val="none" w:sz="0" w:space="0" w:color="auto"/>
        <w:right w:val="none" w:sz="0" w:space="0" w:color="auto"/>
      </w:divBdr>
    </w:div>
    <w:div w:id="1081680078">
      <w:bodyDiv w:val="1"/>
      <w:marLeft w:val="0"/>
      <w:marRight w:val="0"/>
      <w:marTop w:val="0"/>
      <w:marBottom w:val="0"/>
      <w:divBdr>
        <w:top w:val="none" w:sz="0" w:space="0" w:color="auto"/>
        <w:left w:val="none" w:sz="0" w:space="0" w:color="auto"/>
        <w:bottom w:val="none" w:sz="0" w:space="0" w:color="auto"/>
        <w:right w:val="none" w:sz="0" w:space="0" w:color="auto"/>
      </w:divBdr>
    </w:div>
    <w:div w:id="1082410644">
      <w:bodyDiv w:val="1"/>
      <w:marLeft w:val="0"/>
      <w:marRight w:val="0"/>
      <w:marTop w:val="0"/>
      <w:marBottom w:val="0"/>
      <w:divBdr>
        <w:top w:val="none" w:sz="0" w:space="0" w:color="auto"/>
        <w:left w:val="none" w:sz="0" w:space="0" w:color="auto"/>
        <w:bottom w:val="none" w:sz="0" w:space="0" w:color="auto"/>
        <w:right w:val="none" w:sz="0" w:space="0" w:color="auto"/>
      </w:divBdr>
    </w:div>
    <w:div w:id="1093891431">
      <w:bodyDiv w:val="1"/>
      <w:marLeft w:val="0"/>
      <w:marRight w:val="0"/>
      <w:marTop w:val="0"/>
      <w:marBottom w:val="0"/>
      <w:divBdr>
        <w:top w:val="none" w:sz="0" w:space="0" w:color="auto"/>
        <w:left w:val="none" w:sz="0" w:space="0" w:color="auto"/>
        <w:bottom w:val="none" w:sz="0" w:space="0" w:color="auto"/>
        <w:right w:val="none" w:sz="0" w:space="0" w:color="auto"/>
      </w:divBdr>
    </w:div>
    <w:div w:id="1111432544">
      <w:bodyDiv w:val="1"/>
      <w:marLeft w:val="0"/>
      <w:marRight w:val="0"/>
      <w:marTop w:val="0"/>
      <w:marBottom w:val="0"/>
      <w:divBdr>
        <w:top w:val="none" w:sz="0" w:space="0" w:color="auto"/>
        <w:left w:val="none" w:sz="0" w:space="0" w:color="auto"/>
        <w:bottom w:val="none" w:sz="0" w:space="0" w:color="auto"/>
        <w:right w:val="none" w:sz="0" w:space="0" w:color="auto"/>
      </w:divBdr>
    </w:div>
    <w:div w:id="1113204632">
      <w:bodyDiv w:val="1"/>
      <w:marLeft w:val="0"/>
      <w:marRight w:val="0"/>
      <w:marTop w:val="0"/>
      <w:marBottom w:val="0"/>
      <w:divBdr>
        <w:top w:val="none" w:sz="0" w:space="0" w:color="auto"/>
        <w:left w:val="none" w:sz="0" w:space="0" w:color="auto"/>
        <w:bottom w:val="none" w:sz="0" w:space="0" w:color="auto"/>
        <w:right w:val="none" w:sz="0" w:space="0" w:color="auto"/>
      </w:divBdr>
    </w:div>
    <w:div w:id="1114135031">
      <w:bodyDiv w:val="1"/>
      <w:marLeft w:val="0"/>
      <w:marRight w:val="0"/>
      <w:marTop w:val="0"/>
      <w:marBottom w:val="0"/>
      <w:divBdr>
        <w:top w:val="none" w:sz="0" w:space="0" w:color="auto"/>
        <w:left w:val="none" w:sz="0" w:space="0" w:color="auto"/>
        <w:bottom w:val="none" w:sz="0" w:space="0" w:color="auto"/>
        <w:right w:val="none" w:sz="0" w:space="0" w:color="auto"/>
      </w:divBdr>
    </w:div>
    <w:div w:id="1114179746">
      <w:bodyDiv w:val="1"/>
      <w:marLeft w:val="0"/>
      <w:marRight w:val="0"/>
      <w:marTop w:val="0"/>
      <w:marBottom w:val="0"/>
      <w:divBdr>
        <w:top w:val="none" w:sz="0" w:space="0" w:color="auto"/>
        <w:left w:val="none" w:sz="0" w:space="0" w:color="auto"/>
        <w:bottom w:val="none" w:sz="0" w:space="0" w:color="auto"/>
        <w:right w:val="none" w:sz="0" w:space="0" w:color="auto"/>
      </w:divBdr>
    </w:div>
    <w:div w:id="1114404809">
      <w:bodyDiv w:val="1"/>
      <w:marLeft w:val="0"/>
      <w:marRight w:val="0"/>
      <w:marTop w:val="0"/>
      <w:marBottom w:val="0"/>
      <w:divBdr>
        <w:top w:val="none" w:sz="0" w:space="0" w:color="auto"/>
        <w:left w:val="none" w:sz="0" w:space="0" w:color="auto"/>
        <w:bottom w:val="none" w:sz="0" w:space="0" w:color="auto"/>
        <w:right w:val="none" w:sz="0" w:space="0" w:color="auto"/>
      </w:divBdr>
    </w:div>
    <w:div w:id="1126195557">
      <w:bodyDiv w:val="1"/>
      <w:marLeft w:val="0"/>
      <w:marRight w:val="0"/>
      <w:marTop w:val="0"/>
      <w:marBottom w:val="0"/>
      <w:divBdr>
        <w:top w:val="none" w:sz="0" w:space="0" w:color="auto"/>
        <w:left w:val="none" w:sz="0" w:space="0" w:color="auto"/>
        <w:bottom w:val="none" w:sz="0" w:space="0" w:color="auto"/>
        <w:right w:val="none" w:sz="0" w:space="0" w:color="auto"/>
      </w:divBdr>
    </w:div>
    <w:div w:id="1128862734">
      <w:bodyDiv w:val="1"/>
      <w:marLeft w:val="0"/>
      <w:marRight w:val="0"/>
      <w:marTop w:val="0"/>
      <w:marBottom w:val="0"/>
      <w:divBdr>
        <w:top w:val="none" w:sz="0" w:space="0" w:color="auto"/>
        <w:left w:val="none" w:sz="0" w:space="0" w:color="auto"/>
        <w:bottom w:val="none" w:sz="0" w:space="0" w:color="auto"/>
        <w:right w:val="none" w:sz="0" w:space="0" w:color="auto"/>
      </w:divBdr>
    </w:div>
    <w:div w:id="1137450332">
      <w:bodyDiv w:val="1"/>
      <w:marLeft w:val="0"/>
      <w:marRight w:val="0"/>
      <w:marTop w:val="0"/>
      <w:marBottom w:val="0"/>
      <w:divBdr>
        <w:top w:val="none" w:sz="0" w:space="0" w:color="auto"/>
        <w:left w:val="none" w:sz="0" w:space="0" w:color="auto"/>
        <w:bottom w:val="none" w:sz="0" w:space="0" w:color="auto"/>
        <w:right w:val="none" w:sz="0" w:space="0" w:color="auto"/>
      </w:divBdr>
    </w:div>
    <w:div w:id="1139422428">
      <w:bodyDiv w:val="1"/>
      <w:marLeft w:val="0"/>
      <w:marRight w:val="0"/>
      <w:marTop w:val="0"/>
      <w:marBottom w:val="0"/>
      <w:divBdr>
        <w:top w:val="none" w:sz="0" w:space="0" w:color="auto"/>
        <w:left w:val="none" w:sz="0" w:space="0" w:color="auto"/>
        <w:bottom w:val="none" w:sz="0" w:space="0" w:color="auto"/>
        <w:right w:val="none" w:sz="0" w:space="0" w:color="auto"/>
      </w:divBdr>
    </w:div>
    <w:div w:id="1148862774">
      <w:bodyDiv w:val="1"/>
      <w:marLeft w:val="0"/>
      <w:marRight w:val="0"/>
      <w:marTop w:val="0"/>
      <w:marBottom w:val="0"/>
      <w:divBdr>
        <w:top w:val="none" w:sz="0" w:space="0" w:color="auto"/>
        <w:left w:val="none" w:sz="0" w:space="0" w:color="auto"/>
        <w:bottom w:val="none" w:sz="0" w:space="0" w:color="auto"/>
        <w:right w:val="none" w:sz="0" w:space="0" w:color="auto"/>
      </w:divBdr>
    </w:div>
    <w:div w:id="1151142500">
      <w:bodyDiv w:val="1"/>
      <w:marLeft w:val="0"/>
      <w:marRight w:val="0"/>
      <w:marTop w:val="0"/>
      <w:marBottom w:val="0"/>
      <w:divBdr>
        <w:top w:val="none" w:sz="0" w:space="0" w:color="auto"/>
        <w:left w:val="none" w:sz="0" w:space="0" w:color="auto"/>
        <w:bottom w:val="none" w:sz="0" w:space="0" w:color="auto"/>
        <w:right w:val="none" w:sz="0" w:space="0" w:color="auto"/>
      </w:divBdr>
    </w:div>
    <w:div w:id="1153327902">
      <w:bodyDiv w:val="1"/>
      <w:marLeft w:val="0"/>
      <w:marRight w:val="0"/>
      <w:marTop w:val="0"/>
      <w:marBottom w:val="0"/>
      <w:divBdr>
        <w:top w:val="none" w:sz="0" w:space="0" w:color="auto"/>
        <w:left w:val="none" w:sz="0" w:space="0" w:color="auto"/>
        <w:bottom w:val="none" w:sz="0" w:space="0" w:color="auto"/>
        <w:right w:val="none" w:sz="0" w:space="0" w:color="auto"/>
      </w:divBdr>
    </w:div>
    <w:div w:id="1159886678">
      <w:bodyDiv w:val="1"/>
      <w:marLeft w:val="0"/>
      <w:marRight w:val="0"/>
      <w:marTop w:val="0"/>
      <w:marBottom w:val="0"/>
      <w:divBdr>
        <w:top w:val="none" w:sz="0" w:space="0" w:color="auto"/>
        <w:left w:val="none" w:sz="0" w:space="0" w:color="auto"/>
        <w:bottom w:val="none" w:sz="0" w:space="0" w:color="auto"/>
        <w:right w:val="none" w:sz="0" w:space="0" w:color="auto"/>
      </w:divBdr>
    </w:div>
    <w:div w:id="1165558078">
      <w:bodyDiv w:val="1"/>
      <w:marLeft w:val="0"/>
      <w:marRight w:val="0"/>
      <w:marTop w:val="0"/>
      <w:marBottom w:val="0"/>
      <w:divBdr>
        <w:top w:val="none" w:sz="0" w:space="0" w:color="auto"/>
        <w:left w:val="none" w:sz="0" w:space="0" w:color="auto"/>
        <w:bottom w:val="none" w:sz="0" w:space="0" w:color="auto"/>
        <w:right w:val="none" w:sz="0" w:space="0" w:color="auto"/>
      </w:divBdr>
    </w:div>
    <w:div w:id="1167283489">
      <w:bodyDiv w:val="1"/>
      <w:marLeft w:val="0"/>
      <w:marRight w:val="0"/>
      <w:marTop w:val="0"/>
      <w:marBottom w:val="0"/>
      <w:divBdr>
        <w:top w:val="none" w:sz="0" w:space="0" w:color="auto"/>
        <w:left w:val="none" w:sz="0" w:space="0" w:color="auto"/>
        <w:bottom w:val="none" w:sz="0" w:space="0" w:color="auto"/>
        <w:right w:val="none" w:sz="0" w:space="0" w:color="auto"/>
      </w:divBdr>
    </w:div>
    <w:div w:id="1170489124">
      <w:bodyDiv w:val="1"/>
      <w:marLeft w:val="0"/>
      <w:marRight w:val="0"/>
      <w:marTop w:val="0"/>
      <w:marBottom w:val="0"/>
      <w:divBdr>
        <w:top w:val="none" w:sz="0" w:space="0" w:color="auto"/>
        <w:left w:val="none" w:sz="0" w:space="0" w:color="auto"/>
        <w:bottom w:val="none" w:sz="0" w:space="0" w:color="auto"/>
        <w:right w:val="none" w:sz="0" w:space="0" w:color="auto"/>
      </w:divBdr>
    </w:div>
    <w:div w:id="1176573131">
      <w:bodyDiv w:val="1"/>
      <w:marLeft w:val="0"/>
      <w:marRight w:val="0"/>
      <w:marTop w:val="0"/>
      <w:marBottom w:val="0"/>
      <w:divBdr>
        <w:top w:val="none" w:sz="0" w:space="0" w:color="auto"/>
        <w:left w:val="none" w:sz="0" w:space="0" w:color="auto"/>
        <w:bottom w:val="none" w:sz="0" w:space="0" w:color="auto"/>
        <w:right w:val="none" w:sz="0" w:space="0" w:color="auto"/>
      </w:divBdr>
    </w:div>
    <w:div w:id="1179543753">
      <w:bodyDiv w:val="1"/>
      <w:marLeft w:val="0"/>
      <w:marRight w:val="0"/>
      <w:marTop w:val="0"/>
      <w:marBottom w:val="0"/>
      <w:divBdr>
        <w:top w:val="none" w:sz="0" w:space="0" w:color="auto"/>
        <w:left w:val="none" w:sz="0" w:space="0" w:color="auto"/>
        <w:bottom w:val="none" w:sz="0" w:space="0" w:color="auto"/>
        <w:right w:val="none" w:sz="0" w:space="0" w:color="auto"/>
      </w:divBdr>
    </w:div>
    <w:div w:id="1182234856">
      <w:bodyDiv w:val="1"/>
      <w:marLeft w:val="0"/>
      <w:marRight w:val="0"/>
      <w:marTop w:val="0"/>
      <w:marBottom w:val="0"/>
      <w:divBdr>
        <w:top w:val="none" w:sz="0" w:space="0" w:color="auto"/>
        <w:left w:val="none" w:sz="0" w:space="0" w:color="auto"/>
        <w:bottom w:val="none" w:sz="0" w:space="0" w:color="auto"/>
        <w:right w:val="none" w:sz="0" w:space="0" w:color="auto"/>
      </w:divBdr>
    </w:div>
    <w:div w:id="1184782214">
      <w:bodyDiv w:val="1"/>
      <w:marLeft w:val="0"/>
      <w:marRight w:val="0"/>
      <w:marTop w:val="0"/>
      <w:marBottom w:val="0"/>
      <w:divBdr>
        <w:top w:val="none" w:sz="0" w:space="0" w:color="auto"/>
        <w:left w:val="none" w:sz="0" w:space="0" w:color="auto"/>
        <w:bottom w:val="none" w:sz="0" w:space="0" w:color="auto"/>
        <w:right w:val="none" w:sz="0" w:space="0" w:color="auto"/>
      </w:divBdr>
    </w:div>
    <w:div w:id="1184905087">
      <w:bodyDiv w:val="1"/>
      <w:marLeft w:val="0"/>
      <w:marRight w:val="0"/>
      <w:marTop w:val="0"/>
      <w:marBottom w:val="0"/>
      <w:divBdr>
        <w:top w:val="none" w:sz="0" w:space="0" w:color="auto"/>
        <w:left w:val="none" w:sz="0" w:space="0" w:color="auto"/>
        <w:bottom w:val="none" w:sz="0" w:space="0" w:color="auto"/>
        <w:right w:val="none" w:sz="0" w:space="0" w:color="auto"/>
      </w:divBdr>
    </w:div>
    <w:div w:id="1186482647">
      <w:bodyDiv w:val="1"/>
      <w:marLeft w:val="0"/>
      <w:marRight w:val="0"/>
      <w:marTop w:val="0"/>
      <w:marBottom w:val="0"/>
      <w:divBdr>
        <w:top w:val="none" w:sz="0" w:space="0" w:color="auto"/>
        <w:left w:val="none" w:sz="0" w:space="0" w:color="auto"/>
        <w:bottom w:val="none" w:sz="0" w:space="0" w:color="auto"/>
        <w:right w:val="none" w:sz="0" w:space="0" w:color="auto"/>
      </w:divBdr>
    </w:div>
    <w:div w:id="1188330722">
      <w:bodyDiv w:val="1"/>
      <w:marLeft w:val="0"/>
      <w:marRight w:val="0"/>
      <w:marTop w:val="0"/>
      <w:marBottom w:val="0"/>
      <w:divBdr>
        <w:top w:val="none" w:sz="0" w:space="0" w:color="auto"/>
        <w:left w:val="none" w:sz="0" w:space="0" w:color="auto"/>
        <w:bottom w:val="none" w:sz="0" w:space="0" w:color="auto"/>
        <w:right w:val="none" w:sz="0" w:space="0" w:color="auto"/>
      </w:divBdr>
    </w:div>
    <w:div w:id="1196652636">
      <w:bodyDiv w:val="1"/>
      <w:marLeft w:val="0"/>
      <w:marRight w:val="0"/>
      <w:marTop w:val="0"/>
      <w:marBottom w:val="0"/>
      <w:divBdr>
        <w:top w:val="none" w:sz="0" w:space="0" w:color="auto"/>
        <w:left w:val="none" w:sz="0" w:space="0" w:color="auto"/>
        <w:bottom w:val="none" w:sz="0" w:space="0" w:color="auto"/>
        <w:right w:val="none" w:sz="0" w:space="0" w:color="auto"/>
      </w:divBdr>
    </w:div>
    <w:div w:id="1197618862">
      <w:bodyDiv w:val="1"/>
      <w:marLeft w:val="0"/>
      <w:marRight w:val="0"/>
      <w:marTop w:val="0"/>
      <w:marBottom w:val="0"/>
      <w:divBdr>
        <w:top w:val="none" w:sz="0" w:space="0" w:color="auto"/>
        <w:left w:val="none" w:sz="0" w:space="0" w:color="auto"/>
        <w:bottom w:val="none" w:sz="0" w:space="0" w:color="auto"/>
        <w:right w:val="none" w:sz="0" w:space="0" w:color="auto"/>
      </w:divBdr>
    </w:div>
    <w:div w:id="1198853828">
      <w:bodyDiv w:val="1"/>
      <w:marLeft w:val="0"/>
      <w:marRight w:val="0"/>
      <w:marTop w:val="0"/>
      <w:marBottom w:val="0"/>
      <w:divBdr>
        <w:top w:val="none" w:sz="0" w:space="0" w:color="auto"/>
        <w:left w:val="none" w:sz="0" w:space="0" w:color="auto"/>
        <w:bottom w:val="none" w:sz="0" w:space="0" w:color="auto"/>
        <w:right w:val="none" w:sz="0" w:space="0" w:color="auto"/>
      </w:divBdr>
    </w:div>
    <w:div w:id="1199659577">
      <w:bodyDiv w:val="1"/>
      <w:marLeft w:val="0"/>
      <w:marRight w:val="0"/>
      <w:marTop w:val="0"/>
      <w:marBottom w:val="0"/>
      <w:divBdr>
        <w:top w:val="none" w:sz="0" w:space="0" w:color="auto"/>
        <w:left w:val="none" w:sz="0" w:space="0" w:color="auto"/>
        <w:bottom w:val="none" w:sz="0" w:space="0" w:color="auto"/>
        <w:right w:val="none" w:sz="0" w:space="0" w:color="auto"/>
      </w:divBdr>
    </w:div>
    <w:div w:id="1202862251">
      <w:bodyDiv w:val="1"/>
      <w:marLeft w:val="0"/>
      <w:marRight w:val="0"/>
      <w:marTop w:val="0"/>
      <w:marBottom w:val="0"/>
      <w:divBdr>
        <w:top w:val="none" w:sz="0" w:space="0" w:color="auto"/>
        <w:left w:val="none" w:sz="0" w:space="0" w:color="auto"/>
        <w:bottom w:val="none" w:sz="0" w:space="0" w:color="auto"/>
        <w:right w:val="none" w:sz="0" w:space="0" w:color="auto"/>
      </w:divBdr>
    </w:div>
    <w:div w:id="1204706366">
      <w:bodyDiv w:val="1"/>
      <w:marLeft w:val="0"/>
      <w:marRight w:val="0"/>
      <w:marTop w:val="0"/>
      <w:marBottom w:val="0"/>
      <w:divBdr>
        <w:top w:val="none" w:sz="0" w:space="0" w:color="auto"/>
        <w:left w:val="none" w:sz="0" w:space="0" w:color="auto"/>
        <w:bottom w:val="none" w:sz="0" w:space="0" w:color="auto"/>
        <w:right w:val="none" w:sz="0" w:space="0" w:color="auto"/>
      </w:divBdr>
    </w:div>
    <w:div w:id="1214734481">
      <w:bodyDiv w:val="1"/>
      <w:marLeft w:val="0"/>
      <w:marRight w:val="0"/>
      <w:marTop w:val="0"/>
      <w:marBottom w:val="0"/>
      <w:divBdr>
        <w:top w:val="none" w:sz="0" w:space="0" w:color="auto"/>
        <w:left w:val="none" w:sz="0" w:space="0" w:color="auto"/>
        <w:bottom w:val="none" w:sz="0" w:space="0" w:color="auto"/>
        <w:right w:val="none" w:sz="0" w:space="0" w:color="auto"/>
      </w:divBdr>
    </w:div>
    <w:div w:id="1215193823">
      <w:bodyDiv w:val="1"/>
      <w:marLeft w:val="0"/>
      <w:marRight w:val="0"/>
      <w:marTop w:val="0"/>
      <w:marBottom w:val="0"/>
      <w:divBdr>
        <w:top w:val="none" w:sz="0" w:space="0" w:color="auto"/>
        <w:left w:val="none" w:sz="0" w:space="0" w:color="auto"/>
        <w:bottom w:val="none" w:sz="0" w:space="0" w:color="auto"/>
        <w:right w:val="none" w:sz="0" w:space="0" w:color="auto"/>
      </w:divBdr>
    </w:div>
    <w:div w:id="1216090162">
      <w:bodyDiv w:val="1"/>
      <w:marLeft w:val="0"/>
      <w:marRight w:val="0"/>
      <w:marTop w:val="0"/>
      <w:marBottom w:val="0"/>
      <w:divBdr>
        <w:top w:val="none" w:sz="0" w:space="0" w:color="auto"/>
        <w:left w:val="none" w:sz="0" w:space="0" w:color="auto"/>
        <w:bottom w:val="none" w:sz="0" w:space="0" w:color="auto"/>
        <w:right w:val="none" w:sz="0" w:space="0" w:color="auto"/>
      </w:divBdr>
    </w:div>
    <w:div w:id="1223173262">
      <w:bodyDiv w:val="1"/>
      <w:marLeft w:val="0"/>
      <w:marRight w:val="0"/>
      <w:marTop w:val="0"/>
      <w:marBottom w:val="0"/>
      <w:divBdr>
        <w:top w:val="none" w:sz="0" w:space="0" w:color="auto"/>
        <w:left w:val="none" w:sz="0" w:space="0" w:color="auto"/>
        <w:bottom w:val="none" w:sz="0" w:space="0" w:color="auto"/>
        <w:right w:val="none" w:sz="0" w:space="0" w:color="auto"/>
      </w:divBdr>
    </w:div>
    <w:div w:id="1227565289">
      <w:bodyDiv w:val="1"/>
      <w:marLeft w:val="0"/>
      <w:marRight w:val="0"/>
      <w:marTop w:val="0"/>
      <w:marBottom w:val="0"/>
      <w:divBdr>
        <w:top w:val="none" w:sz="0" w:space="0" w:color="auto"/>
        <w:left w:val="none" w:sz="0" w:space="0" w:color="auto"/>
        <w:bottom w:val="none" w:sz="0" w:space="0" w:color="auto"/>
        <w:right w:val="none" w:sz="0" w:space="0" w:color="auto"/>
      </w:divBdr>
    </w:div>
    <w:div w:id="1228999662">
      <w:bodyDiv w:val="1"/>
      <w:marLeft w:val="0"/>
      <w:marRight w:val="0"/>
      <w:marTop w:val="0"/>
      <w:marBottom w:val="0"/>
      <w:divBdr>
        <w:top w:val="none" w:sz="0" w:space="0" w:color="auto"/>
        <w:left w:val="none" w:sz="0" w:space="0" w:color="auto"/>
        <w:bottom w:val="none" w:sz="0" w:space="0" w:color="auto"/>
        <w:right w:val="none" w:sz="0" w:space="0" w:color="auto"/>
      </w:divBdr>
    </w:div>
    <w:div w:id="1236433455">
      <w:bodyDiv w:val="1"/>
      <w:marLeft w:val="0"/>
      <w:marRight w:val="0"/>
      <w:marTop w:val="0"/>
      <w:marBottom w:val="0"/>
      <w:divBdr>
        <w:top w:val="none" w:sz="0" w:space="0" w:color="auto"/>
        <w:left w:val="none" w:sz="0" w:space="0" w:color="auto"/>
        <w:bottom w:val="none" w:sz="0" w:space="0" w:color="auto"/>
        <w:right w:val="none" w:sz="0" w:space="0" w:color="auto"/>
      </w:divBdr>
    </w:div>
    <w:div w:id="1239024998">
      <w:bodyDiv w:val="1"/>
      <w:marLeft w:val="0"/>
      <w:marRight w:val="0"/>
      <w:marTop w:val="0"/>
      <w:marBottom w:val="0"/>
      <w:divBdr>
        <w:top w:val="none" w:sz="0" w:space="0" w:color="auto"/>
        <w:left w:val="none" w:sz="0" w:space="0" w:color="auto"/>
        <w:bottom w:val="none" w:sz="0" w:space="0" w:color="auto"/>
        <w:right w:val="none" w:sz="0" w:space="0" w:color="auto"/>
      </w:divBdr>
    </w:div>
    <w:div w:id="1243030077">
      <w:bodyDiv w:val="1"/>
      <w:marLeft w:val="0"/>
      <w:marRight w:val="0"/>
      <w:marTop w:val="0"/>
      <w:marBottom w:val="0"/>
      <w:divBdr>
        <w:top w:val="none" w:sz="0" w:space="0" w:color="auto"/>
        <w:left w:val="none" w:sz="0" w:space="0" w:color="auto"/>
        <w:bottom w:val="none" w:sz="0" w:space="0" w:color="auto"/>
        <w:right w:val="none" w:sz="0" w:space="0" w:color="auto"/>
      </w:divBdr>
    </w:div>
    <w:div w:id="1248148900">
      <w:bodyDiv w:val="1"/>
      <w:marLeft w:val="0"/>
      <w:marRight w:val="0"/>
      <w:marTop w:val="0"/>
      <w:marBottom w:val="0"/>
      <w:divBdr>
        <w:top w:val="none" w:sz="0" w:space="0" w:color="auto"/>
        <w:left w:val="none" w:sz="0" w:space="0" w:color="auto"/>
        <w:bottom w:val="none" w:sz="0" w:space="0" w:color="auto"/>
        <w:right w:val="none" w:sz="0" w:space="0" w:color="auto"/>
      </w:divBdr>
    </w:div>
    <w:div w:id="1249995490">
      <w:bodyDiv w:val="1"/>
      <w:marLeft w:val="0"/>
      <w:marRight w:val="0"/>
      <w:marTop w:val="0"/>
      <w:marBottom w:val="0"/>
      <w:divBdr>
        <w:top w:val="none" w:sz="0" w:space="0" w:color="auto"/>
        <w:left w:val="none" w:sz="0" w:space="0" w:color="auto"/>
        <w:bottom w:val="none" w:sz="0" w:space="0" w:color="auto"/>
        <w:right w:val="none" w:sz="0" w:space="0" w:color="auto"/>
      </w:divBdr>
    </w:div>
    <w:div w:id="1261525900">
      <w:bodyDiv w:val="1"/>
      <w:marLeft w:val="0"/>
      <w:marRight w:val="0"/>
      <w:marTop w:val="0"/>
      <w:marBottom w:val="0"/>
      <w:divBdr>
        <w:top w:val="none" w:sz="0" w:space="0" w:color="auto"/>
        <w:left w:val="none" w:sz="0" w:space="0" w:color="auto"/>
        <w:bottom w:val="none" w:sz="0" w:space="0" w:color="auto"/>
        <w:right w:val="none" w:sz="0" w:space="0" w:color="auto"/>
      </w:divBdr>
    </w:div>
    <w:div w:id="1263951082">
      <w:bodyDiv w:val="1"/>
      <w:marLeft w:val="0"/>
      <w:marRight w:val="0"/>
      <w:marTop w:val="0"/>
      <w:marBottom w:val="0"/>
      <w:divBdr>
        <w:top w:val="none" w:sz="0" w:space="0" w:color="auto"/>
        <w:left w:val="none" w:sz="0" w:space="0" w:color="auto"/>
        <w:bottom w:val="none" w:sz="0" w:space="0" w:color="auto"/>
        <w:right w:val="none" w:sz="0" w:space="0" w:color="auto"/>
      </w:divBdr>
    </w:div>
    <w:div w:id="1264454554">
      <w:bodyDiv w:val="1"/>
      <w:marLeft w:val="0"/>
      <w:marRight w:val="0"/>
      <w:marTop w:val="0"/>
      <w:marBottom w:val="0"/>
      <w:divBdr>
        <w:top w:val="none" w:sz="0" w:space="0" w:color="auto"/>
        <w:left w:val="none" w:sz="0" w:space="0" w:color="auto"/>
        <w:bottom w:val="none" w:sz="0" w:space="0" w:color="auto"/>
        <w:right w:val="none" w:sz="0" w:space="0" w:color="auto"/>
      </w:divBdr>
    </w:div>
    <w:div w:id="1267537258">
      <w:bodyDiv w:val="1"/>
      <w:marLeft w:val="0"/>
      <w:marRight w:val="0"/>
      <w:marTop w:val="0"/>
      <w:marBottom w:val="0"/>
      <w:divBdr>
        <w:top w:val="none" w:sz="0" w:space="0" w:color="auto"/>
        <w:left w:val="none" w:sz="0" w:space="0" w:color="auto"/>
        <w:bottom w:val="none" w:sz="0" w:space="0" w:color="auto"/>
        <w:right w:val="none" w:sz="0" w:space="0" w:color="auto"/>
      </w:divBdr>
    </w:div>
    <w:div w:id="1275357230">
      <w:bodyDiv w:val="1"/>
      <w:marLeft w:val="0"/>
      <w:marRight w:val="0"/>
      <w:marTop w:val="0"/>
      <w:marBottom w:val="0"/>
      <w:divBdr>
        <w:top w:val="none" w:sz="0" w:space="0" w:color="auto"/>
        <w:left w:val="none" w:sz="0" w:space="0" w:color="auto"/>
        <w:bottom w:val="none" w:sz="0" w:space="0" w:color="auto"/>
        <w:right w:val="none" w:sz="0" w:space="0" w:color="auto"/>
      </w:divBdr>
    </w:div>
    <w:div w:id="1276710723">
      <w:bodyDiv w:val="1"/>
      <w:marLeft w:val="0"/>
      <w:marRight w:val="0"/>
      <w:marTop w:val="0"/>
      <w:marBottom w:val="0"/>
      <w:divBdr>
        <w:top w:val="none" w:sz="0" w:space="0" w:color="auto"/>
        <w:left w:val="none" w:sz="0" w:space="0" w:color="auto"/>
        <w:bottom w:val="none" w:sz="0" w:space="0" w:color="auto"/>
        <w:right w:val="none" w:sz="0" w:space="0" w:color="auto"/>
      </w:divBdr>
    </w:div>
    <w:div w:id="1277055954">
      <w:bodyDiv w:val="1"/>
      <w:marLeft w:val="0"/>
      <w:marRight w:val="0"/>
      <w:marTop w:val="0"/>
      <w:marBottom w:val="0"/>
      <w:divBdr>
        <w:top w:val="none" w:sz="0" w:space="0" w:color="auto"/>
        <w:left w:val="none" w:sz="0" w:space="0" w:color="auto"/>
        <w:bottom w:val="none" w:sz="0" w:space="0" w:color="auto"/>
        <w:right w:val="none" w:sz="0" w:space="0" w:color="auto"/>
      </w:divBdr>
    </w:div>
    <w:div w:id="1280800333">
      <w:bodyDiv w:val="1"/>
      <w:marLeft w:val="0"/>
      <w:marRight w:val="0"/>
      <w:marTop w:val="0"/>
      <w:marBottom w:val="0"/>
      <w:divBdr>
        <w:top w:val="none" w:sz="0" w:space="0" w:color="auto"/>
        <w:left w:val="none" w:sz="0" w:space="0" w:color="auto"/>
        <w:bottom w:val="none" w:sz="0" w:space="0" w:color="auto"/>
        <w:right w:val="none" w:sz="0" w:space="0" w:color="auto"/>
      </w:divBdr>
    </w:div>
    <w:div w:id="1283263911">
      <w:bodyDiv w:val="1"/>
      <w:marLeft w:val="0"/>
      <w:marRight w:val="0"/>
      <w:marTop w:val="0"/>
      <w:marBottom w:val="0"/>
      <w:divBdr>
        <w:top w:val="none" w:sz="0" w:space="0" w:color="auto"/>
        <w:left w:val="none" w:sz="0" w:space="0" w:color="auto"/>
        <w:bottom w:val="none" w:sz="0" w:space="0" w:color="auto"/>
        <w:right w:val="none" w:sz="0" w:space="0" w:color="auto"/>
      </w:divBdr>
    </w:div>
    <w:div w:id="1283536957">
      <w:bodyDiv w:val="1"/>
      <w:marLeft w:val="0"/>
      <w:marRight w:val="0"/>
      <w:marTop w:val="0"/>
      <w:marBottom w:val="0"/>
      <w:divBdr>
        <w:top w:val="none" w:sz="0" w:space="0" w:color="auto"/>
        <w:left w:val="none" w:sz="0" w:space="0" w:color="auto"/>
        <w:bottom w:val="none" w:sz="0" w:space="0" w:color="auto"/>
        <w:right w:val="none" w:sz="0" w:space="0" w:color="auto"/>
      </w:divBdr>
    </w:div>
    <w:div w:id="1285691222">
      <w:bodyDiv w:val="1"/>
      <w:marLeft w:val="0"/>
      <w:marRight w:val="0"/>
      <w:marTop w:val="0"/>
      <w:marBottom w:val="0"/>
      <w:divBdr>
        <w:top w:val="none" w:sz="0" w:space="0" w:color="auto"/>
        <w:left w:val="none" w:sz="0" w:space="0" w:color="auto"/>
        <w:bottom w:val="none" w:sz="0" w:space="0" w:color="auto"/>
        <w:right w:val="none" w:sz="0" w:space="0" w:color="auto"/>
      </w:divBdr>
    </w:div>
    <w:div w:id="1292055019">
      <w:bodyDiv w:val="1"/>
      <w:marLeft w:val="0"/>
      <w:marRight w:val="0"/>
      <w:marTop w:val="0"/>
      <w:marBottom w:val="0"/>
      <w:divBdr>
        <w:top w:val="none" w:sz="0" w:space="0" w:color="auto"/>
        <w:left w:val="none" w:sz="0" w:space="0" w:color="auto"/>
        <w:bottom w:val="none" w:sz="0" w:space="0" w:color="auto"/>
        <w:right w:val="none" w:sz="0" w:space="0" w:color="auto"/>
      </w:divBdr>
    </w:div>
    <w:div w:id="1294289594">
      <w:bodyDiv w:val="1"/>
      <w:marLeft w:val="0"/>
      <w:marRight w:val="0"/>
      <w:marTop w:val="0"/>
      <w:marBottom w:val="0"/>
      <w:divBdr>
        <w:top w:val="none" w:sz="0" w:space="0" w:color="auto"/>
        <w:left w:val="none" w:sz="0" w:space="0" w:color="auto"/>
        <w:bottom w:val="none" w:sz="0" w:space="0" w:color="auto"/>
        <w:right w:val="none" w:sz="0" w:space="0" w:color="auto"/>
      </w:divBdr>
    </w:div>
    <w:div w:id="1296525907">
      <w:bodyDiv w:val="1"/>
      <w:marLeft w:val="0"/>
      <w:marRight w:val="0"/>
      <w:marTop w:val="0"/>
      <w:marBottom w:val="0"/>
      <w:divBdr>
        <w:top w:val="none" w:sz="0" w:space="0" w:color="auto"/>
        <w:left w:val="none" w:sz="0" w:space="0" w:color="auto"/>
        <w:bottom w:val="none" w:sz="0" w:space="0" w:color="auto"/>
        <w:right w:val="none" w:sz="0" w:space="0" w:color="auto"/>
      </w:divBdr>
    </w:div>
    <w:div w:id="1299845448">
      <w:bodyDiv w:val="1"/>
      <w:marLeft w:val="0"/>
      <w:marRight w:val="0"/>
      <w:marTop w:val="0"/>
      <w:marBottom w:val="0"/>
      <w:divBdr>
        <w:top w:val="none" w:sz="0" w:space="0" w:color="auto"/>
        <w:left w:val="none" w:sz="0" w:space="0" w:color="auto"/>
        <w:bottom w:val="none" w:sz="0" w:space="0" w:color="auto"/>
        <w:right w:val="none" w:sz="0" w:space="0" w:color="auto"/>
      </w:divBdr>
    </w:div>
    <w:div w:id="1300920483">
      <w:bodyDiv w:val="1"/>
      <w:marLeft w:val="0"/>
      <w:marRight w:val="0"/>
      <w:marTop w:val="0"/>
      <w:marBottom w:val="0"/>
      <w:divBdr>
        <w:top w:val="none" w:sz="0" w:space="0" w:color="auto"/>
        <w:left w:val="none" w:sz="0" w:space="0" w:color="auto"/>
        <w:bottom w:val="none" w:sz="0" w:space="0" w:color="auto"/>
        <w:right w:val="none" w:sz="0" w:space="0" w:color="auto"/>
      </w:divBdr>
    </w:div>
    <w:div w:id="1301228110">
      <w:bodyDiv w:val="1"/>
      <w:marLeft w:val="0"/>
      <w:marRight w:val="0"/>
      <w:marTop w:val="0"/>
      <w:marBottom w:val="0"/>
      <w:divBdr>
        <w:top w:val="none" w:sz="0" w:space="0" w:color="auto"/>
        <w:left w:val="none" w:sz="0" w:space="0" w:color="auto"/>
        <w:bottom w:val="none" w:sz="0" w:space="0" w:color="auto"/>
        <w:right w:val="none" w:sz="0" w:space="0" w:color="auto"/>
      </w:divBdr>
    </w:div>
    <w:div w:id="1317950522">
      <w:bodyDiv w:val="1"/>
      <w:marLeft w:val="0"/>
      <w:marRight w:val="0"/>
      <w:marTop w:val="0"/>
      <w:marBottom w:val="0"/>
      <w:divBdr>
        <w:top w:val="none" w:sz="0" w:space="0" w:color="auto"/>
        <w:left w:val="none" w:sz="0" w:space="0" w:color="auto"/>
        <w:bottom w:val="none" w:sz="0" w:space="0" w:color="auto"/>
        <w:right w:val="none" w:sz="0" w:space="0" w:color="auto"/>
      </w:divBdr>
    </w:div>
    <w:div w:id="1318415655">
      <w:bodyDiv w:val="1"/>
      <w:marLeft w:val="0"/>
      <w:marRight w:val="0"/>
      <w:marTop w:val="0"/>
      <w:marBottom w:val="0"/>
      <w:divBdr>
        <w:top w:val="none" w:sz="0" w:space="0" w:color="auto"/>
        <w:left w:val="none" w:sz="0" w:space="0" w:color="auto"/>
        <w:bottom w:val="none" w:sz="0" w:space="0" w:color="auto"/>
        <w:right w:val="none" w:sz="0" w:space="0" w:color="auto"/>
      </w:divBdr>
    </w:div>
    <w:div w:id="1320621020">
      <w:bodyDiv w:val="1"/>
      <w:marLeft w:val="0"/>
      <w:marRight w:val="0"/>
      <w:marTop w:val="0"/>
      <w:marBottom w:val="0"/>
      <w:divBdr>
        <w:top w:val="none" w:sz="0" w:space="0" w:color="auto"/>
        <w:left w:val="none" w:sz="0" w:space="0" w:color="auto"/>
        <w:bottom w:val="none" w:sz="0" w:space="0" w:color="auto"/>
        <w:right w:val="none" w:sz="0" w:space="0" w:color="auto"/>
      </w:divBdr>
    </w:div>
    <w:div w:id="1320888236">
      <w:bodyDiv w:val="1"/>
      <w:marLeft w:val="0"/>
      <w:marRight w:val="0"/>
      <w:marTop w:val="0"/>
      <w:marBottom w:val="0"/>
      <w:divBdr>
        <w:top w:val="none" w:sz="0" w:space="0" w:color="auto"/>
        <w:left w:val="none" w:sz="0" w:space="0" w:color="auto"/>
        <w:bottom w:val="none" w:sz="0" w:space="0" w:color="auto"/>
        <w:right w:val="none" w:sz="0" w:space="0" w:color="auto"/>
      </w:divBdr>
    </w:div>
    <w:div w:id="1334258205">
      <w:bodyDiv w:val="1"/>
      <w:marLeft w:val="0"/>
      <w:marRight w:val="0"/>
      <w:marTop w:val="0"/>
      <w:marBottom w:val="0"/>
      <w:divBdr>
        <w:top w:val="none" w:sz="0" w:space="0" w:color="auto"/>
        <w:left w:val="none" w:sz="0" w:space="0" w:color="auto"/>
        <w:bottom w:val="none" w:sz="0" w:space="0" w:color="auto"/>
        <w:right w:val="none" w:sz="0" w:space="0" w:color="auto"/>
      </w:divBdr>
    </w:div>
    <w:div w:id="1338843082">
      <w:bodyDiv w:val="1"/>
      <w:marLeft w:val="0"/>
      <w:marRight w:val="0"/>
      <w:marTop w:val="0"/>
      <w:marBottom w:val="0"/>
      <w:divBdr>
        <w:top w:val="none" w:sz="0" w:space="0" w:color="auto"/>
        <w:left w:val="none" w:sz="0" w:space="0" w:color="auto"/>
        <w:bottom w:val="none" w:sz="0" w:space="0" w:color="auto"/>
        <w:right w:val="none" w:sz="0" w:space="0" w:color="auto"/>
      </w:divBdr>
    </w:div>
    <w:div w:id="1341271212">
      <w:bodyDiv w:val="1"/>
      <w:marLeft w:val="0"/>
      <w:marRight w:val="0"/>
      <w:marTop w:val="0"/>
      <w:marBottom w:val="0"/>
      <w:divBdr>
        <w:top w:val="none" w:sz="0" w:space="0" w:color="auto"/>
        <w:left w:val="none" w:sz="0" w:space="0" w:color="auto"/>
        <w:bottom w:val="none" w:sz="0" w:space="0" w:color="auto"/>
        <w:right w:val="none" w:sz="0" w:space="0" w:color="auto"/>
      </w:divBdr>
    </w:div>
    <w:div w:id="1343626955">
      <w:bodyDiv w:val="1"/>
      <w:marLeft w:val="0"/>
      <w:marRight w:val="0"/>
      <w:marTop w:val="0"/>
      <w:marBottom w:val="0"/>
      <w:divBdr>
        <w:top w:val="none" w:sz="0" w:space="0" w:color="auto"/>
        <w:left w:val="none" w:sz="0" w:space="0" w:color="auto"/>
        <w:bottom w:val="none" w:sz="0" w:space="0" w:color="auto"/>
        <w:right w:val="none" w:sz="0" w:space="0" w:color="auto"/>
      </w:divBdr>
    </w:div>
    <w:div w:id="1348872134">
      <w:bodyDiv w:val="1"/>
      <w:marLeft w:val="0"/>
      <w:marRight w:val="0"/>
      <w:marTop w:val="0"/>
      <w:marBottom w:val="0"/>
      <w:divBdr>
        <w:top w:val="none" w:sz="0" w:space="0" w:color="auto"/>
        <w:left w:val="none" w:sz="0" w:space="0" w:color="auto"/>
        <w:bottom w:val="none" w:sz="0" w:space="0" w:color="auto"/>
        <w:right w:val="none" w:sz="0" w:space="0" w:color="auto"/>
      </w:divBdr>
    </w:div>
    <w:div w:id="1352218220">
      <w:bodyDiv w:val="1"/>
      <w:marLeft w:val="0"/>
      <w:marRight w:val="0"/>
      <w:marTop w:val="0"/>
      <w:marBottom w:val="0"/>
      <w:divBdr>
        <w:top w:val="none" w:sz="0" w:space="0" w:color="auto"/>
        <w:left w:val="none" w:sz="0" w:space="0" w:color="auto"/>
        <w:bottom w:val="none" w:sz="0" w:space="0" w:color="auto"/>
        <w:right w:val="none" w:sz="0" w:space="0" w:color="auto"/>
      </w:divBdr>
    </w:div>
    <w:div w:id="1355690612">
      <w:bodyDiv w:val="1"/>
      <w:marLeft w:val="0"/>
      <w:marRight w:val="0"/>
      <w:marTop w:val="0"/>
      <w:marBottom w:val="0"/>
      <w:divBdr>
        <w:top w:val="none" w:sz="0" w:space="0" w:color="auto"/>
        <w:left w:val="none" w:sz="0" w:space="0" w:color="auto"/>
        <w:bottom w:val="none" w:sz="0" w:space="0" w:color="auto"/>
        <w:right w:val="none" w:sz="0" w:space="0" w:color="auto"/>
      </w:divBdr>
    </w:div>
    <w:div w:id="1356887640">
      <w:bodyDiv w:val="1"/>
      <w:marLeft w:val="0"/>
      <w:marRight w:val="0"/>
      <w:marTop w:val="0"/>
      <w:marBottom w:val="0"/>
      <w:divBdr>
        <w:top w:val="none" w:sz="0" w:space="0" w:color="auto"/>
        <w:left w:val="none" w:sz="0" w:space="0" w:color="auto"/>
        <w:bottom w:val="none" w:sz="0" w:space="0" w:color="auto"/>
        <w:right w:val="none" w:sz="0" w:space="0" w:color="auto"/>
      </w:divBdr>
    </w:div>
    <w:div w:id="1357388723">
      <w:bodyDiv w:val="1"/>
      <w:marLeft w:val="0"/>
      <w:marRight w:val="0"/>
      <w:marTop w:val="0"/>
      <w:marBottom w:val="0"/>
      <w:divBdr>
        <w:top w:val="none" w:sz="0" w:space="0" w:color="auto"/>
        <w:left w:val="none" w:sz="0" w:space="0" w:color="auto"/>
        <w:bottom w:val="none" w:sz="0" w:space="0" w:color="auto"/>
        <w:right w:val="none" w:sz="0" w:space="0" w:color="auto"/>
      </w:divBdr>
    </w:div>
    <w:div w:id="1359548040">
      <w:bodyDiv w:val="1"/>
      <w:marLeft w:val="0"/>
      <w:marRight w:val="0"/>
      <w:marTop w:val="0"/>
      <w:marBottom w:val="0"/>
      <w:divBdr>
        <w:top w:val="none" w:sz="0" w:space="0" w:color="auto"/>
        <w:left w:val="none" w:sz="0" w:space="0" w:color="auto"/>
        <w:bottom w:val="none" w:sz="0" w:space="0" w:color="auto"/>
        <w:right w:val="none" w:sz="0" w:space="0" w:color="auto"/>
      </w:divBdr>
    </w:div>
    <w:div w:id="1362167020">
      <w:bodyDiv w:val="1"/>
      <w:marLeft w:val="0"/>
      <w:marRight w:val="0"/>
      <w:marTop w:val="0"/>
      <w:marBottom w:val="0"/>
      <w:divBdr>
        <w:top w:val="none" w:sz="0" w:space="0" w:color="auto"/>
        <w:left w:val="none" w:sz="0" w:space="0" w:color="auto"/>
        <w:bottom w:val="none" w:sz="0" w:space="0" w:color="auto"/>
        <w:right w:val="none" w:sz="0" w:space="0" w:color="auto"/>
      </w:divBdr>
    </w:div>
    <w:div w:id="1363555041">
      <w:bodyDiv w:val="1"/>
      <w:marLeft w:val="0"/>
      <w:marRight w:val="0"/>
      <w:marTop w:val="0"/>
      <w:marBottom w:val="0"/>
      <w:divBdr>
        <w:top w:val="none" w:sz="0" w:space="0" w:color="auto"/>
        <w:left w:val="none" w:sz="0" w:space="0" w:color="auto"/>
        <w:bottom w:val="none" w:sz="0" w:space="0" w:color="auto"/>
        <w:right w:val="none" w:sz="0" w:space="0" w:color="auto"/>
      </w:divBdr>
    </w:div>
    <w:div w:id="1374035049">
      <w:bodyDiv w:val="1"/>
      <w:marLeft w:val="0"/>
      <w:marRight w:val="0"/>
      <w:marTop w:val="0"/>
      <w:marBottom w:val="0"/>
      <w:divBdr>
        <w:top w:val="none" w:sz="0" w:space="0" w:color="auto"/>
        <w:left w:val="none" w:sz="0" w:space="0" w:color="auto"/>
        <w:bottom w:val="none" w:sz="0" w:space="0" w:color="auto"/>
        <w:right w:val="none" w:sz="0" w:space="0" w:color="auto"/>
      </w:divBdr>
    </w:div>
    <w:div w:id="1379013586">
      <w:bodyDiv w:val="1"/>
      <w:marLeft w:val="0"/>
      <w:marRight w:val="0"/>
      <w:marTop w:val="0"/>
      <w:marBottom w:val="0"/>
      <w:divBdr>
        <w:top w:val="none" w:sz="0" w:space="0" w:color="auto"/>
        <w:left w:val="none" w:sz="0" w:space="0" w:color="auto"/>
        <w:bottom w:val="none" w:sz="0" w:space="0" w:color="auto"/>
        <w:right w:val="none" w:sz="0" w:space="0" w:color="auto"/>
      </w:divBdr>
    </w:div>
    <w:div w:id="1380516244">
      <w:bodyDiv w:val="1"/>
      <w:marLeft w:val="0"/>
      <w:marRight w:val="0"/>
      <w:marTop w:val="0"/>
      <w:marBottom w:val="0"/>
      <w:divBdr>
        <w:top w:val="none" w:sz="0" w:space="0" w:color="auto"/>
        <w:left w:val="none" w:sz="0" w:space="0" w:color="auto"/>
        <w:bottom w:val="none" w:sz="0" w:space="0" w:color="auto"/>
        <w:right w:val="none" w:sz="0" w:space="0" w:color="auto"/>
      </w:divBdr>
    </w:div>
    <w:div w:id="1382436890">
      <w:bodyDiv w:val="1"/>
      <w:marLeft w:val="0"/>
      <w:marRight w:val="0"/>
      <w:marTop w:val="0"/>
      <w:marBottom w:val="0"/>
      <w:divBdr>
        <w:top w:val="none" w:sz="0" w:space="0" w:color="auto"/>
        <w:left w:val="none" w:sz="0" w:space="0" w:color="auto"/>
        <w:bottom w:val="none" w:sz="0" w:space="0" w:color="auto"/>
        <w:right w:val="none" w:sz="0" w:space="0" w:color="auto"/>
      </w:divBdr>
    </w:div>
    <w:div w:id="1383017525">
      <w:bodyDiv w:val="1"/>
      <w:marLeft w:val="0"/>
      <w:marRight w:val="0"/>
      <w:marTop w:val="0"/>
      <w:marBottom w:val="0"/>
      <w:divBdr>
        <w:top w:val="none" w:sz="0" w:space="0" w:color="auto"/>
        <w:left w:val="none" w:sz="0" w:space="0" w:color="auto"/>
        <w:bottom w:val="none" w:sz="0" w:space="0" w:color="auto"/>
        <w:right w:val="none" w:sz="0" w:space="0" w:color="auto"/>
      </w:divBdr>
    </w:div>
    <w:div w:id="1389455682">
      <w:bodyDiv w:val="1"/>
      <w:marLeft w:val="0"/>
      <w:marRight w:val="0"/>
      <w:marTop w:val="0"/>
      <w:marBottom w:val="0"/>
      <w:divBdr>
        <w:top w:val="none" w:sz="0" w:space="0" w:color="auto"/>
        <w:left w:val="none" w:sz="0" w:space="0" w:color="auto"/>
        <w:bottom w:val="none" w:sz="0" w:space="0" w:color="auto"/>
        <w:right w:val="none" w:sz="0" w:space="0" w:color="auto"/>
      </w:divBdr>
    </w:div>
    <w:div w:id="1390303902">
      <w:bodyDiv w:val="1"/>
      <w:marLeft w:val="0"/>
      <w:marRight w:val="0"/>
      <w:marTop w:val="0"/>
      <w:marBottom w:val="0"/>
      <w:divBdr>
        <w:top w:val="none" w:sz="0" w:space="0" w:color="auto"/>
        <w:left w:val="none" w:sz="0" w:space="0" w:color="auto"/>
        <w:bottom w:val="none" w:sz="0" w:space="0" w:color="auto"/>
        <w:right w:val="none" w:sz="0" w:space="0" w:color="auto"/>
      </w:divBdr>
    </w:div>
    <w:div w:id="1392119395">
      <w:bodyDiv w:val="1"/>
      <w:marLeft w:val="0"/>
      <w:marRight w:val="0"/>
      <w:marTop w:val="0"/>
      <w:marBottom w:val="0"/>
      <w:divBdr>
        <w:top w:val="none" w:sz="0" w:space="0" w:color="auto"/>
        <w:left w:val="none" w:sz="0" w:space="0" w:color="auto"/>
        <w:bottom w:val="none" w:sz="0" w:space="0" w:color="auto"/>
        <w:right w:val="none" w:sz="0" w:space="0" w:color="auto"/>
      </w:divBdr>
    </w:div>
    <w:div w:id="1399549641">
      <w:bodyDiv w:val="1"/>
      <w:marLeft w:val="0"/>
      <w:marRight w:val="0"/>
      <w:marTop w:val="0"/>
      <w:marBottom w:val="0"/>
      <w:divBdr>
        <w:top w:val="none" w:sz="0" w:space="0" w:color="auto"/>
        <w:left w:val="none" w:sz="0" w:space="0" w:color="auto"/>
        <w:bottom w:val="none" w:sz="0" w:space="0" w:color="auto"/>
        <w:right w:val="none" w:sz="0" w:space="0" w:color="auto"/>
      </w:divBdr>
    </w:div>
    <w:div w:id="1404985185">
      <w:bodyDiv w:val="1"/>
      <w:marLeft w:val="0"/>
      <w:marRight w:val="0"/>
      <w:marTop w:val="0"/>
      <w:marBottom w:val="0"/>
      <w:divBdr>
        <w:top w:val="none" w:sz="0" w:space="0" w:color="auto"/>
        <w:left w:val="none" w:sz="0" w:space="0" w:color="auto"/>
        <w:bottom w:val="none" w:sz="0" w:space="0" w:color="auto"/>
        <w:right w:val="none" w:sz="0" w:space="0" w:color="auto"/>
      </w:divBdr>
    </w:div>
    <w:div w:id="1407411997">
      <w:bodyDiv w:val="1"/>
      <w:marLeft w:val="0"/>
      <w:marRight w:val="0"/>
      <w:marTop w:val="0"/>
      <w:marBottom w:val="0"/>
      <w:divBdr>
        <w:top w:val="none" w:sz="0" w:space="0" w:color="auto"/>
        <w:left w:val="none" w:sz="0" w:space="0" w:color="auto"/>
        <w:bottom w:val="none" w:sz="0" w:space="0" w:color="auto"/>
        <w:right w:val="none" w:sz="0" w:space="0" w:color="auto"/>
      </w:divBdr>
    </w:div>
    <w:div w:id="1409038285">
      <w:bodyDiv w:val="1"/>
      <w:marLeft w:val="0"/>
      <w:marRight w:val="0"/>
      <w:marTop w:val="0"/>
      <w:marBottom w:val="0"/>
      <w:divBdr>
        <w:top w:val="none" w:sz="0" w:space="0" w:color="auto"/>
        <w:left w:val="none" w:sz="0" w:space="0" w:color="auto"/>
        <w:bottom w:val="none" w:sz="0" w:space="0" w:color="auto"/>
        <w:right w:val="none" w:sz="0" w:space="0" w:color="auto"/>
      </w:divBdr>
    </w:div>
    <w:div w:id="1415466863">
      <w:bodyDiv w:val="1"/>
      <w:marLeft w:val="0"/>
      <w:marRight w:val="0"/>
      <w:marTop w:val="0"/>
      <w:marBottom w:val="0"/>
      <w:divBdr>
        <w:top w:val="none" w:sz="0" w:space="0" w:color="auto"/>
        <w:left w:val="none" w:sz="0" w:space="0" w:color="auto"/>
        <w:bottom w:val="none" w:sz="0" w:space="0" w:color="auto"/>
        <w:right w:val="none" w:sz="0" w:space="0" w:color="auto"/>
      </w:divBdr>
    </w:div>
    <w:div w:id="1417630747">
      <w:bodyDiv w:val="1"/>
      <w:marLeft w:val="0"/>
      <w:marRight w:val="0"/>
      <w:marTop w:val="0"/>
      <w:marBottom w:val="0"/>
      <w:divBdr>
        <w:top w:val="none" w:sz="0" w:space="0" w:color="auto"/>
        <w:left w:val="none" w:sz="0" w:space="0" w:color="auto"/>
        <w:bottom w:val="none" w:sz="0" w:space="0" w:color="auto"/>
        <w:right w:val="none" w:sz="0" w:space="0" w:color="auto"/>
      </w:divBdr>
    </w:div>
    <w:div w:id="1431776433">
      <w:bodyDiv w:val="1"/>
      <w:marLeft w:val="0"/>
      <w:marRight w:val="0"/>
      <w:marTop w:val="0"/>
      <w:marBottom w:val="0"/>
      <w:divBdr>
        <w:top w:val="none" w:sz="0" w:space="0" w:color="auto"/>
        <w:left w:val="none" w:sz="0" w:space="0" w:color="auto"/>
        <w:bottom w:val="none" w:sz="0" w:space="0" w:color="auto"/>
        <w:right w:val="none" w:sz="0" w:space="0" w:color="auto"/>
      </w:divBdr>
    </w:div>
    <w:div w:id="1438258236">
      <w:bodyDiv w:val="1"/>
      <w:marLeft w:val="0"/>
      <w:marRight w:val="0"/>
      <w:marTop w:val="0"/>
      <w:marBottom w:val="0"/>
      <w:divBdr>
        <w:top w:val="none" w:sz="0" w:space="0" w:color="auto"/>
        <w:left w:val="none" w:sz="0" w:space="0" w:color="auto"/>
        <w:bottom w:val="none" w:sz="0" w:space="0" w:color="auto"/>
        <w:right w:val="none" w:sz="0" w:space="0" w:color="auto"/>
      </w:divBdr>
    </w:div>
    <w:div w:id="1443651280">
      <w:bodyDiv w:val="1"/>
      <w:marLeft w:val="0"/>
      <w:marRight w:val="0"/>
      <w:marTop w:val="0"/>
      <w:marBottom w:val="0"/>
      <w:divBdr>
        <w:top w:val="none" w:sz="0" w:space="0" w:color="auto"/>
        <w:left w:val="none" w:sz="0" w:space="0" w:color="auto"/>
        <w:bottom w:val="none" w:sz="0" w:space="0" w:color="auto"/>
        <w:right w:val="none" w:sz="0" w:space="0" w:color="auto"/>
      </w:divBdr>
    </w:div>
    <w:div w:id="1446196910">
      <w:bodyDiv w:val="1"/>
      <w:marLeft w:val="0"/>
      <w:marRight w:val="0"/>
      <w:marTop w:val="0"/>
      <w:marBottom w:val="0"/>
      <w:divBdr>
        <w:top w:val="none" w:sz="0" w:space="0" w:color="auto"/>
        <w:left w:val="none" w:sz="0" w:space="0" w:color="auto"/>
        <w:bottom w:val="none" w:sz="0" w:space="0" w:color="auto"/>
        <w:right w:val="none" w:sz="0" w:space="0" w:color="auto"/>
      </w:divBdr>
    </w:div>
    <w:div w:id="1449738652">
      <w:bodyDiv w:val="1"/>
      <w:marLeft w:val="0"/>
      <w:marRight w:val="0"/>
      <w:marTop w:val="0"/>
      <w:marBottom w:val="0"/>
      <w:divBdr>
        <w:top w:val="none" w:sz="0" w:space="0" w:color="auto"/>
        <w:left w:val="none" w:sz="0" w:space="0" w:color="auto"/>
        <w:bottom w:val="none" w:sz="0" w:space="0" w:color="auto"/>
        <w:right w:val="none" w:sz="0" w:space="0" w:color="auto"/>
      </w:divBdr>
    </w:div>
    <w:div w:id="1461874258">
      <w:bodyDiv w:val="1"/>
      <w:marLeft w:val="0"/>
      <w:marRight w:val="0"/>
      <w:marTop w:val="0"/>
      <w:marBottom w:val="0"/>
      <w:divBdr>
        <w:top w:val="none" w:sz="0" w:space="0" w:color="auto"/>
        <w:left w:val="none" w:sz="0" w:space="0" w:color="auto"/>
        <w:bottom w:val="none" w:sz="0" w:space="0" w:color="auto"/>
        <w:right w:val="none" w:sz="0" w:space="0" w:color="auto"/>
      </w:divBdr>
    </w:div>
    <w:div w:id="1467430481">
      <w:bodyDiv w:val="1"/>
      <w:marLeft w:val="0"/>
      <w:marRight w:val="0"/>
      <w:marTop w:val="0"/>
      <w:marBottom w:val="0"/>
      <w:divBdr>
        <w:top w:val="none" w:sz="0" w:space="0" w:color="auto"/>
        <w:left w:val="none" w:sz="0" w:space="0" w:color="auto"/>
        <w:bottom w:val="none" w:sz="0" w:space="0" w:color="auto"/>
        <w:right w:val="none" w:sz="0" w:space="0" w:color="auto"/>
      </w:divBdr>
    </w:div>
    <w:div w:id="1468278872">
      <w:bodyDiv w:val="1"/>
      <w:marLeft w:val="0"/>
      <w:marRight w:val="0"/>
      <w:marTop w:val="0"/>
      <w:marBottom w:val="0"/>
      <w:divBdr>
        <w:top w:val="none" w:sz="0" w:space="0" w:color="auto"/>
        <w:left w:val="none" w:sz="0" w:space="0" w:color="auto"/>
        <w:bottom w:val="none" w:sz="0" w:space="0" w:color="auto"/>
        <w:right w:val="none" w:sz="0" w:space="0" w:color="auto"/>
      </w:divBdr>
    </w:div>
    <w:div w:id="1472135367">
      <w:bodyDiv w:val="1"/>
      <w:marLeft w:val="0"/>
      <w:marRight w:val="0"/>
      <w:marTop w:val="0"/>
      <w:marBottom w:val="0"/>
      <w:divBdr>
        <w:top w:val="none" w:sz="0" w:space="0" w:color="auto"/>
        <w:left w:val="none" w:sz="0" w:space="0" w:color="auto"/>
        <w:bottom w:val="none" w:sz="0" w:space="0" w:color="auto"/>
        <w:right w:val="none" w:sz="0" w:space="0" w:color="auto"/>
      </w:divBdr>
    </w:div>
    <w:div w:id="1481847101">
      <w:bodyDiv w:val="1"/>
      <w:marLeft w:val="0"/>
      <w:marRight w:val="0"/>
      <w:marTop w:val="0"/>
      <w:marBottom w:val="0"/>
      <w:divBdr>
        <w:top w:val="none" w:sz="0" w:space="0" w:color="auto"/>
        <w:left w:val="none" w:sz="0" w:space="0" w:color="auto"/>
        <w:bottom w:val="none" w:sz="0" w:space="0" w:color="auto"/>
        <w:right w:val="none" w:sz="0" w:space="0" w:color="auto"/>
      </w:divBdr>
    </w:div>
    <w:div w:id="1484542638">
      <w:bodyDiv w:val="1"/>
      <w:marLeft w:val="0"/>
      <w:marRight w:val="0"/>
      <w:marTop w:val="0"/>
      <w:marBottom w:val="0"/>
      <w:divBdr>
        <w:top w:val="none" w:sz="0" w:space="0" w:color="auto"/>
        <w:left w:val="none" w:sz="0" w:space="0" w:color="auto"/>
        <w:bottom w:val="none" w:sz="0" w:space="0" w:color="auto"/>
        <w:right w:val="none" w:sz="0" w:space="0" w:color="auto"/>
      </w:divBdr>
    </w:div>
    <w:div w:id="1485008938">
      <w:bodyDiv w:val="1"/>
      <w:marLeft w:val="0"/>
      <w:marRight w:val="0"/>
      <w:marTop w:val="0"/>
      <w:marBottom w:val="0"/>
      <w:divBdr>
        <w:top w:val="none" w:sz="0" w:space="0" w:color="auto"/>
        <w:left w:val="none" w:sz="0" w:space="0" w:color="auto"/>
        <w:bottom w:val="none" w:sz="0" w:space="0" w:color="auto"/>
        <w:right w:val="none" w:sz="0" w:space="0" w:color="auto"/>
      </w:divBdr>
    </w:div>
    <w:div w:id="1488090123">
      <w:bodyDiv w:val="1"/>
      <w:marLeft w:val="0"/>
      <w:marRight w:val="0"/>
      <w:marTop w:val="0"/>
      <w:marBottom w:val="0"/>
      <w:divBdr>
        <w:top w:val="none" w:sz="0" w:space="0" w:color="auto"/>
        <w:left w:val="none" w:sz="0" w:space="0" w:color="auto"/>
        <w:bottom w:val="none" w:sz="0" w:space="0" w:color="auto"/>
        <w:right w:val="none" w:sz="0" w:space="0" w:color="auto"/>
      </w:divBdr>
    </w:div>
    <w:div w:id="1488747781">
      <w:bodyDiv w:val="1"/>
      <w:marLeft w:val="0"/>
      <w:marRight w:val="0"/>
      <w:marTop w:val="0"/>
      <w:marBottom w:val="0"/>
      <w:divBdr>
        <w:top w:val="none" w:sz="0" w:space="0" w:color="auto"/>
        <w:left w:val="none" w:sz="0" w:space="0" w:color="auto"/>
        <w:bottom w:val="none" w:sz="0" w:space="0" w:color="auto"/>
        <w:right w:val="none" w:sz="0" w:space="0" w:color="auto"/>
      </w:divBdr>
    </w:div>
    <w:div w:id="1491480440">
      <w:bodyDiv w:val="1"/>
      <w:marLeft w:val="0"/>
      <w:marRight w:val="0"/>
      <w:marTop w:val="0"/>
      <w:marBottom w:val="0"/>
      <w:divBdr>
        <w:top w:val="none" w:sz="0" w:space="0" w:color="auto"/>
        <w:left w:val="none" w:sz="0" w:space="0" w:color="auto"/>
        <w:bottom w:val="none" w:sz="0" w:space="0" w:color="auto"/>
        <w:right w:val="none" w:sz="0" w:space="0" w:color="auto"/>
      </w:divBdr>
    </w:div>
    <w:div w:id="1491752421">
      <w:bodyDiv w:val="1"/>
      <w:marLeft w:val="0"/>
      <w:marRight w:val="0"/>
      <w:marTop w:val="0"/>
      <w:marBottom w:val="0"/>
      <w:divBdr>
        <w:top w:val="none" w:sz="0" w:space="0" w:color="auto"/>
        <w:left w:val="none" w:sz="0" w:space="0" w:color="auto"/>
        <w:bottom w:val="none" w:sz="0" w:space="0" w:color="auto"/>
        <w:right w:val="none" w:sz="0" w:space="0" w:color="auto"/>
      </w:divBdr>
    </w:div>
    <w:div w:id="1495880550">
      <w:bodyDiv w:val="1"/>
      <w:marLeft w:val="0"/>
      <w:marRight w:val="0"/>
      <w:marTop w:val="0"/>
      <w:marBottom w:val="0"/>
      <w:divBdr>
        <w:top w:val="none" w:sz="0" w:space="0" w:color="auto"/>
        <w:left w:val="none" w:sz="0" w:space="0" w:color="auto"/>
        <w:bottom w:val="none" w:sz="0" w:space="0" w:color="auto"/>
        <w:right w:val="none" w:sz="0" w:space="0" w:color="auto"/>
      </w:divBdr>
    </w:div>
    <w:div w:id="1500196454">
      <w:bodyDiv w:val="1"/>
      <w:marLeft w:val="0"/>
      <w:marRight w:val="0"/>
      <w:marTop w:val="0"/>
      <w:marBottom w:val="0"/>
      <w:divBdr>
        <w:top w:val="none" w:sz="0" w:space="0" w:color="auto"/>
        <w:left w:val="none" w:sz="0" w:space="0" w:color="auto"/>
        <w:bottom w:val="none" w:sz="0" w:space="0" w:color="auto"/>
        <w:right w:val="none" w:sz="0" w:space="0" w:color="auto"/>
      </w:divBdr>
    </w:div>
    <w:div w:id="1504273689">
      <w:bodyDiv w:val="1"/>
      <w:marLeft w:val="0"/>
      <w:marRight w:val="0"/>
      <w:marTop w:val="0"/>
      <w:marBottom w:val="0"/>
      <w:divBdr>
        <w:top w:val="none" w:sz="0" w:space="0" w:color="auto"/>
        <w:left w:val="none" w:sz="0" w:space="0" w:color="auto"/>
        <w:bottom w:val="none" w:sz="0" w:space="0" w:color="auto"/>
        <w:right w:val="none" w:sz="0" w:space="0" w:color="auto"/>
      </w:divBdr>
    </w:div>
    <w:div w:id="1514219222">
      <w:bodyDiv w:val="1"/>
      <w:marLeft w:val="0"/>
      <w:marRight w:val="0"/>
      <w:marTop w:val="0"/>
      <w:marBottom w:val="0"/>
      <w:divBdr>
        <w:top w:val="none" w:sz="0" w:space="0" w:color="auto"/>
        <w:left w:val="none" w:sz="0" w:space="0" w:color="auto"/>
        <w:bottom w:val="none" w:sz="0" w:space="0" w:color="auto"/>
        <w:right w:val="none" w:sz="0" w:space="0" w:color="auto"/>
      </w:divBdr>
    </w:div>
    <w:div w:id="1516067145">
      <w:bodyDiv w:val="1"/>
      <w:marLeft w:val="0"/>
      <w:marRight w:val="0"/>
      <w:marTop w:val="0"/>
      <w:marBottom w:val="0"/>
      <w:divBdr>
        <w:top w:val="none" w:sz="0" w:space="0" w:color="auto"/>
        <w:left w:val="none" w:sz="0" w:space="0" w:color="auto"/>
        <w:bottom w:val="none" w:sz="0" w:space="0" w:color="auto"/>
        <w:right w:val="none" w:sz="0" w:space="0" w:color="auto"/>
      </w:divBdr>
    </w:div>
    <w:div w:id="1516071797">
      <w:bodyDiv w:val="1"/>
      <w:marLeft w:val="0"/>
      <w:marRight w:val="0"/>
      <w:marTop w:val="0"/>
      <w:marBottom w:val="0"/>
      <w:divBdr>
        <w:top w:val="none" w:sz="0" w:space="0" w:color="auto"/>
        <w:left w:val="none" w:sz="0" w:space="0" w:color="auto"/>
        <w:bottom w:val="none" w:sz="0" w:space="0" w:color="auto"/>
        <w:right w:val="none" w:sz="0" w:space="0" w:color="auto"/>
      </w:divBdr>
    </w:div>
    <w:div w:id="1518344416">
      <w:bodyDiv w:val="1"/>
      <w:marLeft w:val="0"/>
      <w:marRight w:val="0"/>
      <w:marTop w:val="0"/>
      <w:marBottom w:val="0"/>
      <w:divBdr>
        <w:top w:val="none" w:sz="0" w:space="0" w:color="auto"/>
        <w:left w:val="none" w:sz="0" w:space="0" w:color="auto"/>
        <w:bottom w:val="none" w:sz="0" w:space="0" w:color="auto"/>
        <w:right w:val="none" w:sz="0" w:space="0" w:color="auto"/>
      </w:divBdr>
    </w:div>
    <w:div w:id="1520698651">
      <w:bodyDiv w:val="1"/>
      <w:marLeft w:val="0"/>
      <w:marRight w:val="0"/>
      <w:marTop w:val="0"/>
      <w:marBottom w:val="0"/>
      <w:divBdr>
        <w:top w:val="none" w:sz="0" w:space="0" w:color="auto"/>
        <w:left w:val="none" w:sz="0" w:space="0" w:color="auto"/>
        <w:bottom w:val="none" w:sz="0" w:space="0" w:color="auto"/>
        <w:right w:val="none" w:sz="0" w:space="0" w:color="auto"/>
      </w:divBdr>
    </w:div>
    <w:div w:id="1522625308">
      <w:bodyDiv w:val="1"/>
      <w:marLeft w:val="0"/>
      <w:marRight w:val="0"/>
      <w:marTop w:val="0"/>
      <w:marBottom w:val="0"/>
      <w:divBdr>
        <w:top w:val="none" w:sz="0" w:space="0" w:color="auto"/>
        <w:left w:val="none" w:sz="0" w:space="0" w:color="auto"/>
        <w:bottom w:val="none" w:sz="0" w:space="0" w:color="auto"/>
        <w:right w:val="none" w:sz="0" w:space="0" w:color="auto"/>
      </w:divBdr>
    </w:div>
    <w:div w:id="1525702970">
      <w:bodyDiv w:val="1"/>
      <w:marLeft w:val="0"/>
      <w:marRight w:val="0"/>
      <w:marTop w:val="0"/>
      <w:marBottom w:val="0"/>
      <w:divBdr>
        <w:top w:val="none" w:sz="0" w:space="0" w:color="auto"/>
        <w:left w:val="none" w:sz="0" w:space="0" w:color="auto"/>
        <w:bottom w:val="none" w:sz="0" w:space="0" w:color="auto"/>
        <w:right w:val="none" w:sz="0" w:space="0" w:color="auto"/>
      </w:divBdr>
    </w:div>
    <w:div w:id="1530678106">
      <w:bodyDiv w:val="1"/>
      <w:marLeft w:val="0"/>
      <w:marRight w:val="0"/>
      <w:marTop w:val="0"/>
      <w:marBottom w:val="0"/>
      <w:divBdr>
        <w:top w:val="none" w:sz="0" w:space="0" w:color="auto"/>
        <w:left w:val="none" w:sz="0" w:space="0" w:color="auto"/>
        <w:bottom w:val="none" w:sz="0" w:space="0" w:color="auto"/>
        <w:right w:val="none" w:sz="0" w:space="0" w:color="auto"/>
      </w:divBdr>
    </w:div>
    <w:div w:id="1532181907">
      <w:bodyDiv w:val="1"/>
      <w:marLeft w:val="0"/>
      <w:marRight w:val="0"/>
      <w:marTop w:val="0"/>
      <w:marBottom w:val="0"/>
      <w:divBdr>
        <w:top w:val="none" w:sz="0" w:space="0" w:color="auto"/>
        <w:left w:val="none" w:sz="0" w:space="0" w:color="auto"/>
        <w:bottom w:val="none" w:sz="0" w:space="0" w:color="auto"/>
        <w:right w:val="none" w:sz="0" w:space="0" w:color="auto"/>
      </w:divBdr>
    </w:div>
    <w:div w:id="1540584770">
      <w:bodyDiv w:val="1"/>
      <w:marLeft w:val="0"/>
      <w:marRight w:val="0"/>
      <w:marTop w:val="0"/>
      <w:marBottom w:val="0"/>
      <w:divBdr>
        <w:top w:val="none" w:sz="0" w:space="0" w:color="auto"/>
        <w:left w:val="none" w:sz="0" w:space="0" w:color="auto"/>
        <w:bottom w:val="none" w:sz="0" w:space="0" w:color="auto"/>
        <w:right w:val="none" w:sz="0" w:space="0" w:color="auto"/>
      </w:divBdr>
    </w:div>
    <w:div w:id="1543060482">
      <w:bodyDiv w:val="1"/>
      <w:marLeft w:val="0"/>
      <w:marRight w:val="0"/>
      <w:marTop w:val="0"/>
      <w:marBottom w:val="0"/>
      <w:divBdr>
        <w:top w:val="none" w:sz="0" w:space="0" w:color="auto"/>
        <w:left w:val="none" w:sz="0" w:space="0" w:color="auto"/>
        <w:bottom w:val="none" w:sz="0" w:space="0" w:color="auto"/>
        <w:right w:val="none" w:sz="0" w:space="0" w:color="auto"/>
      </w:divBdr>
    </w:div>
    <w:div w:id="1549295376">
      <w:bodyDiv w:val="1"/>
      <w:marLeft w:val="0"/>
      <w:marRight w:val="0"/>
      <w:marTop w:val="0"/>
      <w:marBottom w:val="0"/>
      <w:divBdr>
        <w:top w:val="none" w:sz="0" w:space="0" w:color="auto"/>
        <w:left w:val="none" w:sz="0" w:space="0" w:color="auto"/>
        <w:bottom w:val="none" w:sz="0" w:space="0" w:color="auto"/>
        <w:right w:val="none" w:sz="0" w:space="0" w:color="auto"/>
      </w:divBdr>
    </w:div>
    <w:div w:id="1552500836">
      <w:bodyDiv w:val="1"/>
      <w:marLeft w:val="0"/>
      <w:marRight w:val="0"/>
      <w:marTop w:val="0"/>
      <w:marBottom w:val="0"/>
      <w:divBdr>
        <w:top w:val="none" w:sz="0" w:space="0" w:color="auto"/>
        <w:left w:val="none" w:sz="0" w:space="0" w:color="auto"/>
        <w:bottom w:val="none" w:sz="0" w:space="0" w:color="auto"/>
        <w:right w:val="none" w:sz="0" w:space="0" w:color="auto"/>
      </w:divBdr>
    </w:div>
    <w:div w:id="1554343554">
      <w:bodyDiv w:val="1"/>
      <w:marLeft w:val="0"/>
      <w:marRight w:val="0"/>
      <w:marTop w:val="0"/>
      <w:marBottom w:val="0"/>
      <w:divBdr>
        <w:top w:val="none" w:sz="0" w:space="0" w:color="auto"/>
        <w:left w:val="none" w:sz="0" w:space="0" w:color="auto"/>
        <w:bottom w:val="none" w:sz="0" w:space="0" w:color="auto"/>
        <w:right w:val="none" w:sz="0" w:space="0" w:color="auto"/>
      </w:divBdr>
    </w:div>
    <w:div w:id="1556819009">
      <w:bodyDiv w:val="1"/>
      <w:marLeft w:val="0"/>
      <w:marRight w:val="0"/>
      <w:marTop w:val="0"/>
      <w:marBottom w:val="0"/>
      <w:divBdr>
        <w:top w:val="none" w:sz="0" w:space="0" w:color="auto"/>
        <w:left w:val="none" w:sz="0" w:space="0" w:color="auto"/>
        <w:bottom w:val="none" w:sz="0" w:space="0" w:color="auto"/>
        <w:right w:val="none" w:sz="0" w:space="0" w:color="auto"/>
      </w:divBdr>
    </w:div>
    <w:div w:id="1558055263">
      <w:bodyDiv w:val="1"/>
      <w:marLeft w:val="0"/>
      <w:marRight w:val="0"/>
      <w:marTop w:val="0"/>
      <w:marBottom w:val="0"/>
      <w:divBdr>
        <w:top w:val="none" w:sz="0" w:space="0" w:color="auto"/>
        <w:left w:val="none" w:sz="0" w:space="0" w:color="auto"/>
        <w:bottom w:val="none" w:sz="0" w:space="0" w:color="auto"/>
        <w:right w:val="none" w:sz="0" w:space="0" w:color="auto"/>
      </w:divBdr>
    </w:div>
    <w:div w:id="1564827632">
      <w:bodyDiv w:val="1"/>
      <w:marLeft w:val="0"/>
      <w:marRight w:val="0"/>
      <w:marTop w:val="0"/>
      <w:marBottom w:val="0"/>
      <w:divBdr>
        <w:top w:val="none" w:sz="0" w:space="0" w:color="auto"/>
        <w:left w:val="none" w:sz="0" w:space="0" w:color="auto"/>
        <w:bottom w:val="none" w:sz="0" w:space="0" w:color="auto"/>
        <w:right w:val="none" w:sz="0" w:space="0" w:color="auto"/>
      </w:divBdr>
    </w:div>
    <w:div w:id="1566792345">
      <w:bodyDiv w:val="1"/>
      <w:marLeft w:val="0"/>
      <w:marRight w:val="0"/>
      <w:marTop w:val="0"/>
      <w:marBottom w:val="0"/>
      <w:divBdr>
        <w:top w:val="none" w:sz="0" w:space="0" w:color="auto"/>
        <w:left w:val="none" w:sz="0" w:space="0" w:color="auto"/>
        <w:bottom w:val="none" w:sz="0" w:space="0" w:color="auto"/>
        <w:right w:val="none" w:sz="0" w:space="0" w:color="auto"/>
      </w:divBdr>
    </w:div>
    <w:div w:id="1570574907">
      <w:bodyDiv w:val="1"/>
      <w:marLeft w:val="0"/>
      <w:marRight w:val="0"/>
      <w:marTop w:val="0"/>
      <w:marBottom w:val="0"/>
      <w:divBdr>
        <w:top w:val="none" w:sz="0" w:space="0" w:color="auto"/>
        <w:left w:val="none" w:sz="0" w:space="0" w:color="auto"/>
        <w:bottom w:val="none" w:sz="0" w:space="0" w:color="auto"/>
        <w:right w:val="none" w:sz="0" w:space="0" w:color="auto"/>
      </w:divBdr>
    </w:div>
    <w:div w:id="1572735594">
      <w:bodyDiv w:val="1"/>
      <w:marLeft w:val="0"/>
      <w:marRight w:val="0"/>
      <w:marTop w:val="0"/>
      <w:marBottom w:val="0"/>
      <w:divBdr>
        <w:top w:val="none" w:sz="0" w:space="0" w:color="auto"/>
        <w:left w:val="none" w:sz="0" w:space="0" w:color="auto"/>
        <w:bottom w:val="none" w:sz="0" w:space="0" w:color="auto"/>
        <w:right w:val="none" w:sz="0" w:space="0" w:color="auto"/>
      </w:divBdr>
    </w:div>
    <w:div w:id="1576935151">
      <w:bodyDiv w:val="1"/>
      <w:marLeft w:val="0"/>
      <w:marRight w:val="0"/>
      <w:marTop w:val="0"/>
      <w:marBottom w:val="0"/>
      <w:divBdr>
        <w:top w:val="none" w:sz="0" w:space="0" w:color="auto"/>
        <w:left w:val="none" w:sz="0" w:space="0" w:color="auto"/>
        <w:bottom w:val="none" w:sz="0" w:space="0" w:color="auto"/>
        <w:right w:val="none" w:sz="0" w:space="0" w:color="auto"/>
      </w:divBdr>
    </w:div>
    <w:div w:id="1581939805">
      <w:bodyDiv w:val="1"/>
      <w:marLeft w:val="0"/>
      <w:marRight w:val="0"/>
      <w:marTop w:val="0"/>
      <w:marBottom w:val="0"/>
      <w:divBdr>
        <w:top w:val="none" w:sz="0" w:space="0" w:color="auto"/>
        <w:left w:val="none" w:sz="0" w:space="0" w:color="auto"/>
        <w:bottom w:val="none" w:sz="0" w:space="0" w:color="auto"/>
        <w:right w:val="none" w:sz="0" w:space="0" w:color="auto"/>
      </w:divBdr>
    </w:div>
    <w:div w:id="1589657216">
      <w:bodyDiv w:val="1"/>
      <w:marLeft w:val="0"/>
      <w:marRight w:val="0"/>
      <w:marTop w:val="0"/>
      <w:marBottom w:val="0"/>
      <w:divBdr>
        <w:top w:val="none" w:sz="0" w:space="0" w:color="auto"/>
        <w:left w:val="none" w:sz="0" w:space="0" w:color="auto"/>
        <w:bottom w:val="none" w:sz="0" w:space="0" w:color="auto"/>
        <w:right w:val="none" w:sz="0" w:space="0" w:color="auto"/>
      </w:divBdr>
    </w:div>
    <w:div w:id="1596523312">
      <w:bodyDiv w:val="1"/>
      <w:marLeft w:val="0"/>
      <w:marRight w:val="0"/>
      <w:marTop w:val="0"/>
      <w:marBottom w:val="0"/>
      <w:divBdr>
        <w:top w:val="none" w:sz="0" w:space="0" w:color="auto"/>
        <w:left w:val="none" w:sz="0" w:space="0" w:color="auto"/>
        <w:bottom w:val="none" w:sz="0" w:space="0" w:color="auto"/>
        <w:right w:val="none" w:sz="0" w:space="0" w:color="auto"/>
      </w:divBdr>
    </w:div>
    <w:div w:id="1598555411">
      <w:bodyDiv w:val="1"/>
      <w:marLeft w:val="0"/>
      <w:marRight w:val="0"/>
      <w:marTop w:val="0"/>
      <w:marBottom w:val="0"/>
      <w:divBdr>
        <w:top w:val="none" w:sz="0" w:space="0" w:color="auto"/>
        <w:left w:val="none" w:sz="0" w:space="0" w:color="auto"/>
        <w:bottom w:val="none" w:sz="0" w:space="0" w:color="auto"/>
        <w:right w:val="none" w:sz="0" w:space="0" w:color="auto"/>
      </w:divBdr>
    </w:div>
    <w:div w:id="1600215790">
      <w:bodyDiv w:val="1"/>
      <w:marLeft w:val="0"/>
      <w:marRight w:val="0"/>
      <w:marTop w:val="0"/>
      <w:marBottom w:val="0"/>
      <w:divBdr>
        <w:top w:val="none" w:sz="0" w:space="0" w:color="auto"/>
        <w:left w:val="none" w:sz="0" w:space="0" w:color="auto"/>
        <w:bottom w:val="none" w:sz="0" w:space="0" w:color="auto"/>
        <w:right w:val="none" w:sz="0" w:space="0" w:color="auto"/>
      </w:divBdr>
    </w:div>
    <w:div w:id="1616332466">
      <w:bodyDiv w:val="1"/>
      <w:marLeft w:val="0"/>
      <w:marRight w:val="0"/>
      <w:marTop w:val="0"/>
      <w:marBottom w:val="0"/>
      <w:divBdr>
        <w:top w:val="none" w:sz="0" w:space="0" w:color="auto"/>
        <w:left w:val="none" w:sz="0" w:space="0" w:color="auto"/>
        <w:bottom w:val="none" w:sz="0" w:space="0" w:color="auto"/>
        <w:right w:val="none" w:sz="0" w:space="0" w:color="auto"/>
      </w:divBdr>
    </w:div>
    <w:div w:id="1621376004">
      <w:bodyDiv w:val="1"/>
      <w:marLeft w:val="0"/>
      <w:marRight w:val="0"/>
      <w:marTop w:val="0"/>
      <w:marBottom w:val="0"/>
      <w:divBdr>
        <w:top w:val="none" w:sz="0" w:space="0" w:color="auto"/>
        <w:left w:val="none" w:sz="0" w:space="0" w:color="auto"/>
        <w:bottom w:val="none" w:sz="0" w:space="0" w:color="auto"/>
        <w:right w:val="none" w:sz="0" w:space="0" w:color="auto"/>
      </w:divBdr>
    </w:div>
    <w:div w:id="1621691194">
      <w:bodyDiv w:val="1"/>
      <w:marLeft w:val="0"/>
      <w:marRight w:val="0"/>
      <w:marTop w:val="0"/>
      <w:marBottom w:val="0"/>
      <w:divBdr>
        <w:top w:val="none" w:sz="0" w:space="0" w:color="auto"/>
        <w:left w:val="none" w:sz="0" w:space="0" w:color="auto"/>
        <w:bottom w:val="none" w:sz="0" w:space="0" w:color="auto"/>
        <w:right w:val="none" w:sz="0" w:space="0" w:color="auto"/>
      </w:divBdr>
    </w:div>
    <w:div w:id="1626547386">
      <w:bodyDiv w:val="1"/>
      <w:marLeft w:val="0"/>
      <w:marRight w:val="0"/>
      <w:marTop w:val="0"/>
      <w:marBottom w:val="0"/>
      <w:divBdr>
        <w:top w:val="none" w:sz="0" w:space="0" w:color="auto"/>
        <w:left w:val="none" w:sz="0" w:space="0" w:color="auto"/>
        <w:bottom w:val="none" w:sz="0" w:space="0" w:color="auto"/>
        <w:right w:val="none" w:sz="0" w:space="0" w:color="auto"/>
      </w:divBdr>
    </w:div>
    <w:div w:id="1629702470">
      <w:bodyDiv w:val="1"/>
      <w:marLeft w:val="0"/>
      <w:marRight w:val="0"/>
      <w:marTop w:val="0"/>
      <w:marBottom w:val="0"/>
      <w:divBdr>
        <w:top w:val="none" w:sz="0" w:space="0" w:color="auto"/>
        <w:left w:val="none" w:sz="0" w:space="0" w:color="auto"/>
        <w:bottom w:val="none" w:sz="0" w:space="0" w:color="auto"/>
        <w:right w:val="none" w:sz="0" w:space="0" w:color="auto"/>
      </w:divBdr>
    </w:div>
    <w:div w:id="1638754026">
      <w:bodyDiv w:val="1"/>
      <w:marLeft w:val="0"/>
      <w:marRight w:val="0"/>
      <w:marTop w:val="0"/>
      <w:marBottom w:val="0"/>
      <w:divBdr>
        <w:top w:val="none" w:sz="0" w:space="0" w:color="auto"/>
        <w:left w:val="none" w:sz="0" w:space="0" w:color="auto"/>
        <w:bottom w:val="none" w:sz="0" w:space="0" w:color="auto"/>
        <w:right w:val="none" w:sz="0" w:space="0" w:color="auto"/>
      </w:divBdr>
    </w:div>
    <w:div w:id="1640960259">
      <w:bodyDiv w:val="1"/>
      <w:marLeft w:val="0"/>
      <w:marRight w:val="0"/>
      <w:marTop w:val="0"/>
      <w:marBottom w:val="0"/>
      <w:divBdr>
        <w:top w:val="none" w:sz="0" w:space="0" w:color="auto"/>
        <w:left w:val="none" w:sz="0" w:space="0" w:color="auto"/>
        <w:bottom w:val="none" w:sz="0" w:space="0" w:color="auto"/>
        <w:right w:val="none" w:sz="0" w:space="0" w:color="auto"/>
      </w:divBdr>
    </w:div>
    <w:div w:id="1645889905">
      <w:bodyDiv w:val="1"/>
      <w:marLeft w:val="0"/>
      <w:marRight w:val="0"/>
      <w:marTop w:val="0"/>
      <w:marBottom w:val="0"/>
      <w:divBdr>
        <w:top w:val="none" w:sz="0" w:space="0" w:color="auto"/>
        <w:left w:val="none" w:sz="0" w:space="0" w:color="auto"/>
        <w:bottom w:val="none" w:sz="0" w:space="0" w:color="auto"/>
        <w:right w:val="none" w:sz="0" w:space="0" w:color="auto"/>
      </w:divBdr>
    </w:div>
    <w:div w:id="1652562355">
      <w:bodyDiv w:val="1"/>
      <w:marLeft w:val="0"/>
      <w:marRight w:val="0"/>
      <w:marTop w:val="0"/>
      <w:marBottom w:val="0"/>
      <w:divBdr>
        <w:top w:val="none" w:sz="0" w:space="0" w:color="auto"/>
        <w:left w:val="none" w:sz="0" w:space="0" w:color="auto"/>
        <w:bottom w:val="none" w:sz="0" w:space="0" w:color="auto"/>
        <w:right w:val="none" w:sz="0" w:space="0" w:color="auto"/>
      </w:divBdr>
    </w:div>
    <w:div w:id="1652828840">
      <w:bodyDiv w:val="1"/>
      <w:marLeft w:val="0"/>
      <w:marRight w:val="0"/>
      <w:marTop w:val="0"/>
      <w:marBottom w:val="0"/>
      <w:divBdr>
        <w:top w:val="none" w:sz="0" w:space="0" w:color="auto"/>
        <w:left w:val="none" w:sz="0" w:space="0" w:color="auto"/>
        <w:bottom w:val="none" w:sz="0" w:space="0" w:color="auto"/>
        <w:right w:val="none" w:sz="0" w:space="0" w:color="auto"/>
      </w:divBdr>
    </w:div>
    <w:div w:id="1657421154">
      <w:bodyDiv w:val="1"/>
      <w:marLeft w:val="0"/>
      <w:marRight w:val="0"/>
      <w:marTop w:val="0"/>
      <w:marBottom w:val="0"/>
      <w:divBdr>
        <w:top w:val="none" w:sz="0" w:space="0" w:color="auto"/>
        <w:left w:val="none" w:sz="0" w:space="0" w:color="auto"/>
        <w:bottom w:val="none" w:sz="0" w:space="0" w:color="auto"/>
        <w:right w:val="none" w:sz="0" w:space="0" w:color="auto"/>
      </w:divBdr>
    </w:div>
    <w:div w:id="1660420850">
      <w:bodyDiv w:val="1"/>
      <w:marLeft w:val="0"/>
      <w:marRight w:val="0"/>
      <w:marTop w:val="0"/>
      <w:marBottom w:val="0"/>
      <w:divBdr>
        <w:top w:val="none" w:sz="0" w:space="0" w:color="auto"/>
        <w:left w:val="none" w:sz="0" w:space="0" w:color="auto"/>
        <w:bottom w:val="none" w:sz="0" w:space="0" w:color="auto"/>
        <w:right w:val="none" w:sz="0" w:space="0" w:color="auto"/>
      </w:divBdr>
    </w:div>
    <w:div w:id="1673531825">
      <w:bodyDiv w:val="1"/>
      <w:marLeft w:val="0"/>
      <w:marRight w:val="0"/>
      <w:marTop w:val="0"/>
      <w:marBottom w:val="0"/>
      <w:divBdr>
        <w:top w:val="none" w:sz="0" w:space="0" w:color="auto"/>
        <w:left w:val="none" w:sz="0" w:space="0" w:color="auto"/>
        <w:bottom w:val="none" w:sz="0" w:space="0" w:color="auto"/>
        <w:right w:val="none" w:sz="0" w:space="0" w:color="auto"/>
      </w:divBdr>
    </w:div>
    <w:div w:id="1676611407">
      <w:bodyDiv w:val="1"/>
      <w:marLeft w:val="0"/>
      <w:marRight w:val="0"/>
      <w:marTop w:val="0"/>
      <w:marBottom w:val="0"/>
      <w:divBdr>
        <w:top w:val="none" w:sz="0" w:space="0" w:color="auto"/>
        <w:left w:val="none" w:sz="0" w:space="0" w:color="auto"/>
        <w:bottom w:val="none" w:sz="0" w:space="0" w:color="auto"/>
        <w:right w:val="none" w:sz="0" w:space="0" w:color="auto"/>
      </w:divBdr>
    </w:div>
    <w:div w:id="1680429150">
      <w:bodyDiv w:val="1"/>
      <w:marLeft w:val="0"/>
      <w:marRight w:val="0"/>
      <w:marTop w:val="0"/>
      <w:marBottom w:val="0"/>
      <w:divBdr>
        <w:top w:val="none" w:sz="0" w:space="0" w:color="auto"/>
        <w:left w:val="none" w:sz="0" w:space="0" w:color="auto"/>
        <w:bottom w:val="none" w:sz="0" w:space="0" w:color="auto"/>
        <w:right w:val="none" w:sz="0" w:space="0" w:color="auto"/>
      </w:divBdr>
    </w:div>
    <w:div w:id="1683165729">
      <w:bodyDiv w:val="1"/>
      <w:marLeft w:val="0"/>
      <w:marRight w:val="0"/>
      <w:marTop w:val="0"/>
      <w:marBottom w:val="0"/>
      <w:divBdr>
        <w:top w:val="none" w:sz="0" w:space="0" w:color="auto"/>
        <w:left w:val="none" w:sz="0" w:space="0" w:color="auto"/>
        <w:bottom w:val="none" w:sz="0" w:space="0" w:color="auto"/>
        <w:right w:val="none" w:sz="0" w:space="0" w:color="auto"/>
      </w:divBdr>
    </w:div>
    <w:div w:id="1698847424">
      <w:bodyDiv w:val="1"/>
      <w:marLeft w:val="0"/>
      <w:marRight w:val="0"/>
      <w:marTop w:val="0"/>
      <w:marBottom w:val="0"/>
      <w:divBdr>
        <w:top w:val="none" w:sz="0" w:space="0" w:color="auto"/>
        <w:left w:val="none" w:sz="0" w:space="0" w:color="auto"/>
        <w:bottom w:val="none" w:sz="0" w:space="0" w:color="auto"/>
        <w:right w:val="none" w:sz="0" w:space="0" w:color="auto"/>
      </w:divBdr>
    </w:div>
    <w:div w:id="1699308703">
      <w:bodyDiv w:val="1"/>
      <w:marLeft w:val="0"/>
      <w:marRight w:val="0"/>
      <w:marTop w:val="0"/>
      <w:marBottom w:val="0"/>
      <w:divBdr>
        <w:top w:val="none" w:sz="0" w:space="0" w:color="auto"/>
        <w:left w:val="none" w:sz="0" w:space="0" w:color="auto"/>
        <w:bottom w:val="none" w:sz="0" w:space="0" w:color="auto"/>
        <w:right w:val="none" w:sz="0" w:space="0" w:color="auto"/>
      </w:divBdr>
    </w:div>
    <w:div w:id="1701003561">
      <w:bodyDiv w:val="1"/>
      <w:marLeft w:val="0"/>
      <w:marRight w:val="0"/>
      <w:marTop w:val="0"/>
      <w:marBottom w:val="0"/>
      <w:divBdr>
        <w:top w:val="none" w:sz="0" w:space="0" w:color="auto"/>
        <w:left w:val="none" w:sz="0" w:space="0" w:color="auto"/>
        <w:bottom w:val="none" w:sz="0" w:space="0" w:color="auto"/>
        <w:right w:val="none" w:sz="0" w:space="0" w:color="auto"/>
      </w:divBdr>
    </w:div>
    <w:div w:id="1701779568">
      <w:bodyDiv w:val="1"/>
      <w:marLeft w:val="0"/>
      <w:marRight w:val="0"/>
      <w:marTop w:val="0"/>
      <w:marBottom w:val="0"/>
      <w:divBdr>
        <w:top w:val="none" w:sz="0" w:space="0" w:color="auto"/>
        <w:left w:val="none" w:sz="0" w:space="0" w:color="auto"/>
        <w:bottom w:val="none" w:sz="0" w:space="0" w:color="auto"/>
        <w:right w:val="none" w:sz="0" w:space="0" w:color="auto"/>
      </w:divBdr>
    </w:div>
    <w:div w:id="1703440476">
      <w:bodyDiv w:val="1"/>
      <w:marLeft w:val="0"/>
      <w:marRight w:val="0"/>
      <w:marTop w:val="0"/>
      <w:marBottom w:val="0"/>
      <w:divBdr>
        <w:top w:val="none" w:sz="0" w:space="0" w:color="auto"/>
        <w:left w:val="none" w:sz="0" w:space="0" w:color="auto"/>
        <w:bottom w:val="none" w:sz="0" w:space="0" w:color="auto"/>
        <w:right w:val="none" w:sz="0" w:space="0" w:color="auto"/>
      </w:divBdr>
    </w:div>
    <w:div w:id="1705670416">
      <w:bodyDiv w:val="1"/>
      <w:marLeft w:val="0"/>
      <w:marRight w:val="0"/>
      <w:marTop w:val="0"/>
      <w:marBottom w:val="0"/>
      <w:divBdr>
        <w:top w:val="none" w:sz="0" w:space="0" w:color="auto"/>
        <w:left w:val="none" w:sz="0" w:space="0" w:color="auto"/>
        <w:bottom w:val="none" w:sz="0" w:space="0" w:color="auto"/>
        <w:right w:val="none" w:sz="0" w:space="0" w:color="auto"/>
      </w:divBdr>
    </w:div>
    <w:div w:id="1708724269">
      <w:bodyDiv w:val="1"/>
      <w:marLeft w:val="0"/>
      <w:marRight w:val="0"/>
      <w:marTop w:val="0"/>
      <w:marBottom w:val="0"/>
      <w:divBdr>
        <w:top w:val="none" w:sz="0" w:space="0" w:color="auto"/>
        <w:left w:val="none" w:sz="0" w:space="0" w:color="auto"/>
        <w:bottom w:val="none" w:sz="0" w:space="0" w:color="auto"/>
        <w:right w:val="none" w:sz="0" w:space="0" w:color="auto"/>
      </w:divBdr>
    </w:div>
    <w:div w:id="1724131239">
      <w:bodyDiv w:val="1"/>
      <w:marLeft w:val="0"/>
      <w:marRight w:val="0"/>
      <w:marTop w:val="0"/>
      <w:marBottom w:val="0"/>
      <w:divBdr>
        <w:top w:val="none" w:sz="0" w:space="0" w:color="auto"/>
        <w:left w:val="none" w:sz="0" w:space="0" w:color="auto"/>
        <w:bottom w:val="none" w:sz="0" w:space="0" w:color="auto"/>
        <w:right w:val="none" w:sz="0" w:space="0" w:color="auto"/>
      </w:divBdr>
    </w:div>
    <w:div w:id="1726754038">
      <w:bodyDiv w:val="1"/>
      <w:marLeft w:val="0"/>
      <w:marRight w:val="0"/>
      <w:marTop w:val="0"/>
      <w:marBottom w:val="0"/>
      <w:divBdr>
        <w:top w:val="none" w:sz="0" w:space="0" w:color="auto"/>
        <w:left w:val="none" w:sz="0" w:space="0" w:color="auto"/>
        <w:bottom w:val="none" w:sz="0" w:space="0" w:color="auto"/>
        <w:right w:val="none" w:sz="0" w:space="0" w:color="auto"/>
      </w:divBdr>
    </w:div>
    <w:div w:id="1730686395">
      <w:bodyDiv w:val="1"/>
      <w:marLeft w:val="0"/>
      <w:marRight w:val="0"/>
      <w:marTop w:val="0"/>
      <w:marBottom w:val="0"/>
      <w:divBdr>
        <w:top w:val="none" w:sz="0" w:space="0" w:color="auto"/>
        <w:left w:val="none" w:sz="0" w:space="0" w:color="auto"/>
        <w:bottom w:val="none" w:sz="0" w:space="0" w:color="auto"/>
        <w:right w:val="none" w:sz="0" w:space="0" w:color="auto"/>
      </w:divBdr>
    </w:div>
    <w:div w:id="1730952971">
      <w:bodyDiv w:val="1"/>
      <w:marLeft w:val="0"/>
      <w:marRight w:val="0"/>
      <w:marTop w:val="0"/>
      <w:marBottom w:val="0"/>
      <w:divBdr>
        <w:top w:val="none" w:sz="0" w:space="0" w:color="auto"/>
        <w:left w:val="none" w:sz="0" w:space="0" w:color="auto"/>
        <w:bottom w:val="none" w:sz="0" w:space="0" w:color="auto"/>
        <w:right w:val="none" w:sz="0" w:space="0" w:color="auto"/>
      </w:divBdr>
    </w:div>
    <w:div w:id="1737823325">
      <w:bodyDiv w:val="1"/>
      <w:marLeft w:val="0"/>
      <w:marRight w:val="0"/>
      <w:marTop w:val="0"/>
      <w:marBottom w:val="0"/>
      <w:divBdr>
        <w:top w:val="none" w:sz="0" w:space="0" w:color="auto"/>
        <w:left w:val="none" w:sz="0" w:space="0" w:color="auto"/>
        <w:bottom w:val="none" w:sz="0" w:space="0" w:color="auto"/>
        <w:right w:val="none" w:sz="0" w:space="0" w:color="auto"/>
      </w:divBdr>
    </w:div>
    <w:div w:id="1740210049">
      <w:bodyDiv w:val="1"/>
      <w:marLeft w:val="0"/>
      <w:marRight w:val="0"/>
      <w:marTop w:val="0"/>
      <w:marBottom w:val="0"/>
      <w:divBdr>
        <w:top w:val="none" w:sz="0" w:space="0" w:color="auto"/>
        <w:left w:val="none" w:sz="0" w:space="0" w:color="auto"/>
        <w:bottom w:val="none" w:sz="0" w:space="0" w:color="auto"/>
        <w:right w:val="none" w:sz="0" w:space="0" w:color="auto"/>
      </w:divBdr>
    </w:div>
    <w:div w:id="1742754079">
      <w:bodyDiv w:val="1"/>
      <w:marLeft w:val="0"/>
      <w:marRight w:val="0"/>
      <w:marTop w:val="0"/>
      <w:marBottom w:val="0"/>
      <w:divBdr>
        <w:top w:val="none" w:sz="0" w:space="0" w:color="auto"/>
        <w:left w:val="none" w:sz="0" w:space="0" w:color="auto"/>
        <w:bottom w:val="none" w:sz="0" w:space="0" w:color="auto"/>
        <w:right w:val="none" w:sz="0" w:space="0" w:color="auto"/>
      </w:divBdr>
    </w:div>
    <w:div w:id="1779521466">
      <w:bodyDiv w:val="1"/>
      <w:marLeft w:val="0"/>
      <w:marRight w:val="0"/>
      <w:marTop w:val="0"/>
      <w:marBottom w:val="0"/>
      <w:divBdr>
        <w:top w:val="none" w:sz="0" w:space="0" w:color="auto"/>
        <w:left w:val="none" w:sz="0" w:space="0" w:color="auto"/>
        <w:bottom w:val="none" w:sz="0" w:space="0" w:color="auto"/>
        <w:right w:val="none" w:sz="0" w:space="0" w:color="auto"/>
      </w:divBdr>
    </w:div>
    <w:div w:id="1781681659">
      <w:bodyDiv w:val="1"/>
      <w:marLeft w:val="0"/>
      <w:marRight w:val="0"/>
      <w:marTop w:val="0"/>
      <w:marBottom w:val="0"/>
      <w:divBdr>
        <w:top w:val="none" w:sz="0" w:space="0" w:color="auto"/>
        <w:left w:val="none" w:sz="0" w:space="0" w:color="auto"/>
        <w:bottom w:val="none" w:sz="0" w:space="0" w:color="auto"/>
        <w:right w:val="none" w:sz="0" w:space="0" w:color="auto"/>
      </w:divBdr>
    </w:div>
    <w:div w:id="1783764180">
      <w:bodyDiv w:val="1"/>
      <w:marLeft w:val="0"/>
      <w:marRight w:val="0"/>
      <w:marTop w:val="0"/>
      <w:marBottom w:val="0"/>
      <w:divBdr>
        <w:top w:val="none" w:sz="0" w:space="0" w:color="auto"/>
        <w:left w:val="none" w:sz="0" w:space="0" w:color="auto"/>
        <w:bottom w:val="none" w:sz="0" w:space="0" w:color="auto"/>
        <w:right w:val="none" w:sz="0" w:space="0" w:color="auto"/>
      </w:divBdr>
    </w:div>
    <w:div w:id="1792288780">
      <w:bodyDiv w:val="1"/>
      <w:marLeft w:val="0"/>
      <w:marRight w:val="0"/>
      <w:marTop w:val="0"/>
      <w:marBottom w:val="0"/>
      <w:divBdr>
        <w:top w:val="none" w:sz="0" w:space="0" w:color="auto"/>
        <w:left w:val="none" w:sz="0" w:space="0" w:color="auto"/>
        <w:bottom w:val="none" w:sz="0" w:space="0" w:color="auto"/>
        <w:right w:val="none" w:sz="0" w:space="0" w:color="auto"/>
      </w:divBdr>
    </w:div>
    <w:div w:id="1793792368">
      <w:bodyDiv w:val="1"/>
      <w:marLeft w:val="0"/>
      <w:marRight w:val="0"/>
      <w:marTop w:val="0"/>
      <w:marBottom w:val="0"/>
      <w:divBdr>
        <w:top w:val="none" w:sz="0" w:space="0" w:color="auto"/>
        <w:left w:val="none" w:sz="0" w:space="0" w:color="auto"/>
        <w:bottom w:val="none" w:sz="0" w:space="0" w:color="auto"/>
        <w:right w:val="none" w:sz="0" w:space="0" w:color="auto"/>
      </w:divBdr>
    </w:div>
    <w:div w:id="1794323070">
      <w:bodyDiv w:val="1"/>
      <w:marLeft w:val="0"/>
      <w:marRight w:val="0"/>
      <w:marTop w:val="0"/>
      <w:marBottom w:val="0"/>
      <w:divBdr>
        <w:top w:val="none" w:sz="0" w:space="0" w:color="auto"/>
        <w:left w:val="none" w:sz="0" w:space="0" w:color="auto"/>
        <w:bottom w:val="none" w:sz="0" w:space="0" w:color="auto"/>
        <w:right w:val="none" w:sz="0" w:space="0" w:color="auto"/>
      </w:divBdr>
    </w:div>
    <w:div w:id="1803230341">
      <w:bodyDiv w:val="1"/>
      <w:marLeft w:val="0"/>
      <w:marRight w:val="0"/>
      <w:marTop w:val="0"/>
      <w:marBottom w:val="0"/>
      <w:divBdr>
        <w:top w:val="none" w:sz="0" w:space="0" w:color="auto"/>
        <w:left w:val="none" w:sz="0" w:space="0" w:color="auto"/>
        <w:bottom w:val="none" w:sz="0" w:space="0" w:color="auto"/>
        <w:right w:val="none" w:sz="0" w:space="0" w:color="auto"/>
      </w:divBdr>
    </w:div>
    <w:div w:id="1806502683">
      <w:bodyDiv w:val="1"/>
      <w:marLeft w:val="0"/>
      <w:marRight w:val="0"/>
      <w:marTop w:val="0"/>
      <w:marBottom w:val="0"/>
      <w:divBdr>
        <w:top w:val="none" w:sz="0" w:space="0" w:color="auto"/>
        <w:left w:val="none" w:sz="0" w:space="0" w:color="auto"/>
        <w:bottom w:val="none" w:sz="0" w:space="0" w:color="auto"/>
        <w:right w:val="none" w:sz="0" w:space="0" w:color="auto"/>
      </w:divBdr>
    </w:div>
    <w:div w:id="1808234976">
      <w:bodyDiv w:val="1"/>
      <w:marLeft w:val="0"/>
      <w:marRight w:val="0"/>
      <w:marTop w:val="0"/>
      <w:marBottom w:val="0"/>
      <w:divBdr>
        <w:top w:val="none" w:sz="0" w:space="0" w:color="auto"/>
        <w:left w:val="none" w:sz="0" w:space="0" w:color="auto"/>
        <w:bottom w:val="none" w:sz="0" w:space="0" w:color="auto"/>
        <w:right w:val="none" w:sz="0" w:space="0" w:color="auto"/>
      </w:divBdr>
    </w:div>
    <w:div w:id="1809199209">
      <w:bodyDiv w:val="1"/>
      <w:marLeft w:val="0"/>
      <w:marRight w:val="0"/>
      <w:marTop w:val="0"/>
      <w:marBottom w:val="0"/>
      <w:divBdr>
        <w:top w:val="none" w:sz="0" w:space="0" w:color="auto"/>
        <w:left w:val="none" w:sz="0" w:space="0" w:color="auto"/>
        <w:bottom w:val="none" w:sz="0" w:space="0" w:color="auto"/>
        <w:right w:val="none" w:sz="0" w:space="0" w:color="auto"/>
      </w:divBdr>
    </w:div>
    <w:div w:id="1810439477">
      <w:bodyDiv w:val="1"/>
      <w:marLeft w:val="0"/>
      <w:marRight w:val="0"/>
      <w:marTop w:val="0"/>
      <w:marBottom w:val="0"/>
      <w:divBdr>
        <w:top w:val="none" w:sz="0" w:space="0" w:color="auto"/>
        <w:left w:val="none" w:sz="0" w:space="0" w:color="auto"/>
        <w:bottom w:val="none" w:sz="0" w:space="0" w:color="auto"/>
        <w:right w:val="none" w:sz="0" w:space="0" w:color="auto"/>
      </w:divBdr>
    </w:div>
    <w:div w:id="1814911874">
      <w:bodyDiv w:val="1"/>
      <w:marLeft w:val="0"/>
      <w:marRight w:val="0"/>
      <w:marTop w:val="0"/>
      <w:marBottom w:val="0"/>
      <w:divBdr>
        <w:top w:val="none" w:sz="0" w:space="0" w:color="auto"/>
        <w:left w:val="none" w:sz="0" w:space="0" w:color="auto"/>
        <w:bottom w:val="none" w:sz="0" w:space="0" w:color="auto"/>
        <w:right w:val="none" w:sz="0" w:space="0" w:color="auto"/>
      </w:divBdr>
    </w:div>
    <w:div w:id="1816027328">
      <w:bodyDiv w:val="1"/>
      <w:marLeft w:val="0"/>
      <w:marRight w:val="0"/>
      <w:marTop w:val="0"/>
      <w:marBottom w:val="0"/>
      <w:divBdr>
        <w:top w:val="none" w:sz="0" w:space="0" w:color="auto"/>
        <w:left w:val="none" w:sz="0" w:space="0" w:color="auto"/>
        <w:bottom w:val="none" w:sz="0" w:space="0" w:color="auto"/>
        <w:right w:val="none" w:sz="0" w:space="0" w:color="auto"/>
      </w:divBdr>
    </w:div>
    <w:div w:id="1818915198">
      <w:bodyDiv w:val="1"/>
      <w:marLeft w:val="0"/>
      <w:marRight w:val="0"/>
      <w:marTop w:val="0"/>
      <w:marBottom w:val="0"/>
      <w:divBdr>
        <w:top w:val="none" w:sz="0" w:space="0" w:color="auto"/>
        <w:left w:val="none" w:sz="0" w:space="0" w:color="auto"/>
        <w:bottom w:val="none" w:sz="0" w:space="0" w:color="auto"/>
        <w:right w:val="none" w:sz="0" w:space="0" w:color="auto"/>
      </w:divBdr>
    </w:div>
    <w:div w:id="1820999532">
      <w:bodyDiv w:val="1"/>
      <w:marLeft w:val="0"/>
      <w:marRight w:val="0"/>
      <w:marTop w:val="0"/>
      <w:marBottom w:val="0"/>
      <w:divBdr>
        <w:top w:val="none" w:sz="0" w:space="0" w:color="auto"/>
        <w:left w:val="none" w:sz="0" w:space="0" w:color="auto"/>
        <w:bottom w:val="none" w:sz="0" w:space="0" w:color="auto"/>
        <w:right w:val="none" w:sz="0" w:space="0" w:color="auto"/>
      </w:divBdr>
    </w:div>
    <w:div w:id="1821605657">
      <w:bodyDiv w:val="1"/>
      <w:marLeft w:val="0"/>
      <w:marRight w:val="0"/>
      <w:marTop w:val="0"/>
      <w:marBottom w:val="0"/>
      <w:divBdr>
        <w:top w:val="none" w:sz="0" w:space="0" w:color="auto"/>
        <w:left w:val="none" w:sz="0" w:space="0" w:color="auto"/>
        <w:bottom w:val="none" w:sz="0" w:space="0" w:color="auto"/>
        <w:right w:val="none" w:sz="0" w:space="0" w:color="auto"/>
      </w:divBdr>
    </w:div>
    <w:div w:id="1821800375">
      <w:bodyDiv w:val="1"/>
      <w:marLeft w:val="0"/>
      <w:marRight w:val="0"/>
      <w:marTop w:val="0"/>
      <w:marBottom w:val="0"/>
      <w:divBdr>
        <w:top w:val="none" w:sz="0" w:space="0" w:color="auto"/>
        <w:left w:val="none" w:sz="0" w:space="0" w:color="auto"/>
        <w:bottom w:val="none" w:sz="0" w:space="0" w:color="auto"/>
        <w:right w:val="none" w:sz="0" w:space="0" w:color="auto"/>
      </w:divBdr>
    </w:div>
    <w:div w:id="1825201510">
      <w:bodyDiv w:val="1"/>
      <w:marLeft w:val="0"/>
      <w:marRight w:val="0"/>
      <w:marTop w:val="0"/>
      <w:marBottom w:val="0"/>
      <w:divBdr>
        <w:top w:val="none" w:sz="0" w:space="0" w:color="auto"/>
        <w:left w:val="none" w:sz="0" w:space="0" w:color="auto"/>
        <w:bottom w:val="none" w:sz="0" w:space="0" w:color="auto"/>
        <w:right w:val="none" w:sz="0" w:space="0" w:color="auto"/>
      </w:divBdr>
    </w:div>
    <w:div w:id="1826508860">
      <w:bodyDiv w:val="1"/>
      <w:marLeft w:val="0"/>
      <w:marRight w:val="0"/>
      <w:marTop w:val="0"/>
      <w:marBottom w:val="0"/>
      <w:divBdr>
        <w:top w:val="none" w:sz="0" w:space="0" w:color="auto"/>
        <w:left w:val="none" w:sz="0" w:space="0" w:color="auto"/>
        <w:bottom w:val="none" w:sz="0" w:space="0" w:color="auto"/>
        <w:right w:val="none" w:sz="0" w:space="0" w:color="auto"/>
      </w:divBdr>
    </w:div>
    <w:div w:id="1834295516">
      <w:bodyDiv w:val="1"/>
      <w:marLeft w:val="0"/>
      <w:marRight w:val="0"/>
      <w:marTop w:val="0"/>
      <w:marBottom w:val="0"/>
      <w:divBdr>
        <w:top w:val="none" w:sz="0" w:space="0" w:color="auto"/>
        <w:left w:val="none" w:sz="0" w:space="0" w:color="auto"/>
        <w:bottom w:val="none" w:sz="0" w:space="0" w:color="auto"/>
        <w:right w:val="none" w:sz="0" w:space="0" w:color="auto"/>
      </w:divBdr>
    </w:div>
    <w:div w:id="1838576342">
      <w:bodyDiv w:val="1"/>
      <w:marLeft w:val="0"/>
      <w:marRight w:val="0"/>
      <w:marTop w:val="0"/>
      <w:marBottom w:val="0"/>
      <w:divBdr>
        <w:top w:val="none" w:sz="0" w:space="0" w:color="auto"/>
        <w:left w:val="none" w:sz="0" w:space="0" w:color="auto"/>
        <w:bottom w:val="none" w:sz="0" w:space="0" w:color="auto"/>
        <w:right w:val="none" w:sz="0" w:space="0" w:color="auto"/>
      </w:divBdr>
    </w:div>
    <w:div w:id="1845172358">
      <w:bodyDiv w:val="1"/>
      <w:marLeft w:val="0"/>
      <w:marRight w:val="0"/>
      <w:marTop w:val="0"/>
      <w:marBottom w:val="0"/>
      <w:divBdr>
        <w:top w:val="none" w:sz="0" w:space="0" w:color="auto"/>
        <w:left w:val="none" w:sz="0" w:space="0" w:color="auto"/>
        <w:bottom w:val="none" w:sz="0" w:space="0" w:color="auto"/>
        <w:right w:val="none" w:sz="0" w:space="0" w:color="auto"/>
      </w:divBdr>
    </w:div>
    <w:div w:id="1845506749">
      <w:bodyDiv w:val="1"/>
      <w:marLeft w:val="0"/>
      <w:marRight w:val="0"/>
      <w:marTop w:val="0"/>
      <w:marBottom w:val="0"/>
      <w:divBdr>
        <w:top w:val="none" w:sz="0" w:space="0" w:color="auto"/>
        <w:left w:val="none" w:sz="0" w:space="0" w:color="auto"/>
        <w:bottom w:val="none" w:sz="0" w:space="0" w:color="auto"/>
        <w:right w:val="none" w:sz="0" w:space="0" w:color="auto"/>
      </w:divBdr>
    </w:div>
    <w:div w:id="1847943189">
      <w:bodyDiv w:val="1"/>
      <w:marLeft w:val="0"/>
      <w:marRight w:val="0"/>
      <w:marTop w:val="0"/>
      <w:marBottom w:val="0"/>
      <w:divBdr>
        <w:top w:val="none" w:sz="0" w:space="0" w:color="auto"/>
        <w:left w:val="none" w:sz="0" w:space="0" w:color="auto"/>
        <w:bottom w:val="none" w:sz="0" w:space="0" w:color="auto"/>
        <w:right w:val="none" w:sz="0" w:space="0" w:color="auto"/>
      </w:divBdr>
    </w:div>
    <w:div w:id="1859157968">
      <w:bodyDiv w:val="1"/>
      <w:marLeft w:val="0"/>
      <w:marRight w:val="0"/>
      <w:marTop w:val="0"/>
      <w:marBottom w:val="0"/>
      <w:divBdr>
        <w:top w:val="none" w:sz="0" w:space="0" w:color="auto"/>
        <w:left w:val="none" w:sz="0" w:space="0" w:color="auto"/>
        <w:bottom w:val="none" w:sz="0" w:space="0" w:color="auto"/>
        <w:right w:val="none" w:sz="0" w:space="0" w:color="auto"/>
      </w:divBdr>
    </w:div>
    <w:div w:id="1861552705">
      <w:bodyDiv w:val="1"/>
      <w:marLeft w:val="0"/>
      <w:marRight w:val="0"/>
      <w:marTop w:val="0"/>
      <w:marBottom w:val="0"/>
      <w:divBdr>
        <w:top w:val="none" w:sz="0" w:space="0" w:color="auto"/>
        <w:left w:val="none" w:sz="0" w:space="0" w:color="auto"/>
        <w:bottom w:val="none" w:sz="0" w:space="0" w:color="auto"/>
        <w:right w:val="none" w:sz="0" w:space="0" w:color="auto"/>
      </w:divBdr>
    </w:div>
    <w:div w:id="1863007972">
      <w:bodyDiv w:val="1"/>
      <w:marLeft w:val="0"/>
      <w:marRight w:val="0"/>
      <w:marTop w:val="0"/>
      <w:marBottom w:val="0"/>
      <w:divBdr>
        <w:top w:val="none" w:sz="0" w:space="0" w:color="auto"/>
        <w:left w:val="none" w:sz="0" w:space="0" w:color="auto"/>
        <w:bottom w:val="none" w:sz="0" w:space="0" w:color="auto"/>
        <w:right w:val="none" w:sz="0" w:space="0" w:color="auto"/>
      </w:divBdr>
    </w:div>
    <w:div w:id="1866287938">
      <w:bodyDiv w:val="1"/>
      <w:marLeft w:val="0"/>
      <w:marRight w:val="0"/>
      <w:marTop w:val="0"/>
      <w:marBottom w:val="0"/>
      <w:divBdr>
        <w:top w:val="none" w:sz="0" w:space="0" w:color="auto"/>
        <w:left w:val="none" w:sz="0" w:space="0" w:color="auto"/>
        <w:bottom w:val="none" w:sz="0" w:space="0" w:color="auto"/>
        <w:right w:val="none" w:sz="0" w:space="0" w:color="auto"/>
      </w:divBdr>
    </w:div>
    <w:div w:id="1868369040">
      <w:bodyDiv w:val="1"/>
      <w:marLeft w:val="0"/>
      <w:marRight w:val="0"/>
      <w:marTop w:val="0"/>
      <w:marBottom w:val="0"/>
      <w:divBdr>
        <w:top w:val="none" w:sz="0" w:space="0" w:color="auto"/>
        <w:left w:val="none" w:sz="0" w:space="0" w:color="auto"/>
        <w:bottom w:val="none" w:sz="0" w:space="0" w:color="auto"/>
        <w:right w:val="none" w:sz="0" w:space="0" w:color="auto"/>
      </w:divBdr>
    </w:div>
    <w:div w:id="1877958868">
      <w:bodyDiv w:val="1"/>
      <w:marLeft w:val="0"/>
      <w:marRight w:val="0"/>
      <w:marTop w:val="0"/>
      <w:marBottom w:val="0"/>
      <w:divBdr>
        <w:top w:val="none" w:sz="0" w:space="0" w:color="auto"/>
        <w:left w:val="none" w:sz="0" w:space="0" w:color="auto"/>
        <w:bottom w:val="none" w:sz="0" w:space="0" w:color="auto"/>
        <w:right w:val="none" w:sz="0" w:space="0" w:color="auto"/>
      </w:divBdr>
    </w:div>
    <w:div w:id="1879900811">
      <w:bodyDiv w:val="1"/>
      <w:marLeft w:val="0"/>
      <w:marRight w:val="0"/>
      <w:marTop w:val="0"/>
      <w:marBottom w:val="0"/>
      <w:divBdr>
        <w:top w:val="none" w:sz="0" w:space="0" w:color="auto"/>
        <w:left w:val="none" w:sz="0" w:space="0" w:color="auto"/>
        <w:bottom w:val="none" w:sz="0" w:space="0" w:color="auto"/>
        <w:right w:val="none" w:sz="0" w:space="0" w:color="auto"/>
      </w:divBdr>
    </w:div>
    <w:div w:id="1882354699">
      <w:bodyDiv w:val="1"/>
      <w:marLeft w:val="0"/>
      <w:marRight w:val="0"/>
      <w:marTop w:val="0"/>
      <w:marBottom w:val="0"/>
      <w:divBdr>
        <w:top w:val="none" w:sz="0" w:space="0" w:color="auto"/>
        <w:left w:val="none" w:sz="0" w:space="0" w:color="auto"/>
        <w:bottom w:val="none" w:sz="0" w:space="0" w:color="auto"/>
        <w:right w:val="none" w:sz="0" w:space="0" w:color="auto"/>
      </w:divBdr>
    </w:div>
    <w:div w:id="1890218558">
      <w:bodyDiv w:val="1"/>
      <w:marLeft w:val="0"/>
      <w:marRight w:val="0"/>
      <w:marTop w:val="0"/>
      <w:marBottom w:val="0"/>
      <w:divBdr>
        <w:top w:val="none" w:sz="0" w:space="0" w:color="auto"/>
        <w:left w:val="none" w:sz="0" w:space="0" w:color="auto"/>
        <w:bottom w:val="none" w:sz="0" w:space="0" w:color="auto"/>
        <w:right w:val="none" w:sz="0" w:space="0" w:color="auto"/>
      </w:divBdr>
    </w:div>
    <w:div w:id="1890603755">
      <w:bodyDiv w:val="1"/>
      <w:marLeft w:val="0"/>
      <w:marRight w:val="0"/>
      <w:marTop w:val="0"/>
      <w:marBottom w:val="0"/>
      <w:divBdr>
        <w:top w:val="none" w:sz="0" w:space="0" w:color="auto"/>
        <w:left w:val="none" w:sz="0" w:space="0" w:color="auto"/>
        <w:bottom w:val="none" w:sz="0" w:space="0" w:color="auto"/>
        <w:right w:val="none" w:sz="0" w:space="0" w:color="auto"/>
      </w:divBdr>
    </w:div>
    <w:div w:id="1893082096">
      <w:bodyDiv w:val="1"/>
      <w:marLeft w:val="0"/>
      <w:marRight w:val="0"/>
      <w:marTop w:val="0"/>
      <w:marBottom w:val="0"/>
      <w:divBdr>
        <w:top w:val="none" w:sz="0" w:space="0" w:color="auto"/>
        <w:left w:val="none" w:sz="0" w:space="0" w:color="auto"/>
        <w:bottom w:val="none" w:sz="0" w:space="0" w:color="auto"/>
        <w:right w:val="none" w:sz="0" w:space="0" w:color="auto"/>
      </w:divBdr>
    </w:div>
    <w:div w:id="1903365351">
      <w:bodyDiv w:val="1"/>
      <w:marLeft w:val="0"/>
      <w:marRight w:val="0"/>
      <w:marTop w:val="0"/>
      <w:marBottom w:val="0"/>
      <w:divBdr>
        <w:top w:val="none" w:sz="0" w:space="0" w:color="auto"/>
        <w:left w:val="none" w:sz="0" w:space="0" w:color="auto"/>
        <w:bottom w:val="none" w:sz="0" w:space="0" w:color="auto"/>
        <w:right w:val="none" w:sz="0" w:space="0" w:color="auto"/>
      </w:divBdr>
    </w:div>
    <w:div w:id="1903370394">
      <w:bodyDiv w:val="1"/>
      <w:marLeft w:val="0"/>
      <w:marRight w:val="0"/>
      <w:marTop w:val="0"/>
      <w:marBottom w:val="0"/>
      <w:divBdr>
        <w:top w:val="none" w:sz="0" w:space="0" w:color="auto"/>
        <w:left w:val="none" w:sz="0" w:space="0" w:color="auto"/>
        <w:bottom w:val="none" w:sz="0" w:space="0" w:color="auto"/>
        <w:right w:val="none" w:sz="0" w:space="0" w:color="auto"/>
      </w:divBdr>
    </w:div>
    <w:div w:id="1909876866">
      <w:bodyDiv w:val="1"/>
      <w:marLeft w:val="0"/>
      <w:marRight w:val="0"/>
      <w:marTop w:val="0"/>
      <w:marBottom w:val="0"/>
      <w:divBdr>
        <w:top w:val="none" w:sz="0" w:space="0" w:color="auto"/>
        <w:left w:val="none" w:sz="0" w:space="0" w:color="auto"/>
        <w:bottom w:val="none" w:sz="0" w:space="0" w:color="auto"/>
        <w:right w:val="none" w:sz="0" w:space="0" w:color="auto"/>
      </w:divBdr>
    </w:div>
    <w:div w:id="1910993549">
      <w:bodyDiv w:val="1"/>
      <w:marLeft w:val="0"/>
      <w:marRight w:val="0"/>
      <w:marTop w:val="0"/>
      <w:marBottom w:val="0"/>
      <w:divBdr>
        <w:top w:val="none" w:sz="0" w:space="0" w:color="auto"/>
        <w:left w:val="none" w:sz="0" w:space="0" w:color="auto"/>
        <w:bottom w:val="none" w:sz="0" w:space="0" w:color="auto"/>
        <w:right w:val="none" w:sz="0" w:space="0" w:color="auto"/>
      </w:divBdr>
    </w:div>
    <w:div w:id="1918661294">
      <w:bodyDiv w:val="1"/>
      <w:marLeft w:val="0"/>
      <w:marRight w:val="0"/>
      <w:marTop w:val="0"/>
      <w:marBottom w:val="0"/>
      <w:divBdr>
        <w:top w:val="none" w:sz="0" w:space="0" w:color="auto"/>
        <w:left w:val="none" w:sz="0" w:space="0" w:color="auto"/>
        <w:bottom w:val="none" w:sz="0" w:space="0" w:color="auto"/>
        <w:right w:val="none" w:sz="0" w:space="0" w:color="auto"/>
      </w:divBdr>
    </w:div>
    <w:div w:id="1920408870">
      <w:bodyDiv w:val="1"/>
      <w:marLeft w:val="0"/>
      <w:marRight w:val="0"/>
      <w:marTop w:val="0"/>
      <w:marBottom w:val="0"/>
      <w:divBdr>
        <w:top w:val="none" w:sz="0" w:space="0" w:color="auto"/>
        <w:left w:val="none" w:sz="0" w:space="0" w:color="auto"/>
        <w:bottom w:val="none" w:sz="0" w:space="0" w:color="auto"/>
        <w:right w:val="none" w:sz="0" w:space="0" w:color="auto"/>
      </w:divBdr>
    </w:div>
    <w:div w:id="1922642572">
      <w:bodyDiv w:val="1"/>
      <w:marLeft w:val="0"/>
      <w:marRight w:val="0"/>
      <w:marTop w:val="0"/>
      <w:marBottom w:val="0"/>
      <w:divBdr>
        <w:top w:val="none" w:sz="0" w:space="0" w:color="auto"/>
        <w:left w:val="none" w:sz="0" w:space="0" w:color="auto"/>
        <w:bottom w:val="none" w:sz="0" w:space="0" w:color="auto"/>
        <w:right w:val="none" w:sz="0" w:space="0" w:color="auto"/>
      </w:divBdr>
    </w:div>
    <w:div w:id="1924560276">
      <w:bodyDiv w:val="1"/>
      <w:marLeft w:val="0"/>
      <w:marRight w:val="0"/>
      <w:marTop w:val="0"/>
      <w:marBottom w:val="0"/>
      <w:divBdr>
        <w:top w:val="none" w:sz="0" w:space="0" w:color="auto"/>
        <w:left w:val="none" w:sz="0" w:space="0" w:color="auto"/>
        <w:bottom w:val="none" w:sz="0" w:space="0" w:color="auto"/>
        <w:right w:val="none" w:sz="0" w:space="0" w:color="auto"/>
      </w:divBdr>
    </w:div>
    <w:div w:id="1935742985">
      <w:bodyDiv w:val="1"/>
      <w:marLeft w:val="0"/>
      <w:marRight w:val="0"/>
      <w:marTop w:val="0"/>
      <w:marBottom w:val="0"/>
      <w:divBdr>
        <w:top w:val="none" w:sz="0" w:space="0" w:color="auto"/>
        <w:left w:val="none" w:sz="0" w:space="0" w:color="auto"/>
        <w:bottom w:val="none" w:sz="0" w:space="0" w:color="auto"/>
        <w:right w:val="none" w:sz="0" w:space="0" w:color="auto"/>
      </w:divBdr>
    </w:div>
    <w:div w:id="1947040181">
      <w:bodyDiv w:val="1"/>
      <w:marLeft w:val="0"/>
      <w:marRight w:val="0"/>
      <w:marTop w:val="0"/>
      <w:marBottom w:val="0"/>
      <w:divBdr>
        <w:top w:val="none" w:sz="0" w:space="0" w:color="auto"/>
        <w:left w:val="none" w:sz="0" w:space="0" w:color="auto"/>
        <w:bottom w:val="none" w:sz="0" w:space="0" w:color="auto"/>
        <w:right w:val="none" w:sz="0" w:space="0" w:color="auto"/>
      </w:divBdr>
    </w:div>
    <w:div w:id="1955095007">
      <w:bodyDiv w:val="1"/>
      <w:marLeft w:val="0"/>
      <w:marRight w:val="0"/>
      <w:marTop w:val="0"/>
      <w:marBottom w:val="0"/>
      <w:divBdr>
        <w:top w:val="none" w:sz="0" w:space="0" w:color="auto"/>
        <w:left w:val="none" w:sz="0" w:space="0" w:color="auto"/>
        <w:bottom w:val="none" w:sz="0" w:space="0" w:color="auto"/>
        <w:right w:val="none" w:sz="0" w:space="0" w:color="auto"/>
      </w:divBdr>
    </w:div>
    <w:div w:id="1960139624">
      <w:bodyDiv w:val="1"/>
      <w:marLeft w:val="0"/>
      <w:marRight w:val="0"/>
      <w:marTop w:val="0"/>
      <w:marBottom w:val="0"/>
      <w:divBdr>
        <w:top w:val="none" w:sz="0" w:space="0" w:color="auto"/>
        <w:left w:val="none" w:sz="0" w:space="0" w:color="auto"/>
        <w:bottom w:val="none" w:sz="0" w:space="0" w:color="auto"/>
        <w:right w:val="none" w:sz="0" w:space="0" w:color="auto"/>
      </w:divBdr>
    </w:div>
    <w:div w:id="1966110742">
      <w:bodyDiv w:val="1"/>
      <w:marLeft w:val="0"/>
      <w:marRight w:val="0"/>
      <w:marTop w:val="0"/>
      <w:marBottom w:val="0"/>
      <w:divBdr>
        <w:top w:val="none" w:sz="0" w:space="0" w:color="auto"/>
        <w:left w:val="none" w:sz="0" w:space="0" w:color="auto"/>
        <w:bottom w:val="none" w:sz="0" w:space="0" w:color="auto"/>
        <w:right w:val="none" w:sz="0" w:space="0" w:color="auto"/>
      </w:divBdr>
    </w:div>
    <w:div w:id="1981491290">
      <w:bodyDiv w:val="1"/>
      <w:marLeft w:val="0"/>
      <w:marRight w:val="0"/>
      <w:marTop w:val="0"/>
      <w:marBottom w:val="0"/>
      <w:divBdr>
        <w:top w:val="none" w:sz="0" w:space="0" w:color="auto"/>
        <w:left w:val="none" w:sz="0" w:space="0" w:color="auto"/>
        <w:bottom w:val="none" w:sz="0" w:space="0" w:color="auto"/>
        <w:right w:val="none" w:sz="0" w:space="0" w:color="auto"/>
      </w:divBdr>
    </w:div>
    <w:div w:id="1989354527">
      <w:bodyDiv w:val="1"/>
      <w:marLeft w:val="0"/>
      <w:marRight w:val="0"/>
      <w:marTop w:val="0"/>
      <w:marBottom w:val="0"/>
      <w:divBdr>
        <w:top w:val="none" w:sz="0" w:space="0" w:color="auto"/>
        <w:left w:val="none" w:sz="0" w:space="0" w:color="auto"/>
        <w:bottom w:val="none" w:sz="0" w:space="0" w:color="auto"/>
        <w:right w:val="none" w:sz="0" w:space="0" w:color="auto"/>
      </w:divBdr>
    </w:div>
    <w:div w:id="1996759050">
      <w:bodyDiv w:val="1"/>
      <w:marLeft w:val="0"/>
      <w:marRight w:val="0"/>
      <w:marTop w:val="0"/>
      <w:marBottom w:val="0"/>
      <w:divBdr>
        <w:top w:val="none" w:sz="0" w:space="0" w:color="auto"/>
        <w:left w:val="none" w:sz="0" w:space="0" w:color="auto"/>
        <w:bottom w:val="none" w:sz="0" w:space="0" w:color="auto"/>
        <w:right w:val="none" w:sz="0" w:space="0" w:color="auto"/>
      </w:divBdr>
    </w:div>
    <w:div w:id="1999190707">
      <w:bodyDiv w:val="1"/>
      <w:marLeft w:val="0"/>
      <w:marRight w:val="0"/>
      <w:marTop w:val="0"/>
      <w:marBottom w:val="0"/>
      <w:divBdr>
        <w:top w:val="none" w:sz="0" w:space="0" w:color="auto"/>
        <w:left w:val="none" w:sz="0" w:space="0" w:color="auto"/>
        <w:bottom w:val="none" w:sz="0" w:space="0" w:color="auto"/>
        <w:right w:val="none" w:sz="0" w:space="0" w:color="auto"/>
      </w:divBdr>
    </w:div>
    <w:div w:id="2001536162">
      <w:bodyDiv w:val="1"/>
      <w:marLeft w:val="0"/>
      <w:marRight w:val="0"/>
      <w:marTop w:val="0"/>
      <w:marBottom w:val="0"/>
      <w:divBdr>
        <w:top w:val="none" w:sz="0" w:space="0" w:color="auto"/>
        <w:left w:val="none" w:sz="0" w:space="0" w:color="auto"/>
        <w:bottom w:val="none" w:sz="0" w:space="0" w:color="auto"/>
        <w:right w:val="none" w:sz="0" w:space="0" w:color="auto"/>
      </w:divBdr>
    </w:div>
    <w:div w:id="2005039189">
      <w:bodyDiv w:val="1"/>
      <w:marLeft w:val="0"/>
      <w:marRight w:val="0"/>
      <w:marTop w:val="0"/>
      <w:marBottom w:val="0"/>
      <w:divBdr>
        <w:top w:val="none" w:sz="0" w:space="0" w:color="auto"/>
        <w:left w:val="none" w:sz="0" w:space="0" w:color="auto"/>
        <w:bottom w:val="none" w:sz="0" w:space="0" w:color="auto"/>
        <w:right w:val="none" w:sz="0" w:space="0" w:color="auto"/>
      </w:divBdr>
    </w:div>
    <w:div w:id="2006938087">
      <w:bodyDiv w:val="1"/>
      <w:marLeft w:val="0"/>
      <w:marRight w:val="0"/>
      <w:marTop w:val="0"/>
      <w:marBottom w:val="0"/>
      <w:divBdr>
        <w:top w:val="none" w:sz="0" w:space="0" w:color="auto"/>
        <w:left w:val="none" w:sz="0" w:space="0" w:color="auto"/>
        <w:bottom w:val="none" w:sz="0" w:space="0" w:color="auto"/>
        <w:right w:val="none" w:sz="0" w:space="0" w:color="auto"/>
      </w:divBdr>
    </w:div>
    <w:div w:id="2008706341">
      <w:bodyDiv w:val="1"/>
      <w:marLeft w:val="0"/>
      <w:marRight w:val="0"/>
      <w:marTop w:val="0"/>
      <w:marBottom w:val="0"/>
      <w:divBdr>
        <w:top w:val="none" w:sz="0" w:space="0" w:color="auto"/>
        <w:left w:val="none" w:sz="0" w:space="0" w:color="auto"/>
        <w:bottom w:val="none" w:sz="0" w:space="0" w:color="auto"/>
        <w:right w:val="none" w:sz="0" w:space="0" w:color="auto"/>
      </w:divBdr>
    </w:div>
    <w:div w:id="2016759936">
      <w:bodyDiv w:val="1"/>
      <w:marLeft w:val="0"/>
      <w:marRight w:val="0"/>
      <w:marTop w:val="0"/>
      <w:marBottom w:val="0"/>
      <w:divBdr>
        <w:top w:val="none" w:sz="0" w:space="0" w:color="auto"/>
        <w:left w:val="none" w:sz="0" w:space="0" w:color="auto"/>
        <w:bottom w:val="none" w:sz="0" w:space="0" w:color="auto"/>
        <w:right w:val="none" w:sz="0" w:space="0" w:color="auto"/>
      </w:divBdr>
    </w:div>
    <w:div w:id="2017342113">
      <w:bodyDiv w:val="1"/>
      <w:marLeft w:val="0"/>
      <w:marRight w:val="0"/>
      <w:marTop w:val="0"/>
      <w:marBottom w:val="0"/>
      <w:divBdr>
        <w:top w:val="none" w:sz="0" w:space="0" w:color="auto"/>
        <w:left w:val="none" w:sz="0" w:space="0" w:color="auto"/>
        <w:bottom w:val="none" w:sz="0" w:space="0" w:color="auto"/>
        <w:right w:val="none" w:sz="0" w:space="0" w:color="auto"/>
      </w:divBdr>
    </w:div>
    <w:div w:id="2025666052">
      <w:bodyDiv w:val="1"/>
      <w:marLeft w:val="0"/>
      <w:marRight w:val="0"/>
      <w:marTop w:val="0"/>
      <w:marBottom w:val="0"/>
      <w:divBdr>
        <w:top w:val="none" w:sz="0" w:space="0" w:color="auto"/>
        <w:left w:val="none" w:sz="0" w:space="0" w:color="auto"/>
        <w:bottom w:val="none" w:sz="0" w:space="0" w:color="auto"/>
        <w:right w:val="none" w:sz="0" w:space="0" w:color="auto"/>
      </w:divBdr>
    </w:div>
    <w:div w:id="2028557979">
      <w:bodyDiv w:val="1"/>
      <w:marLeft w:val="0"/>
      <w:marRight w:val="0"/>
      <w:marTop w:val="0"/>
      <w:marBottom w:val="0"/>
      <w:divBdr>
        <w:top w:val="none" w:sz="0" w:space="0" w:color="auto"/>
        <w:left w:val="none" w:sz="0" w:space="0" w:color="auto"/>
        <w:bottom w:val="none" w:sz="0" w:space="0" w:color="auto"/>
        <w:right w:val="none" w:sz="0" w:space="0" w:color="auto"/>
      </w:divBdr>
    </w:div>
    <w:div w:id="2030140070">
      <w:bodyDiv w:val="1"/>
      <w:marLeft w:val="0"/>
      <w:marRight w:val="0"/>
      <w:marTop w:val="0"/>
      <w:marBottom w:val="0"/>
      <w:divBdr>
        <w:top w:val="none" w:sz="0" w:space="0" w:color="auto"/>
        <w:left w:val="none" w:sz="0" w:space="0" w:color="auto"/>
        <w:bottom w:val="none" w:sz="0" w:space="0" w:color="auto"/>
        <w:right w:val="none" w:sz="0" w:space="0" w:color="auto"/>
      </w:divBdr>
    </w:div>
    <w:div w:id="2033729194">
      <w:bodyDiv w:val="1"/>
      <w:marLeft w:val="0"/>
      <w:marRight w:val="0"/>
      <w:marTop w:val="0"/>
      <w:marBottom w:val="0"/>
      <w:divBdr>
        <w:top w:val="none" w:sz="0" w:space="0" w:color="auto"/>
        <w:left w:val="none" w:sz="0" w:space="0" w:color="auto"/>
        <w:bottom w:val="none" w:sz="0" w:space="0" w:color="auto"/>
        <w:right w:val="none" w:sz="0" w:space="0" w:color="auto"/>
      </w:divBdr>
    </w:div>
    <w:div w:id="2033921034">
      <w:bodyDiv w:val="1"/>
      <w:marLeft w:val="0"/>
      <w:marRight w:val="0"/>
      <w:marTop w:val="0"/>
      <w:marBottom w:val="0"/>
      <w:divBdr>
        <w:top w:val="none" w:sz="0" w:space="0" w:color="auto"/>
        <w:left w:val="none" w:sz="0" w:space="0" w:color="auto"/>
        <w:bottom w:val="none" w:sz="0" w:space="0" w:color="auto"/>
        <w:right w:val="none" w:sz="0" w:space="0" w:color="auto"/>
      </w:divBdr>
    </w:div>
    <w:div w:id="2053724941">
      <w:bodyDiv w:val="1"/>
      <w:marLeft w:val="0"/>
      <w:marRight w:val="0"/>
      <w:marTop w:val="0"/>
      <w:marBottom w:val="0"/>
      <w:divBdr>
        <w:top w:val="none" w:sz="0" w:space="0" w:color="auto"/>
        <w:left w:val="none" w:sz="0" w:space="0" w:color="auto"/>
        <w:bottom w:val="none" w:sz="0" w:space="0" w:color="auto"/>
        <w:right w:val="none" w:sz="0" w:space="0" w:color="auto"/>
      </w:divBdr>
    </w:div>
    <w:div w:id="2054184386">
      <w:bodyDiv w:val="1"/>
      <w:marLeft w:val="0"/>
      <w:marRight w:val="0"/>
      <w:marTop w:val="0"/>
      <w:marBottom w:val="0"/>
      <w:divBdr>
        <w:top w:val="none" w:sz="0" w:space="0" w:color="auto"/>
        <w:left w:val="none" w:sz="0" w:space="0" w:color="auto"/>
        <w:bottom w:val="none" w:sz="0" w:space="0" w:color="auto"/>
        <w:right w:val="none" w:sz="0" w:space="0" w:color="auto"/>
      </w:divBdr>
    </w:div>
    <w:div w:id="2058770847">
      <w:bodyDiv w:val="1"/>
      <w:marLeft w:val="0"/>
      <w:marRight w:val="0"/>
      <w:marTop w:val="0"/>
      <w:marBottom w:val="0"/>
      <w:divBdr>
        <w:top w:val="none" w:sz="0" w:space="0" w:color="auto"/>
        <w:left w:val="none" w:sz="0" w:space="0" w:color="auto"/>
        <w:bottom w:val="none" w:sz="0" w:space="0" w:color="auto"/>
        <w:right w:val="none" w:sz="0" w:space="0" w:color="auto"/>
      </w:divBdr>
    </w:div>
    <w:div w:id="2059739101">
      <w:bodyDiv w:val="1"/>
      <w:marLeft w:val="0"/>
      <w:marRight w:val="0"/>
      <w:marTop w:val="0"/>
      <w:marBottom w:val="0"/>
      <w:divBdr>
        <w:top w:val="none" w:sz="0" w:space="0" w:color="auto"/>
        <w:left w:val="none" w:sz="0" w:space="0" w:color="auto"/>
        <w:bottom w:val="none" w:sz="0" w:space="0" w:color="auto"/>
        <w:right w:val="none" w:sz="0" w:space="0" w:color="auto"/>
      </w:divBdr>
    </w:div>
    <w:div w:id="2061008868">
      <w:bodyDiv w:val="1"/>
      <w:marLeft w:val="0"/>
      <w:marRight w:val="0"/>
      <w:marTop w:val="0"/>
      <w:marBottom w:val="0"/>
      <w:divBdr>
        <w:top w:val="none" w:sz="0" w:space="0" w:color="auto"/>
        <w:left w:val="none" w:sz="0" w:space="0" w:color="auto"/>
        <w:bottom w:val="none" w:sz="0" w:space="0" w:color="auto"/>
        <w:right w:val="none" w:sz="0" w:space="0" w:color="auto"/>
      </w:divBdr>
    </w:div>
    <w:div w:id="2065133093">
      <w:bodyDiv w:val="1"/>
      <w:marLeft w:val="0"/>
      <w:marRight w:val="0"/>
      <w:marTop w:val="0"/>
      <w:marBottom w:val="0"/>
      <w:divBdr>
        <w:top w:val="none" w:sz="0" w:space="0" w:color="auto"/>
        <w:left w:val="none" w:sz="0" w:space="0" w:color="auto"/>
        <w:bottom w:val="none" w:sz="0" w:space="0" w:color="auto"/>
        <w:right w:val="none" w:sz="0" w:space="0" w:color="auto"/>
      </w:divBdr>
    </w:div>
    <w:div w:id="2072920620">
      <w:bodyDiv w:val="1"/>
      <w:marLeft w:val="0"/>
      <w:marRight w:val="0"/>
      <w:marTop w:val="0"/>
      <w:marBottom w:val="0"/>
      <w:divBdr>
        <w:top w:val="none" w:sz="0" w:space="0" w:color="auto"/>
        <w:left w:val="none" w:sz="0" w:space="0" w:color="auto"/>
        <w:bottom w:val="none" w:sz="0" w:space="0" w:color="auto"/>
        <w:right w:val="none" w:sz="0" w:space="0" w:color="auto"/>
      </w:divBdr>
    </w:div>
    <w:div w:id="2081562072">
      <w:bodyDiv w:val="1"/>
      <w:marLeft w:val="0"/>
      <w:marRight w:val="0"/>
      <w:marTop w:val="0"/>
      <w:marBottom w:val="0"/>
      <w:divBdr>
        <w:top w:val="none" w:sz="0" w:space="0" w:color="auto"/>
        <w:left w:val="none" w:sz="0" w:space="0" w:color="auto"/>
        <w:bottom w:val="none" w:sz="0" w:space="0" w:color="auto"/>
        <w:right w:val="none" w:sz="0" w:space="0" w:color="auto"/>
      </w:divBdr>
    </w:div>
    <w:div w:id="2082871953">
      <w:bodyDiv w:val="1"/>
      <w:marLeft w:val="0"/>
      <w:marRight w:val="0"/>
      <w:marTop w:val="0"/>
      <w:marBottom w:val="0"/>
      <w:divBdr>
        <w:top w:val="none" w:sz="0" w:space="0" w:color="auto"/>
        <w:left w:val="none" w:sz="0" w:space="0" w:color="auto"/>
        <w:bottom w:val="none" w:sz="0" w:space="0" w:color="auto"/>
        <w:right w:val="none" w:sz="0" w:space="0" w:color="auto"/>
      </w:divBdr>
    </w:div>
    <w:div w:id="2093895485">
      <w:bodyDiv w:val="1"/>
      <w:marLeft w:val="0"/>
      <w:marRight w:val="0"/>
      <w:marTop w:val="0"/>
      <w:marBottom w:val="0"/>
      <w:divBdr>
        <w:top w:val="none" w:sz="0" w:space="0" w:color="auto"/>
        <w:left w:val="none" w:sz="0" w:space="0" w:color="auto"/>
        <w:bottom w:val="none" w:sz="0" w:space="0" w:color="auto"/>
        <w:right w:val="none" w:sz="0" w:space="0" w:color="auto"/>
      </w:divBdr>
    </w:div>
    <w:div w:id="2098549072">
      <w:bodyDiv w:val="1"/>
      <w:marLeft w:val="0"/>
      <w:marRight w:val="0"/>
      <w:marTop w:val="0"/>
      <w:marBottom w:val="0"/>
      <w:divBdr>
        <w:top w:val="none" w:sz="0" w:space="0" w:color="auto"/>
        <w:left w:val="none" w:sz="0" w:space="0" w:color="auto"/>
        <w:bottom w:val="none" w:sz="0" w:space="0" w:color="auto"/>
        <w:right w:val="none" w:sz="0" w:space="0" w:color="auto"/>
      </w:divBdr>
    </w:div>
    <w:div w:id="2100984356">
      <w:bodyDiv w:val="1"/>
      <w:marLeft w:val="0"/>
      <w:marRight w:val="0"/>
      <w:marTop w:val="0"/>
      <w:marBottom w:val="0"/>
      <w:divBdr>
        <w:top w:val="none" w:sz="0" w:space="0" w:color="auto"/>
        <w:left w:val="none" w:sz="0" w:space="0" w:color="auto"/>
        <w:bottom w:val="none" w:sz="0" w:space="0" w:color="auto"/>
        <w:right w:val="none" w:sz="0" w:space="0" w:color="auto"/>
      </w:divBdr>
    </w:div>
    <w:div w:id="2101482566">
      <w:bodyDiv w:val="1"/>
      <w:marLeft w:val="0"/>
      <w:marRight w:val="0"/>
      <w:marTop w:val="0"/>
      <w:marBottom w:val="0"/>
      <w:divBdr>
        <w:top w:val="none" w:sz="0" w:space="0" w:color="auto"/>
        <w:left w:val="none" w:sz="0" w:space="0" w:color="auto"/>
        <w:bottom w:val="none" w:sz="0" w:space="0" w:color="auto"/>
        <w:right w:val="none" w:sz="0" w:space="0" w:color="auto"/>
      </w:divBdr>
    </w:div>
    <w:div w:id="2105294759">
      <w:bodyDiv w:val="1"/>
      <w:marLeft w:val="0"/>
      <w:marRight w:val="0"/>
      <w:marTop w:val="0"/>
      <w:marBottom w:val="0"/>
      <w:divBdr>
        <w:top w:val="none" w:sz="0" w:space="0" w:color="auto"/>
        <w:left w:val="none" w:sz="0" w:space="0" w:color="auto"/>
        <w:bottom w:val="none" w:sz="0" w:space="0" w:color="auto"/>
        <w:right w:val="none" w:sz="0" w:space="0" w:color="auto"/>
      </w:divBdr>
    </w:div>
    <w:div w:id="2106801298">
      <w:bodyDiv w:val="1"/>
      <w:marLeft w:val="0"/>
      <w:marRight w:val="0"/>
      <w:marTop w:val="0"/>
      <w:marBottom w:val="0"/>
      <w:divBdr>
        <w:top w:val="none" w:sz="0" w:space="0" w:color="auto"/>
        <w:left w:val="none" w:sz="0" w:space="0" w:color="auto"/>
        <w:bottom w:val="none" w:sz="0" w:space="0" w:color="auto"/>
        <w:right w:val="none" w:sz="0" w:space="0" w:color="auto"/>
      </w:divBdr>
    </w:div>
    <w:div w:id="2111077277">
      <w:bodyDiv w:val="1"/>
      <w:marLeft w:val="0"/>
      <w:marRight w:val="0"/>
      <w:marTop w:val="0"/>
      <w:marBottom w:val="0"/>
      <w:divBdr>
        <w:top w:val="none" w:sz="0" w:space="0" w:color="auto"/>
        <w:left w:val="none" w:sz="0" w:space="0" w:color="auto"/>
        <w:bottom w:val="none" w:sz="0" w:space="0" w:color="auto"/>
        <w:right w:val="none" w:sz="0" w:space="0" w:color="auto"/>
      </w:divBdr>
    </w:div>
    <w:div w:id="2111970333">
      <w:bodyDiv w:val="1"/>
      <w:marLeft w:val="0"/>
      <w:marRight w:val="0"/>
      <w:marTop w:val="0"/>
      <w:marBottom w:val="0"/>
      <w:divBdr>
        <w:top w:val="none" w:sz="0" w:space="0" w:color="auto"/>
        <w:left w:val="none" w:sz="0" w:space="0" w:color="auto"/>
        <w:bottom w:val="none" w:sz="0" w:space="0" w:color="auto"/>
        <w:right w:val="none" w:sz="0" w:space="0" w:color="auto"/>
      </w:divBdr>
    </w:div>
    <w:div w:id="2113355958">
      <w:bodyDiv w:val="1"/>
      <w:marLeft w:val="0"/>
      <w:marRight w:val="0"/>
      <w:marTop w:val="0"/>
      <w:marBottom w:val="0"/>
      <w:divBdr>
        <w:top w:val="none" w:sz="0" w:space="0" w:color="auto"/>
        <w:left w:val="none" w:sz="0" w:space="0" w:color="auto"/>
        <w:bottom w:val="none" w:sz="0" w:space="0" w:color="auto"/>
        <w:right w:val="none" w:sz="0" w:space="0" w:color="auto"/>
      </w:divBdr>
    </w:div>
    <w:div w:id="2113816145">
      <w:bodyDiv w:val="1"/>
      <w:marLeft w:val="0"/>
      <w:marRight w:val="0"/>
      <w:marTop w:val="0"/>
      <w:marBottom w:val="0"/>
      <w:divBdr>
        <w:top w:val="none" w:sz="0" w:space="0" w:color="auto"/>
        <w:left w:val="none" w:sz="0" w:space="0" w:color="auto"/>
        <w:bottom w:val="none" w:sz="0" w:space="0" w:color="auto"/>
        <w:right w:val="none" w:sz="0" w:space="0" w:color="auto"/>
      </w:divBdr>
    </w:div>
    <w:div w:id="2117403825">
      <w:bodyDiv w:val="1"/>
      <w:marLeft w:val="0"/>
      <w:marRight w:val="0"/>
      <w:marTop w:val="0"/>
      <w:marBottom w:val="0"/>
      <w:divBdr>
        <w:top w:val="none" w:sz="0" w:space="0" w:color="auto"/>
        <w:left w:val="none" w:sz="0" w:space="0" w:color="auto"/>
        <w:bottom w:val="none" w:sz="0" w:space="0" w:color="auto"/>
        <w:right w:val="none" w:sz="0" w:space="0" w:color="auto"/>
      </w:divBdr>
    </w:div>
    <w:div w:id="2119786572">
      <w:bodyDiv w:val="1"/>
      <w:marLeft w:val="0"/>
      <w:marRight w:val="0"/>
      <w:marTop w:val="0"/>
      <w:marBottom w:val="0"/>
      <w:divBdr>
        <w:top w:val="none" w:sz="0" w:space="0" w:color="auto"/>
        <w:left w:val="none" w:sz="0" w:space="0" w:color="auto"/>
        <w:bottom w:val="none" w:sz="0" w:space="0" w:color="auto"/>
        <w:right w:val="none" w:sz="0" w:space="0" w:color="auto"/>
      </w:divBdr>
    </w:div>
    <w:div w:id="2123718088">
      <w:bodyDiv w:val="1"/>
      <w:marLeft w:val="0"/>
      <w:marRight w:val="0"/>
      <w:marTop w:val="0"/>
      <w:marBottom w:val="0"/>
      <w:divBdr>
        <w:top w:val="none" w:sz="0" w:space="0" w:color="auto"/>
        <w:left w:val="none" w:sz="0" w:space="0" w:color="auto"/>
        <w:bottom w:val="none" w:sz="0" w:space="0" w:color="auto"/>
        <w:right w:val="none" w:sz="0" w:space="0" w:color="auto"/>
      </w:divBdr>
    </w:div>
    <w:div w:id="2130664624">
      <w:bodyDiv w:val="1"/>
      <w:marLeft w:val="0"/>
      <w:marRight w:val="0"/>
      <w:marTop w:val="0"/>
      <w:marBottom w:val="0"/>
      <w:divBdr>
        <w:top w:val="none" w:sz="0" w:space="0" w:color="auto"/>
        <w:left w:val="none" w:sz="0" w:space="0" w:color="auto"/>
        <w:bottom w:val="none" w:sz="0" w:space="0" w:color="auto"/>
        <w:right w:val="none" w:sz="0" w:space="0" w:color="auto"/>
      </w:divBdr>
    </w:div>
    <w:div w:id="2134589255">
      <w:bodyDiv w:val="1"/>
      <w:marLeft w:val="0"/>
      <w:marRight w:val="0"/>
      <w:marTop w:val="0"/>
      <w:marBottom w:val="0"/>
      <w:divBdr>
        <w:top w:val="none" w:sz="0" w:space="0" w:color="auto"/>
        <w:left w:val="none" w:sz="0" w:space="0" w:color="auto"/>
        <w:bottom w:val="none" w:sz="0" w:space="0" w:color="auto"/>
        <w:right w:val="none" w:sz="0" w:space="0" w:color="auto"/>
      </w:divBdr>
    </w:div>
    <w:div w:id="2146316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FB8509-EB42-41F3-B826-FCEA37044A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1149</TotalTime>
  <Pages>8</Pages>
  <Words>2325</Words>
  <Characters>13259</Characters>
  <Application>Microsoft Office Word</Application>
  <DocSecurity>0</DocSecurity>
  <Lines>110</Lines>
  <Paragraphs>31</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15553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dc:creator>
  <cp:lastModifiedBy>YAZIISLERI_2</cp:lastModifiedBy>
  <cp:revision>296</cp:revision>
  <cp:lastPrinted>2022-12-27T08:13:00Z</cp:lastPrinted>
  <dcterms:created xsi:type="dcterms:W3CDTF">2024-03-28T06:19:00Z</dcterms:created>
  <dcterms:modified xsi:type="dcterms:W3CDTF">2024-11-01T11:09:00Z</dcterms:modified>
</cp:coreProperties>
</file>